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E5" w:rsidRDefault="00194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B457E5" w:rsidRDefault="00194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22.02.2024 г. по проекту внесения изменений генеральный план </w:t>
      </w:r>
      <w:proofErr w:type="spellStart"/>
      <w:r>
        <w:rPr>
          <w:rFonts w:ascii="Times New Roman" w:hAnsi="Times New Roman"/>
          <w:b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(часть территории - Березовый,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алтыковка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п.Первомайский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с.Крутец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с.Елань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д.Елизаветинка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(далее по тексту Генеральный план)</w:t>
      </w:r>
    </w:p>
    <w:p w:rsidR="00B457E5" w:rsidRDefault="00B457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57E5" w:rsidRPr="001945E8" w:rsidRDefault="0019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>13.40,</w:t>
      </w:r>
      <w:r w:rsidRPr="001945E8">
        <w:rPr>
          <w:rFonts w:ascii="Times New Roman" w:hAnsi="Times New Roman"/>
          <w:sz w:val="24"/>
          <w:szCs w:val="24"/>
        </w:rPr>
        <w:t xml:space="preserve"> 22 февраля 2024 года</w:t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proofErr w:type="spellStart"/>
      <w:r w:rsidRPr="001945E8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район,</w:t>
      </w:r>
    </w:p>
    <w:p w:rsidR="00B457E5" w:rsidRPr="001945E8" w:rsidRDefault="0019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r w:rsidRPr="001945E8">
        <w:rPr>
          <w:rFonts w:ascii="Times New Roman" w:hAnsi="Times New Roman"/>
          <w:sz w:val="24"/>
          <w:szCs w:val="24"/>
        </w:rPr>
        <w:tab/>
      </w:r>
      <w:proofErr w:type="gramStart"/>
      <w:r w:rsidRPr="001945E8">
        <w:rPr>
          <w:rFonts w:ascii="Times New Roman" w:hAnsi="Times New Roman"/>
          <w:sz w:val="24"/>
          <w:szCs w:val="24"/>
        </w:rPr>
        <w:t>с</w:t>
      </w:r>
      <w:proofErr w:type="gramEnd"/>
      <w:r w:rsidRPr="001945E8">
        <w:rPr>
          <w:rFonts w:ascii="Times New Roman" w:hAnsi="Times New Roman"/>
          <w:sz w:val="24"/>
          <w:szCs w:val="24"/>
        </w:rPr>
        <w:t>. Салтыковка,</w:t>
      </w:r>
    </w:p>
    <w:p w:rsidR="00B457E5" w:rsidRPr="001945E8" w:rsidRDefault="001945E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>ул. Кирова, д.№ 33</w:t>
      </w:r>
    </w:p>
    <w:p w:rsidR="00B457E5" w:rsidRDefault="00B457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57E5" w:rsidRDefault="0019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5.1, 28 Градостроительного кодекса Российск</w:t>
      </w:r>
      <w:r>
        <w:rPr>
          <w:rFonts w:ascii="Times New Roman" w:hAnsi="Times New Roman"/>
          <w:sz w:val="24"/>
          <w:szCs w:val="24"/>
        </w:rPr>
        <w:t xml:space="preserve">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района Саратовской области, Положением </w:t>
      </w:r>
      <w:r>
        <w:rPr>
          <w:rFonts w:ascii="Times New Roman" w:eastAsia="Calibri" w:hAnsi="Times New Roman"/>
          <w:sz w:val="24"/>
          <w:szCs w:val="24"/>
        </w:rPr>
        <w:t xml:space="preserve">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 xml:space="preserve">пального района Саратовской области от 02.02.2024 года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</w:t>
      </w:r>
      <w:r>
        <w:rPr>
          <w:rFonts w:ascii="Times New Roman" w:hAnsi="Times New Roman"/>
          <w:sz w:val="24"/>
          <w:szCs w:val="24"/>
        </w:rPr>
        <w:t xml:space="preserve">ской области» были проведены публичные слушания 22 февраля 2024 года в </w:t>
      </w:r>
      <w:r>
        <w:t>13.00</w:t>
      </w:r>
      <w:r>
        <w:rPr>
          <w:rFonts w:ascii="Times New Roman" w:hAnsi="Times New Roman"/>
          <w:sz w:val="24"/>
          <w:szCs w:val="24"/>
        </w:rPr>
        <w:t xml:space="preserve">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Салтыковка</w:t>
      </w:r>
      <w:proofErr w:type="gramEnd"/>
      <w:r>
        <w:rPr>
          <w:rFonts w:ascii="Times New Roman" w:hAnsi="Times New Roman"/>
          <w:sz w:val="24"/>
          <w:szCs w:val="24"/>
        </w:rPr>
        <w:t>, ул. Кирова, д.№ 33</w:t>
      </w:r>
    </w:p>
    <w:p w:rsidR="00B457E5" w:rsidRDefault="00B4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7E5" w:rsidRDefault="00194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457E5" w:rsidRDefault="001945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B457E5" w:rsidRDefault="001945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Афанасьев</w:t>
      </w:r>
      <w:r>
        <w:rPr>
          <w:rFonts w:ascii="Times New Roman" w:eastAsia="Calibri" w:hAnsi="Times New Roman"/>
          <w:b/>
          <w:sz w:val="24"/>
          <w:szCs w:val="24"/>
        </w:rPr>
        <w:t>а С.В.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области;</w:t>
      </w:r>
    </w:p>
    <w:p w:rsidR="00B457E5" w:rsidRDefault="001945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Секретарь рабочей группы:</w:t>
      </w:r>
    </w:p>
    <w:p w:rsidR="00B457E5" w:rsidRDefault="001945E8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</w:t>
      </w:r>
      <w:r>
        <w:rPr>
          <w:rFonts w:ascii="Times New Roman" w:eastAsia="Calibri" w:hAnsi="Times New Roman"/>
          <w:sz w:val="24"/>
          <w:szCs w:val="24"/>
        </w:rPr>
        <w:t>ного района Саратовской области;</w:t>
      </w:r>
    </w:p>
    <w:p w:rsidR="00B457E5" w:rsidRDefault="001945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:rsidR="00B457E5" w:rsidRDefault="001945E8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области.</w:t>
      </w:r>
    </w:p>
    <w:p w:rsidR="00B457E5" w:rsidRPr="001945E8" w:rsidRDefault="001945E8" w:rsidP="0019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внесения изменений </w:t>
      </w:r>
      <w:r w:rsidRPr="001945E8">
        <w:rPr>
          <w:rFonts w:ascii="Times New Roman" w:hAnsi="Times New Roman"/>
          <w:sz w:val="24"/>
          <w:szCs w:val="24"/>
        </w:rPr>
        <w:t>в Генеральный план.</w:t>
      </w:r>
    </w:p>
    <w:p w:rsidR="00B457E5" w:rsidRPr="001945E8" w:rsidRDefault="001945E8" w:rsidP="0019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>В публичных слушаниях приняли участие 15 человек.</w:t>
      </w:r>
    </w:p>
    <w:p w:rsidR="00B457E5" w:rsidRPr="001945E8" w:rsidRDefault="001945E8" w:rsidP="001945E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>По проекту внесения изменений в Генеральный план до дня проведения публичных слуша</w:t>
      </w:r>
      <w:r w:rsidRPr="001945E8">
        <w:rPr>
          <w:rFonts w:ascii="Times New Roman" w:hAnsi="Times New Roman"/>
          <w:sz w:val="24"/>
          <w:szCs w:val="24"/>
        </w:rPr>
        <w:t>ний каких-либо обращений и заявлений не поступало.</w:t>
      </w:r>
    </w:p>
    <w:p w:rsidR="00B457E5" w:rsidRPr="001945E8" w:rsidRDefault="001945E8" w:rsidP="001945E8">
      <w:pPr>
        <w:pStyle w:val="1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45E8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1945E8">
        <w:rPr>
          <w:rFonts w:ascii="Times New Roman" w:hAnsi="Times New Roman"/>
          <w:sz w:val="24"/>
          <w:szCs w:val="24"/>
        </w:rPr>
        <w:t>Ненахов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Владимир Яковл</w:t>
      </w:r>
      <w:r w:rsidRPr="001945E8">
        <w:rPr>
          <w:rFonts w:ascii="Times New Roman" w:hAnsi="Times New Roman"/>
          <w:sz w:val="24"/>
          <w:szCs w:val="24"/>
        </w:rPr>
        <w:t xml:space="preserve">евич глава КФХ, проживающий в </w:t>
      </w:r>
      <w:proofErr w:type="spellStart"/>
      <w:r w:rsidRPr="001945E8">
        <w:rPr>
          <w:rFonts w:ascii="Times New Roman" w:hAnsi="Times New Roman"/>
          <w:sz w:val="24"/>
          <w:szCs w:val="24"/>
        </w:rPr>
        <w:t>с</w:t>
      </w:r>
      <w:proofErr w:type="gramStart"/>
      <w:r w:rsidRPr="001945E8">
        <w:rPr>
          <w:rFonts w:ascii="Times New Roman" w:hAnsi="Times New Roman"/>
          <w:sz w:val="24"/>
          <w:szCs w:val="24"/>
        </w:rPr>
        <w:t>.К</w:t>
      </w:r>
      <w:proofErr w:type="gramEnd"/>
      <w:r w:rsidRPr="001945E8">
        <w:rPr>
          <w:rFonts w:ascii="Times New Roman" w:hAnsi="Times New Roman"/>
          <w:sz w:val="24"/>
          <w:szCs w:val="24"/>
        </w:rPr>
        <w:t>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E8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района, предложил:</w:t>
      </w:r>
    </w:p>
    <w:p w:rsidR="00B457E5" w:rsidRPr="001945E8" w:rsidRDefault="001945E8" w:rsidP="001945E8">
      <w:pPr>
        <w:pStyle w:val="1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45E8">
        <w:rPr>
          <w:rFonts w:ascii="Times New Roman" w:hAnsi="Times New Roman"/>
          <w:sz w:val="24"/>
          <w:szCs w:val="24"/>
        </w:rPr>
        <w:t xml:space="preserve">-земельный участок с кадастровым номером 64:30:150101:133, расположенный по адресу: Саратовская область, </w:t>
      </w:r>
      <w:proofErr w:type="spellStart"/>
      <w:r w:rsidRPr="001945E8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район, южная часть </w:t>
      </w:r>
      <w:proofErr w:type="spellStart"/>
      <w:r w:rsidRPr="001945E8">
        <w:rPr>
          <w:rFonts w:ascii="Times New Roman" w:hAnsi="Times New Roman"/>
          <w:sz w:val="24"/>
          <w:szCs w:val="24"/>
        </w:rPr>
        <w:t>с</w:t>
      </w:r>
      <w:proofErr w:type="gramStart"/>
      <w:r w:rsidRPr="001945E8">
        <w:rPr>
          <w:rFonts w:ascii="Times New Roman" w:hAnsi="Times New Roman"/>
          <w:sz w:val="24"/>
          <w:szCs w:val="24"/>
        </w:rPr>
        <w:t>.К</w:t>
      </w:r>
      <w:proofErr w:type="gramEnd"/>
      <w:r w:rsidRPr="001945E8">
        <w:rPr>
          <w:rFonts w:ascii="Times New Roman" w:hAnsi="Times New Roman"/>
          <w:sz w:val="24"/>
          <w:szCs w:val="24"/>
        </w:rPr>
        <w:t>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, механизированный ток ЗАВ-40, и земельный </w:t>
      </w:r>
      <w:r w:rsidRPr="001945E8">
        <w:rPr>
          <w:rFonts w:ascii="Times New Roman" w:hAnsi="Times New Roman"/>
          <w:sz w:val="24"/>
          <w:szCs w:val="24"/>
        </w:rPr>
        <w:t xml:space="preserve">участок с кадастровым номером 64:30:000000:8557/2 включить в границу населённого пункта с. </w:t>
      </w:r>
      <w:proofErr w:type="spellStart"/>
      <w:r w:rsidRPr="001945E8">
        <w:rPr>
          <w:rFonts w:ascii="Times New Roman" w:hAnsi="Times New Roman"/>
          <w:sz w:val="24"/>
          <w:szCs w:val="24"/>
        </w:rPr>
        <w:t>Крутец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>;</w:t>
      </w:r>
    </w:p>
    <w:p w:rsidR="00B457E5" w:rsidRPr="001945E8" w:rsidRDefault="001945E8" w:rsidP="0019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1945E8">
        <w:rPr>
          <w:rFonts w:ascii="Times New Roman" w:hAnsi="Times New Roman"/>
          <w:sz w:val="24"/>
          <w:szCs w:val="24"/>
        </w:rPr>
        <w:lastRenderedPageBreak/>
        <w:t>-привести в соответствие с фактическим положением объектов места размещения условных знаков (объект культурно-досугового (клубного) типа) на картографическом</w:t>
      </w:r>
      <w:r w:rsidRPr="001945E8">
        <w:rPr>
          <w:rFonts w:ascii="Times New Roman" w:hAnsi="Times New Roman"/>
          <w:sz w:val="24"/>
          <w:szCs w:val="24"/>
        </w:rPr>
        <w:t xml:space="preserve"> материале </w:t>
      </w:r>
      <w:proofErr w:type="spellStart"/>
      <w:r w:rsidRPr="001945E8">
        <w:rPr>
          <w:rFonts w:ascii="Times New Roman" w:hAnsi="Times New Roman"/>
          <w:sz w:val="24"/>
          <w:szCs w:val="24"/>
        </w:rPr>
        <w:t>с.Крутец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в составе Генерального плана.</w:t>
      </w:r>
    </w:p>
    <w:p w:rsidR="00B457E5" w:rsidRPr="001945E8" w:rsidRDefault="001945E8" w:rsidP="0019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5E8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включить в границу населённому пункта с. </w:t>
      </w:r>
      <w:proofErr w:type="spellStart"/>
      <w:r w:rsidRPr="001945E8">
        <w:rPr>
          <w:rFonts w:ascii="Times New Roman" w:hAnsi="Times New Roman"/>
          <w:sz w:val="24"/>
          <w:szCs w:val="24"/>
        </w:rPr>
        <w:t>Крутец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земельные участки с кадастровыми номерами 64:30:150101:133, 64:30:000000:8557/2, привести в соответствие с фактическим положением объектов места размещения усло</w:t>
      </w:r>
      <w:r w:rsidRPr="001945E8">
        <w:rPr>
          <w:rFonts w:ascii="Times New Roman" w:hAnsi="Times New Roman"/>
          <w:sz w:val="24"/>
          <w:szCs w:val="24"/>
        </w:rPr>
        <w:t xml:space="preserve">вных знаков на картографическом материале с. </w:t>
      </w:r>
      <w:proofErr w:type="spellStart"/>
      <w:r w:rsidRPr="001945E8">
        <w:rPr>
          <w:rFonts w:ascii="Times New Roman" w:hAnsi="Times New Roman"/>
          <w:sz w:val="24"/>
          <w:szCs w:val="24"/>
        </w:rPr>
        <w:t>Крутец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в составе Генерального и направить проект Генерального плана, протокол публичных</w:t>
      </w:r>
      <w:r w:rsidRPr="001945E8">
        <w:rPr>
          <w:rFonts w:ascii="Times New Roman" w:hAnsi="Times New Roman"/>
          <w:sz w:val="24"/>
          <w:szCs w:val="24"/>
        </w:rPr>
        <w:t xml:space="preserve"> слушаний, заключение о результатах публичных слушаний главе </w:t>
      </w:r>
      <w:proofErr w:type="spellStart"/>
      <w:r w:rsidRPr="001945E8">
        <w:rPr>
          <w:rFonts w:ascii="Times New Roman" w:hAnsi="Times New Roman"/>
          <w:sz w:val="24"/>
          <w:szCs w:val="24"/>
        </w:rPr>
        <w:t>Ртищевского</w:t>
      </w:r>
      <w:proofErr w:type="spellEnd"/>
      <w:proofErr w:type="gramEnd"/>
      <w:r w:rsidRPr="001945E8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</w:t>
      </w:r>
      <w:r w:rsidRPr="001945E8">
        <w:rPr>
          <w:rFonts w:ascii="Times New Roman" w:hAnsi="Times New Roman"/>
          <w:sz w:val="24"/>
          <w:szCs w:val="24"/>
        </w:rPr>
        <w:t xml:space="preserve">лении документов в Собрание депутатов </w:t>
      </w:r>
      <w:proofErr w:type="spellStart"/>
      <w:r w:rsidRPr="001945E8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1945E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B457E5" w:rsidRPr="001945E8" w:rsidRDefault="001945E8" w:rsidP="0019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5E8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</w:t>
      </w:r>
      <w:r w:rsidRPr="001945E8">
        <w:rPr>
          <w:rFonts w:ascii="Times New Roman" w:hAnsi="Times New Roman"/>
          <w:sz w:val="24"/>
          <w:szCs w:val="24"/>
        </w:rPr>
        <w:t>ний от 22 февраля 2024 года.</w:t>
      </w:r>
    </w:p>
    <w:p w:rsidR="00B457E5" w:rsidRDefault="00B457E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B457E5" w:rsidRDefault="00B457E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B457E5" w:rsidRDefault="0019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Афанасьева</w:t>
      </w:r>
    </w:p>
    <w:sectPr w:rsidR="00B457E5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E5"/>
    <w:rsid w:val="001945E8"/>
    <w:rsid w:val="00B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14</cp:revision>
  <dcterms:created xsi:type="dcterms:W3CDTF">2024-02-25T16:43:00Z</dcterms:created>
  <dcterms:modified xsi:type="dcterms:W3CDTF">2024-03-04T06:08:00Z</dcterms:modified>
  <dc:language>ru-RU</dc:language>
</cp:coreProperties>
</file>