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B" w:rsidRDefault="00D3367B" w:rsidP="00D3367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28587" cy="3699296"/>
            <wp:effectExtent l="19050" t="0" r="0" b="0"/>
            <wp:docPr id="1" name="Рисунок 1" descr="https://im2-tub-ru.yandex.net/i?id=ea3ac13962389729009b7ded18a84a68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ea3ac13962389729009b7ded18a84a68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22" cy="370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816" w:rsidRPr="005A1816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pt;height:41pt" fillcolor="#31849b [2408]" strokecolor="#31849b [2408]">
            <v:shadow on="t" color="#c7dfd3" opacity=".5" offset="6pt,-6pt"/>
            <v:textpath style="font-family:&quot;Times New Roman&quot;;font-size:20pt;v-text-kern:t" trim="t" fitpath="t" string="БЮДЖЕТ ДЛЯ ГРАЖДАН ЗА 2016 ГОД"/>
          </v:shape>
        </w:pict>
      </w:r>
    </w:p>
    <w:p w:rsidR="00D3367B" w:rsidRDefault="00D3367B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7B" w:rsidRDefault="00D3367B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36" w:rsidRDefault="002E2036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80" w:rsidRDefault="00A45180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80" w:rsidRDefault="00A45180" w:rsidP="00D3367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67B" w:rsidRPr="00AD0F13" w:rsidRDefault="000A6BE6" w:rsidP="00D3367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 xml:space="preserve">СОДЕРЖАНИЕ </w:t>
      </w:r>
    </w:p>
    <w:p w:rsidR="00D3367B" w:rsidRPr="00AD0F13" w:rsidRDefault="00D3367B" w:rsidP="00D3367B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D3367B" w:rsidRPr="00AD0F13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Приветственное обращение …………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………………….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295079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2</w:t>
      </w:r>
    </w:p>
    <w:p w:rsidR="00D3367B" w:rsidRPr="00AD0F13" w:rsidRDefault="0081709E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Сводные показатели  социально-экономического развития Ртищевского муниципального района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</w:t>
      </w:r>
      <w:r w:rsid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…………………………………………………………………………………………..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....</w:t>
      </w:r>
      <w:r w:rsidR="00295079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3</w:t>
      </w:r>
    </w:p>
    <w:p w:rsidR="00D3367B" w:rsidRPr="00AD0F13" w:rsidRDefault="00771DF5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Основные характеристики исполнения консолидированного бюджета Ртищевского муниципального района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="002C6F35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………………………………………………………………………………………………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="002C6F35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</w:t>
      </w:r>
      <w:r w:rsidR="001903A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7</w:t>
      </w:r>
    </w:p>
    <w:p w:rsidR="002C6F35" w:rsidRPr="00AD0F13" w:rsidRDefault="002C6F35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Основные характеристики исполнения бюджета Ртищевского муниципального района ……………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11</w:t>
      </w:r>
    </w:p>
    <w:p w:rsidR="00D3367B" w:rsidRPr="00AD0F13" w:rsidRDefault="007939A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Д</w:t>
      </w:r>
      <w:r w:rsidR="00D3367B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оход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ы</w:t>
      </w:r>
      <w:r w:rsidR="00D3367B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бюджета </w:t>
      </w:r>
      <w:r w:rsidR="00F9045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Ртищевского муниципального района</w:t>
      </w:r>
      <w:r w:rsidR="00D3367B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D3367B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</w:t>
      </w:r>
      <w:r w:rsidR="0083586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……………..</w:t>
      </w:r>
      <w:r w:rsidR="00D3367B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295079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1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4</w:t>
      </w:r>
    </w:p>
    <w:p w:rsidR="0021190F" w:rsidRPr="00AD0F13" w:rsidRDefault="00D3367B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Расходы бюджета </w:t>
      </w:r>
      <w:r w:rsidR="00F90452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Ртищевского муниципального района 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</w:t>
      </w:r>
      <w:r w:rsidR="00295079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………………………………….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2</w:t>
      </w:r>
      <w:r w:rsidR="00190167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1</w:t>
      </w:r>
    </w:p>
    <w:p w:rsidR="0021190F" w:rsidRPr="00AD0F13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Муниципальные программы 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…………………………………………………………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………………2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9</w:t>
      </w:r>
    </w:p>
    <w:p w:rsidR="0021190F" w:rsidRPr="00AD0F13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Межбюджетные отношения 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……………………………………………………………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69</w:t>
      </w:r>
    </w:p>
    <w:p w:rsidR="0021190F" w:rsidRPr="00AD0F13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Муниципальный долг 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…………………………………………………………………………………...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70</w:t>
      </w:r>
    </w:p>
    <w:p w:rsidR="0021190F" w:rsidRPr="00AD0F13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Источники внутреннего финансирования дефицита бюджета</w:t>
      </w:r>
      <w:r w:rsid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71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</w:t>
      </w:r>
    </w:p>
    <w:p w:rsidR="0021190F" w:rsidRPr="00AD0F13" w:rsidRDefault="0021190F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Дополнительная информация ……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………………………………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…………………………..</w:t>
      </w: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……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</w:t>
      </w:r>
      <w:r w:rsidR="00AD04BD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72</w:t>
      </w:r>
    </w:p>
    <w:p w:rsidR="00D7739D" w:rsidRPr="00AD0F13" w:rsidRDefault="00D7739D" w:rsidP="002E20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Контактная информация ………………………………………</w:t>
      </w:r>
      <w:r w:rsidR="00E12760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..........................................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........</w:t>
      </w:r>
      <w:r w:rsidR="00602D67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......</w:t>
      </w:r>
      <w:r w:rsidR="00E12760"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.</w:t>
      </w:r>
      <w:r w:rsidR="001E3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74</w:t>
      </w:r>
    </w:p>
    <w:p w:rsidR="00D3367B" w:rsidRPr="00AD0F13" w:rsidRDefault="00D3367B" w:rsidP="002E2036">
      <w:pPr>
        <w:pStyle w:val="a5"/>
        <w:spacing w:line="360" w:lineRule="auto"/>
        <w:ind w:left="360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D3367B" w:rsidRPr="00472D50" w:rsidRDefault="00895AE7" w:rsidP="00245D26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472D5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Уважаемые жители Ртищевского района!</w:t>
      </w:r>
    </w:p>
    <w:p w:rsidR="005870D9" w:rsidRPr="00472D50" w:rsidRDefault="00D3367B" w:rsidP="005870D9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</w:pP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5870D9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Позвольте </w:t>
      </w: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5870D9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познакомить Вас с ключевыми положениями п</w:t>
      </w:r>
      <w:r w:rsidR="005870D9" w:rsidRPr="00472D50">
        <w:rPr>
          <w:rFonts w:ascii="Times New Roman" w:eastAsia="Times New Roman" w:hAnsi="Times New Roman" w:cs="Times New Roman"/>
          <w:bCs/>
          <w:color w:val="31849B" w:themeColor="accent5" w:themeShade="BF"/>
          <w:sz w:val="28"/>
          <w:szCs w:val="28"/>
        </w:rPr>
        <w:t>роекта решения «Об утверждении отчета об исполнении</w:t>
      </w:r>
      <w:r w:rsidR="005870D9" w:rsidRPr="00472D50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5870D9" w:rsidRPr="00472D50">
        <w:rPr>
          <w:rFonts w:ascii="Times New Roman" w:eastAsia="Times New Roman" w:hAnsi="Times New Roman" w:cs="Times New Roman"/>
          <w:bCs/>
          <w:color w:val="31849B" w:themeColor="accent5" w:themeShade="BF"/>
          <w:sz w:val="28"/>
          <w:szCs w:val="28"/>
        </w:rPr>
        <w:t xml:space="preserve">бюджета Ртищевского  муниципального </w:t>
      </w:r>
      <w:r w:rsidR="005870D9" w:rsidRPr="00472D50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5870D9" w:rsidRPr="00472D50">
        <w:rPr>
          <w:rFonts w:ascii="Times New Roman" w:eastAsia="Times New Roman" w:hAnsi="Times New Roman" w:cs="Times New Roman"/>
          <w:bCs/>
          <w:color w:val="31849B" w:themeColor="accent5" w:themeShade="BF"/>
          <w:sz w:val="28"/>
          <w:szCs w:val="28"/>
        </w:rPr>
        <w:t>района за 2016 год». П</w:t>
      </w:r>
      <w:r w:rsidR="005870D9" w:rsidRPr="00472D50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убличные слушания по обсуждению проекта </w:t>
      </w:r>
      <w:r w:rsidR="005870D9" w:rsidRPr="00472D50">
        <w:rPr>
          <w:rFonts w:ascii="Times New Roman" w:eastAsia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5870D9" w:rsidRPr="00472D50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назначены  решением Собрания депутатов Ртищевского муниципального района от 24 марта 2017 года  № 12-81 состоялись </w:t>
      </w:r>
      <w:r w:rsidR="005870D9" w:rsidRPr="00472D5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04 апреля 2017 года в 14 часов 30 минут в здании центральной библиотеке города Ртищево (ул. Алексея Громова, д. 5)</w:t>
      </w:r>
      <w:r w:rsidR="005870D9" w:rsidRPr="00472D50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. </w:t>
      </w:r>
    </w:p>
    <w:p w:rsidR="00D3367B" w:rsidRPr="00472D50" w:rsidRDefault="003343FC" w:rsidP="00245D26">
      <w:pPr>
        <w:spacing w:before="100" w:beforeAutospacing="1" w:after="100" w:afterAutospacing="1" w:line="360" w:lineRule="auto"/>
        <w:ind w:firstLine="357"/>
        <w:jc w:val="both"/>
        <w:rPr>
          <w:rStyle w:val="apple-converted-space"/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</w:pP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 формате «Бюджета для граждан» н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аш коллектив – финансового управления администрации Ртищевского муниципального района </w:t>
      </w:r>
      <w:r w:rsidR="00A26D95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поз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накомит </w:t>
      </w:r>
      <w:r w:rsidR="00B11CCD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жителей района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 основными  характеристиками </w:t>
      </w:r>
      <w:r w:rsidR="00B11CCD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исполнения местного 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бюджета</w:t>
      </w:r>
      <w:r w:rsidR="00B11CCD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по доходам и расходам</w:t>
      </w:r>
      <w:r w:rsidR="00186525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за </w:t>
      </w:r>
      <w:r w:rsidR="00365872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2016</w:t>
      </w:r>
      <w:r w:rsidR="00186525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финансовый год</w:t>
      </w:r>
      <w:r w:rsidR="00B11CCD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</w:t>
      </w:r>
    </w:p>
    <w:p w:rsidR="00365872" w:rsidRPr="00472D50" w:rsidRDefault="00245D26" w:rsidP="005772DA">
      <w:pPr>
        <w:autoSpaceDE w:val="0"/>
        <w:autoSpaceDN w:val="0"/>
        <w:adjustRightInd w:val="0"/>
        <w:spacing w:line="360" w:lineRule="auto"/>
        <w:ind w:left="426" w:right="140"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Надеемся, что каждый читатель сможет найти для себя полезную информацию, формирующую правильное представление о пров</w:t>
      </w:r>
      <w:r w:rsidR="00D10558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еденн</w:t>
      </w:r>
      <w:r w:rsidR="00365872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ых</w:t>
      </w:r>
      <w:r w:rsidR="00D10558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 2016 году </w:t>
      </w:r>
      <w:r w:rsidR="00365872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мероприятиях в 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бюджетной</w:t>
      </w:r>
      <w:r w:rsidR="00186525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и налогово</w:t>
      </w:r>
      <w:r w:rsidR="00D10558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й</w:t>
      </w:r>
      <w:r w:rsidR="00D3367B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политике. </w:t>
      </w:r>
    </w:p>
    <w:p w:rsidR="00365872" w:rsidRPr="00472D50" w:rsidRDefault="00D3367B" w:rsidP="005772DA">
      <w:pPr>
        <w:autoSpaceDE w:val="0"/>
        <w:autoSpaceDN w:val="0"/>
        <w:adjustRightInd w:val="0"/>
        <w:spacing w:line="360" w:lineRule="auto"/>
        <w:ind w:left="426" w:right="140"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 м</w:t>
      </w: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  <w:t xml:space="preserve">ы в свою очередь,  продолжим </w:t>
      </w:r>
      <w:r w:rsidR="00714A15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  <w:t xml:space="preserve">знакомить граждан с основными этапами </w:t>
      </w:r>
      <w:r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  <w:t xml:space="preserve"> бюджетного процесса</w:t>
      </w:r>
      <w:r w:rsidR="00365872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  <w:t xml:space="preserve"> и </w:t>
      </w:r>
      <w:r w:rsidR="005772DA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достиг</w:t>
      </w:r>
      <w:r w:rsidR="00365872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аемых в ходе исполнения </w:t>
      </w:r>
      <w:r w:rsidR="00472D50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результатах</w:t>
      </w:r>
      <w:r w:rsidR="00365872" w:rsidRPr="00472D5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</w:t>
      </w:r>
    </w:p>
    <w:p w:rsidR="00D3367B" w:rsidRPr="00472D50" w:rsidRDefault="00D3367B" w:rsidP="00245D26">
      <w:pPr>
        <w:autoSpaceDE w:val="0"/>
        <w:autoSpaceDN w:val="0"/>
        <w:adjustRightInd w:val="0"/>
        <w:spacing w:line="360" w:lineRule="auto"/>
        <w:ind w:right="140" w:firstLine="35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shd w:val="clear" w:color="auto" w:fill="FFFFFF"/>
        </w:rPr>
      </w:pPr>
    </w:p>
    <w:p w:rsidR="00D3367B" w:rsidRPr="00472D50" w:rsidRDefault="00D3367B" w:rsidP="00245D2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72D5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 уважением,  М. А. Балашова,</w:t>
      </w:r>
    </w:p>
    <w:p w:rsidR="00D3367B" w:rsidRPr="00472D50" w:rsidRDefault="00D3367B" w:rsidP="00245D26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72D5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Начальник финансового управления администрации Ртищевского муниципального района</w:t>
      </w:r>
    </w:p>
    <w:tbl>
      <w:tblPr>
        <w:tblStyle w:val="-11"/>
        <w:tblW w:w="14901" w:type="dxa"/>
        <w:tblLayout w:type="fixed"/>
        <w:tblLook w:val="04A0"/>
      </w:tblPr>
      <w:tblGrid>
        <w:gridCol w:w="4695"/>
        <w:gridCol w:w="1276"/>
        <w:gridCol w:w="1134"/>
        <w:gridCol w:w="1417"/>
        <w:gridCol w:w="1276"/>
        <w:gridCol w:w="1276"/>
        <w:gridCol w:w="1134"/>
        <w:gridCol w:w="1276"/>
        <w:gridCol w:w="1417"/>
      </w:tblGrid>
      <w:tr w:rsidR="00DD3FB1" w:rsidRPr="00DD3FB1" w:rsidTr="00B62001">
        <w:trPr>
          <w:cnfStyle w:val="100000000000"/>
          <w:trHeight w:val="2055"/>
        </w:trPr>
        <w:tc>
          <w:tcPr>
            <w:cnfStyle w:val="001000000000"/>
            <w:tcW w:w="14901" w:type="dxa"/>
            <w:gridSpan w:val="9"/>
            <w:hideMark/>
          </w:tcPr>
          <w:p w:rsidR="00DD3FB1" w:rsidRPr="00DD3FB1" w:rsidRDefault="00DD3FB1" w:rsidP="00DD3FB1">
            <w:pPr>
              <w:spacing w:after="280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 xml:space="preserve">СВОДНЫЕ ПОКАЗАТЕЛИ СОЦИАЛЬНО – ЭКОНОМИЧЕСКОГО РАЗВИТИЯ РТИЩЕВСКОГО МУНИЦИПАЛЬНОГО РАЙОНА </w:t>
            </w:r>
          </w:p>
          <w:p w:rsidR="00DD3FB1" w:rsidRPr="00DD3FB1" w:rsidRDefault="00DD3FB1" w:rsidP="00DD3FB1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Сравнительная таблица выполнения прогнозных показателей</w:t>
            </w: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br/>
              <w:t>прогноза социально-экономических показателей Ртищевского муниципального района</w:t>
            </w:r>
          </w:p>
        </w:tc>
      </w:tr>
      <w:tr w:rsidR="00DD3FB1" w:rsidRPr="00B62001" w:rsidTr="00B62001">
        <w:trPr>
          <w:cnfStyle w:val="000000100000"/>
          <w:trHeight w:val="2520"/>
        </w:trPr>
        <w:tc>
          <w:tcPr>
            <w:cnfStyle w:val="001000000000"/>
            <w:tcW w:w="4695" w:type="dxa"/>
            <w:vMerge w:val="restart"/>
            <w:hideMark/>
          </w:tcPr>
          <w:p w:rsidR="00DD3FB1" w:rsidRPr="00DD3FB1" w:rsidRDefault="00DD3FB1" w:rsidP="00DD3FB1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 xml:space="preserve">2014 г 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2015 г.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2016 г.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Процент  исполнения к прогнозным показателям за 2016 г., %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Темп роста к отчету за 2015 г., %</w:t>
            </w:r>
          </w:p>
        </w:tc>
      </w:tr>
      <w:tr w:rsidR="00DD3FB1" w:rsidRPr="00B62001" w:rsidTr="00B62001">
        <w:trPr>
          <w:trHeight w:val="322"/>
        </w:trPr>
        <w:tc>
          <w:tcPr>
            <w:cnfStyle w:val="001000000000"/>
            <w:tcW w:w="4695" w:type="dxa"/>
            <w:vMerge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  <w:tr w:rsidR="00B62001" w:rsidRPr="00B62001" w:rsidTr="00B62001">
        <w:trPr>
          <w:cnfStyle w:val="000000100000"/>
          <w:trHeight w:val="322"/>
        </w:trPr>
        <w:tc>
          <w:tcPr>
            <w:cnfStyle w:val="001000000000"/>
            <w:tcW w:w="4695" w:type="dxa"/>
            <w:vMerge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прогноз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отчёт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отчёт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прогноз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отчёт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  <w:tr w:rsidR="00DD3FB1" w:rsidRPr="00B62001" w:rsidTr="00B62001">
        <w:trPr>
          <w:trHeight w:val="322"/>
        </w:trPr>
        <w:tc>
          <w:tcPr>
            <w:cnfStyle w:val="001000000000"/>
            <w:tcW w:w="4695" w:type="dxa"/>
            <w:vMerge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9</w:t>
            </w:r>
          </w:p>
        </w:tc>
      </w:tr>
      <w:tr w:rsidR="00DD3FB1" w:rsidRPr="00B62001" w:rsidTr="00B62001">
        <w:trPr>
          <w:trHeight w:val="1381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-Объем отгруженных товаров собственного производства промышленной продукции (млн.</w:t>
            </w:r>
            <w:r w:rsidR="00B6200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</w:t>
            </w: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руб.)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712,2</w:t>
            </w:r>
          </w:p>
        </w:tc>
        <w:tc>
          <w:tcPr>
            <w:tcW w:w="1134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582,9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696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882,9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977,3</w:t>
            </w:r>
          </w:p>
        </w:tc>
        <w:tc>
          <w:tcPr>
            <w:tcW w:w="1134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1385,1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141,7%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156,9%</w:t>
            </w:r>
          </w:p>
        </w:tc>
      </w:tr>
      <w:tr w:rsidR="00B62001" w:rsidRPr="00B62001" w:rsidTr="00B62001">
        <w:trPr>
          <w:cnfStyle w:val="000000100000"/>
          <w:trHeight w:val="693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-Объем валовой продукции сельского хозяйства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3155,8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4255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5377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4512,8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4961,1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5406,3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109,0%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119,8%</w:t>
            </w:r>
          </w:p>
        </w:tc>
      </w:tr>
      <w:tr w:rsidR="00DD3FB1" w:rsidRPr="00B62001" w:rsidTr="00B62001">
        <w:trPr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(млн. 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B62001" w:rsidRPr="00B62001" w:rsidTr="00B62001">
        <w:trPr>
          <w:cnfStyle w:val="000000100000"/>
          <w:trHeight w:val="1397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- доходы уменьшенные на величину расходов в соответствии со статьей 346.5 Налогового кодекса РФ (млн. руб.)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81,0</w:t>
            </w:r>
          </w:p>
        </w:tc>
        <w:tc>
          <w:tcPr>
            <w:tcW w:w="1134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97,9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99,2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236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246,8</w:t>
            </w:r>
          </w:p>
        </w:tc>
        <w:tc>
          <w:tcPr>
            <w:tcW w:w="1134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294,1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119,2%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124,6%</w:t>
            </w:r>
          </w:p>
        </w:tc>
      </w:tr>
      <w:tr w:rsidR="00DD3FB1" w:rsidRPr="00B62001" w:rsidTr="00B62001">
        <w:trPr>
          <w:trHeight w:val="423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-Оборот розничной торговли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3910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4010,9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4208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4029,1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4134,5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4013,1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97,1%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99,6%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(млн. 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477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-Оборот общественного питания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54,7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51,3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54,3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55,5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53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95,5%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(млн. 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351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 объем платных услуг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1150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1063,4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1228,1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1040,6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1202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1083,8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90,2%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104,2%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(млн. 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415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 численность работающих всего 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13562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13568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13456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13262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12926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12745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98,6%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96,1%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(чел)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328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в том числе в бюджетной сфере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4667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4810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4740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4664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4596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4562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99,3%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97,8%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(чел)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313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-Фонд оплаты труда всего   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3,1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2,9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3,1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3,2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3,3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103,1%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110,0%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(млрд. 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361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в т. ч. в бюджетной сфере  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957,6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957,3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1000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982,3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1023,3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1022,2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99,9%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104,1%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(млн. 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592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-среднемесячная заработная плата  всего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18873,2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17555,9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19483,3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18965,2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20376,6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21685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106,4%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114,3%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DD3FB1" w:rsidRPr="00B62001" w:rsidTr="00B62001">
        <w:trPr>
          <w:trHeight w:val="423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 в том числе в бюджетной сфере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17099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16585,2</w:t>
            </w:r>
          </w:p>
        </w:tc>
        <w:tc>
          <w:tcPr>
            <w:tcW w:w="1417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17580,9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17551,1</w:t>
            </w:r>
          </w:p>
        </w:tc>
        <w:tc>
          <w:tcPr>
            <w:tcW w:w="1276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18554,2</w:t>
            </w:r>
          </w:p>
        </w:tc>
        <w:tc>
          <w:tcPr>
            <w:tcW w:w="1134" w:type="dxa"/>
            <w:vMerge w:val="restart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18673,1</w:t>
            </w: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100,6%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106,4%</w:t>
            </w:r>
          </w:p>
        </w:tc>
      </w:tr>
      <w:tr w:rsidR="00B62001" w:rsidRPr="00B62001" w:rsidTr="00B62001">
        <w:trPr>
          <w:cnfStyle w:val="000000100000"/>
          <w:trHeight w:val="330"/>
        </w:trPr>
        <w:tc>
          <w:tcPr>
            <w:cnfStyle w:val="001000000000"/>
            <w:tcW w:w="4695" w:type="dxa"/>
            <w:hideMark/>
          </w:tcPr>
          <w:p w:rsidR="00DD3FB1" w:rsidRPr="00DD3FB1" w:rsidRDefault="00DD3FB1" w:rsidP="00DD3FB1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(руб.)</w:t>
            </w: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DD3FB1" w:rsidRPr="00DD3FB1" w:rsidRDefault="00DD3FB1" w:rsidP="00DD3FB1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DD3FB1" w:rsidRPr="00DD3FB1" w:rsidRDefault="00DD3FB1" w:rsidP="00DD3F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D3FB1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</w:tbl>
    <w:p w:rsidR="00DD3FB1" w:rsidRPr="00B62001" w:rsidRDefault="00DD3FB1" w:rsidP="00D97679">
      <w:pPr>
        <w:pStyle w:val="a5"/>
        <w:ind w:left="36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D97679" w:rsidRDefault="00D97679" w:rsidP="00D97679">
      <w:pPr>
        <w:pStyle w:val="a5"/>
        <w:ind w:left="360"/>
        <w:jc w:val="center"/>
        <w:rPr>
          <w:rFonts w:ascii="Times New Roman" w:hAnsi="Times New Roman" w:cs="Times New Roman"/>
          <w:b/>
          <w:color w:val="339933"/>
          <w:sz w:val="36"/>
          <w:szCs w:val="36"/>
        </w:rPr>
      </w:pPr>
    </w:p>
    <w:p w:rsidR="00202A31" w:rsidRPr="006E5C28" w:rsidRDefault="00202A31" w:rsidP="00D97679">
      <w:pPr>
        <w:pStyle w:val="a5"/>
        <w:ind w:left="360"/>
        <w:jc w:val="center"/>
        <w:rPr>
          <w:rFonts w:ascii="Times New Roman" w:hAnsi="Times New Roman" w:cs="Times New Roman"/>
          <w:b/>
          <w:color w:val="339933"/>
          <w:sz w:val="36"/>
          <w:szCs w:val="36"/>
        </w:rPr>
      </w:pPr>
    </w:p>
    <w:tbl>
      <w:tblPr>
        <w:tblStyle w:val="-11"/>
        <w:tblW w:w="14476" w:type="dxa"/>
        <w:tblLook w:val="04A0"/>
      </w:tblPr>
      <w:tblGrid>
        <w:gridCol w:w="770"/>
        <w:gridCol w:w="7464"/>
        <w:gridCol w:w="1559"/>
        <w:gridCol w:w="1707"/>
        <w:gridCol w:w="1558"/>
        <w:gridCol w:w="1418"/>
      </w:tblGrid>
      <w:tr w:rsidR="00624D1F" w:rsidRPr="00624D1F" w:rsidTr="00202A31">
        <w:trPr>
          <w:cnfStyle w:val="100000000000"/>
          <w:trHeight w:val="375"/>
        </w:trPr>
        <w:tc>
          <w:tcPr>
            <w:cnfStyle w:val="001000000000"/>
            <w:tcW w:w="14476" w:type="dxa"/>
            <w:gridSpan w:val="6"/>
            <w:hideMark/>
          </w:tcPr>
          <w:p w:rsidR="00202A31" w:rsidRPr="00202A31" w:rsidRDefault="00202A31" w:rsidP="00624D1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</w:p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Экономическое развитие</w:t>
            </w:r>
          </w:p>
        </w:tc>
      </w:tr>
      <w:tr w:rsidR="00624D1F" w:rsidRPr="00624D1F" w:rsidTr="00202A31">
        <w:trPr>
          <w:cnfStyle w:val="000000100000"/>
          <w:trHeight w:val="315"/>
        </w:trPr>
        <w:tc>
          <w:tcPr>
            <w:cnfStyle w:val="001000000000"/>
            <w:tcW w:w="8239" w:type="dxa"/>
            <w:gridSpan w:val="2"/>
            <w:vMerge w:val="restart"/>
            <w:hideMark/>
          </w:tcPr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2" w:type="dxa"/>
            <w:vMerge w:val="restart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Единицы измерения</w:t>
            </w:r>
          </w:p>
        </w:tc>
        <w:tc>
          <w:tcPr>
            <w:tcW w:w="4685" w:type="dxa"/>
            <w:gridSpan w:val="3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Отчетная информация</w:t>
            </w:r>
          </w:p>
        </w:tc>
      </w:tr>
      <w:tr w:rsidR="00624D1F" w:rsidRPr="00624D1F" w:rsidTr="00202A31">
        <w:trPr>
          <w:trHeight w:val="315"/>
        </w:trPr>
        <w:tc>
          <w:tcPr>
            <w:cnfStyle w:val="001000000000"/>
            <w:tcW w:w="8239" w:type="dxa"/>
            <w:gridSpan w:val="2"/>
            <w:vMerge/>
            <w:hideMark/>
          </w:tcPr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52" w:type="dxa"/>
            <w:vMerge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2014 г.</w:t>
            </w:r>
          </w:p>
        </w:tc>
        <w:tc>
          <w:tcPr>
            <w:tcW w:w="1559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2015 г.</w:t>
            </w:r>
          </w:p>
        </w:tc>
        <w:tc>
          <w:tcPr>
            <w:tcW w:w="1418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2016 г.</w:t>
            </w:r>
          </w:p>
        </w:tc>
      </w:tr>
      <w:tr w:rsidR="00624D1F" w:rsidRPr="00624D1F" w:rsidTr="00202A31">
        <w:trPr>
          <w:cnfStyle w:val="000000100000"/>
          <w:trHeight w:val="315"/>
        </w:trPr>
        <w:tc>
          <w:tcPr>
            <w:cnfStyle w:val="001000000000"/>
            <w:tcW w:w="8239" w:type="dxa"/>
            <w:gridSpan w:val="2"/>
            <w:hideMark/>
          </w:tcPr>
          <w:p w:rsidR="00624D1F" w:rsidRPr="00202A31" w:rsidRDefault="00624D1F" w:rsidP="00624D1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552" w:type="dxa"/>
            <w:hideMark/>
          </w:tcPr>
          <w:p w:rsidR="00624D1F" w:rsidRPr="00202A31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708" w:type="dxa"/>
            <w:hideMark/>
          </w:tcPr>
          <w:p w:rsidR="00624D1F" w:rsidRPr="00202A31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624D1F" w:rsidRPr="00202A31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624D1F" w:rsidRPr="00202A31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202A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5</w:t>
            </w:r>
          </w:p>
        </w:tc>
      </w:tr>
      <w:tr w:rsidR="00624D1F" w:rsidRPr="00624D1F" w:rsidTr="00202A31">
        <w:trPr>
          <w:trHeight w:val="960"/>
        </w:trPr>
        <w:tc>
          <w:tcPr>
            <w:cnfStyle w:val="001000000000"/>
            <w:tcW w:w="770" w:type="dxa"/>
            <w:hideMark/>
          </w:tcPr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1.</w:t>
            </w:r>
          </w:p>
        </w:tc>
        <w:tc>
          <w:tcPr>
            <w:tcW w:w="7469" w:type="dxa"/>
            <w:hideMark/>
          </w:tcPr>
          <w:p w:rsidR="00624D1F" w:rsidRPr="00624D1F" w:rsidRDefault="00624D1F" w:rsidP="00624D1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Число субъектов малого и среднего предпринимательства в расчете </w:t>
            </w: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br/>
              <w:t>на 10 тыс. человек населения</w:t>
            </w:r>
          </w:p>
        </w:tc>
        <w:tc>
          <w:tcPr>
            <w:tcW w:w="1552" w:type="dxa"/>
            <w:hideMark/>
          </w:tcPr>
          <w:p w:rsidR="00624D1F" w:rsidRPr="00624D1F" w:rsidRDefault="00624D1F" w:rsidP="00624D1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единиц</w:t>
            </w:r>
          </w:p>
        </w:tc>
        <w:tc>
          <w:tcPr>
            <w:tcW w:w="1708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204</w:t>
            </w:r>
          </w:p>
        </w:tc>
        <w:tc>
          <w:tcPr>
            <w:tcW w:w="1559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214,7</w:t>
            </w:r>
          </w:p>
        </w:tc>
        <w:tc>
          <w:tcPr>
            <w:tcW w:w="1418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214,7</w:t>
            </w:r>
          </w:p>
        </w:tc>
      </w:tr>
      <w:tr w:rsidR="00202A31" w:rsidRPr="00624D1F" w:rsidTr="00202A31">
        <w:trPr>
          <w:cnfStyle w:val="000000100000"/>
          <w:trHeight w:val="975"/>
        </w:trPr>
        <w:tc>
          <w:tcPr>
            <w:cnfStyle w:val="001000000000"/>
            <w:tcW w:w="770" w:type="dxa"/>
            <w:hideMark/>
          </w:tcPr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2.</w:t>
            </w:r>
          </w:p>
        </w:tc>
        <w:tc>
          <w:tcPr>
            <w:tcW w:w="7469" w:type="dxa"/>
            <w:hideMark/>
          </w:tcPr>
          <w:p w:rsidR="00624D1F" w:rsidRPr="00624D1F" w:rsidRDefault="00624D1F" w:rsidP="00624D1F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2" w:type="dxa"/>
            <w:hideMark/>
          </w:tcPr>
          <w:p w:rsidR="00624D1F" w:rsidRPr="00624D1F" w:rsidRDefault="00624D1F" w:rsidP="00624D1F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процентов</w:t>
            </w:r>
          </w:p>
        </w:tc>
        <w:tc>
          <w:tcPr>
            <w:tcW w:w="1708" w:type="dxa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8,6</w:t>
            </w:r>
          </w:p>
        </w:tc>
        <w:tc>
          <w:tcPr>
            <w:tcW w:w="1559" w:type="dxa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11,1</w:t>
            </w:r>
          </w:p>
        </w:tc>
        <w:tc>
          <w:tcPr>
            <w:tcW w:w="1418" w:type="dxa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11,1</w:t>
            </w:r>
          </w:p>
        </w:tc>
      </w:tr>
      <w:tr w:rsidR="00624D1F" w:rsidRPr="00624D1F" w:rsidTr="00202A31">
        <w:trPr>
          <w:trHeight w:val="690"/>
        </w:trPr>
        <w:tc>
          <w:tcPr>
            <w:cnfStyle w:val="001000000000"/>
            <w:tcW w:w="770" w:type="dxa"/>
            <w:hideMark/>
          </w:tcPr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3.</w:t>
            </w:r>
          </w:p>
        </w:tc>
        <w:tc>
          <w:tcPr>
            <w:tcW w:w="7469" w:type="dxa"/>
            <w:hideMark/>
          </w:tcPr>
          <w:p w:rsidR="00624D1F" w:rsidRPr="00624D1F" w:rsidRDefault="00624D1F" w:rsidP="00624D1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Объем инвестиций в основной капитал </w:t>
            </w: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br/>
              <w:t xml:space="preserve">(за исключением бюджетных средств) </w:t>
            </w: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br/>
              <w:t>в расчете на 1 жителя</w:t>
            </w:r>
          </w:p>
        </w:tc>
        <w:tc>
          <w:tcPr>
            <w:tcW w:w="1552" w:type="dxa"/>
            <w:hideMark/>
          </w:tcPr>
          <w:p w:rsidR="00624D1F" w:rsidRPr="00624D1F" w:rsidRDefault="00624D1F" w:rsidP="00624D1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рублей</w:t>
            </w:r>
          </w:p>
        </w:tc>
        <w:tc>
          <w:tcPr>
            <w:tcW w:w="1708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1646,7</w:t>
            </w:r>
          </w:p>
        </w:tc>
        <w:tc>
          <w:tcPr>
            <w:tcW w:w="1559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7991,1</w:t>
            </w:r>
          </w:p>
        </w:tc>
        <w:tc>
          <w:tcPr>
            <w:tcW w:w="1418" w:type="dxa"/>
            <w:hideMark/>
          </w:tcPr>
          <w:p w:rsidR="00624D1F" w:rsidRPr="00624D1F" w:rsidRDefault="00624D1F" w:rsidP="00624D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8182,3</w:t>
            </w:r>
          </w:p>
        </w:tc>
      </w:tr>
      <w:tr w:rsidR="00202A31" w:rsidRPr="00624D1F" w:rsidTr="00202A31">
        <w:trPr>
          <w:cnfStyle w:val="000000100000"/>
          <w:trHeight w:val="1230"/>
        </w:trPr>
        <w:tc>
          <w:tcPr>
            <w:cnfStyle w:val="001000000000"/>
            <w:tcW w:w="770" w:type="dxa"/>
            <w:hideMark/>
          </w:tcPr>
          <w:p w:rsidR="00624D1F" w:rsidRPr="00624D1F" w:rsidRDefault="00624D1F" w:rsidP="00624D1F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4.</w:t>
            </w:r>
          </w:p>
        </w:tc>
        <w:tc>
          <w:tcPr>
            <w:tcW w:w="7469" w:type="dxa"/>
            <w:hideMark/>
          </w:tcPr>
          <w:p w:rsidR="00624D1F" w:rsidRPr="00624D1F" w:rsidRDefault="00624D1F" w:rsidP="00624D1F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2" w:type="dxa"/>
            <w:hideMark/>
          </w:tcPr>
          <w:p w:rsidR="00624D1F" w:rsidRPr="00624D1F" w:rsidRDefault="00624D1F" w:rsidP="00624D1F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процентов</w:t>
            </w:r>
          </w:p>
        </w:tc>
        <w:tc>
          <w:tcPr>
            <w:tcW w:w="1708" w:type="dxa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90</w:t>
            </w:r>
          </w:p>
        </w:tc>
        <w:tc>
          <w:tcPr>
            <w:tcW w:w="1559" w:type="dxa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91</w:t>
            </w:r>
          </w:p>
        </w:tc>
        <w:tc>
          <w:tcPr>
            <w:tcW w:w="1418" w:type="dxa"/>
            <w:hideMark/>
          </w:tcPr>
          <w:p w:rsidR="00624D1F" w:rsidRPr="00624D1F" w:rsidRDefault="00624D1F" w:rsidP="00624D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24D1F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92</w:t>
            </w:r>
          </w:p>
        </w:tc>
      </w:tr>
    </w:tbl>
    <w:p w:rsidR="003F288A" w:rsidRDefault="003F288A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02A31" w:rsidRDefault="00202A31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02A31" w:rsidRDefault="00202A31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02A31" w:rsidRDefault="00202A31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02A31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lastRenderedPageBreak/>
        <w:drawing>
          <wp:inline distT="0" distB="0" distL="0" distR="0">
            <wp:extent cx="9699108" cy="5996763"/>
            <wp:effectExtent l="19050" t="0" r="16392" b="3987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1D1" w:rsidRDefault="00E50761" w:rsidP="004931D1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874C8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>ОСНОВНЫЕ ХАРАКТЕРИСТИКИ ИСПОЛНЕНИЯ КОНСОЛИДИРОВАННОГО БЮДЖЕТА РТИЩЕВСКОГО МУНИЦИПАЛЬНОГО РАЙОНА</w:t>
      </w:r>
      <w:r w:rsidRPr="00874C8C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</w:t>
      </w:r>
    </w:p>
    <w:p w:rsidR="008C6F5E" w:rsidRPr="00874C8C" w:rsidRDefault="008C6F5E" w:rsidP="004931D1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tbl>
      <w:tblPr>
        <w:tblStyle w:val="-11"/>
        <w:tblW w:w="14709" w:type="dxa"/>
        <w:tblLook w:val="04A0"/>
      </w:tblPr>
      <w:tblGrid>
        <w:gridCol w:w="3776"/>
        <w:gridCol w:w="2543"/>
        <w:gridCol w:w="2882"/>
        <w:gridCol w:w="1799"/>
        <w:gridCol w:w="604"/>
        <w:gridCol w:w="3105"/>
      </w:tblGrid>
      <w:tr w:rsidR="008C6F5E" w:rsidRPr="00874C8C" w:rsidTr="00BF51E8">
        <w:trPr>
          <w:cnfStyle w:val="100000000000"/>
          <w:trHeight w:val="916"/>
        </w:trPr>
        <w:tc>
          <w:tcPr>
            <w:cnfStyle w:val="001000000000"/>
            <w:tcW w:w="14709" w:type="dxa"/>
            <w:gridSpan w:val="6"/>
            <w:hideMark/>
          </w:tcPr>
          <w:p w:rsidR="008C6F5E" w:rsidRPr="00BF51E8" w:rsidRDefault="008C6F5E" w:rsidP="00874C8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</w:pPr>
            <w:r w:rsidRPr="00BF51E8">
              <w:rPr>
                <w:rFonts w:ascii="Times New Roman" w:eastAsia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  <w:t xml:space="preserve">Основные характеристики исполнения </w:t>
            </w:r>
            <w:r w:rsidRPr="00BF51E8">
              <w:rPr>
                <w:rFonts w:ascii="Times New Roman" w:eastAsia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  <w:br/>
              <w:t>консолидированного бюджета Ртищевского муниципального района за 2016 год</w:t>
            </w:r>
          </w:p>
          <w:p w:rsidR="008C6F5E" w:rsidRPr="00BF51E8" w:rsidRDefault="008C6F5E" w:rsidP="00874C8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</w:pPr>
          </w:p>
          <w:p w:rsidR="008C6F5E" w:rsidRPr="00D25F93" w:rsidRDefault="008C6F5E" w:rsidP="008C6F5E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25F93">
              <w:rPr>
                <w:rFonts w:ascii="Times New Roman" w:eastAsia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  <w:t>тыс. рублей</w:t>
            </w:r>
          </w:p>
        </w:tc>
      </w:tr>
      <w:tr w:rsidR="008C6F5E" w:rsidRPr="003D6F5B" w:rsidTr="00BF51E8">
        <w:trPr>
          <w:cnfStyle w:val="000000100000"/>
          <w:trHeight w:val="1770"/>
        </w:trPr>
        <w:tc>
          <w:tcPr>
            <w:cnfStyle w:val="001000000000"/>
            <w:tcW w:w="3776" w:type="dxa"/>
            <w:hideMark/>
          </w:tcPr>
          <w:p w:rsidR="008C6F5E" w:rsidRPr="003D6F5B" w:rsidRDefault="008C6F5E" w:rsidP="00D610DE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Показатели</w:t>
            </w:r>
          </w:p>
        </w:tc>
        <w:tc>
          <w:tcPr>
            <w:tcW w:w="2543" w:type="dxa"/>
            <w:hideMark/>
          </w:tcPr>
          <w:p w:rsidR="008C6F5E" w:rsidRPr="003D6F5B" w:rsidRDefault="008C6F5E" w:rsidP="00D610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Уточненные бюджетные назначения на 2016 год</w:t>
            </w:r>
          </w:p>
        </w:tc>
        <w:tc>
          <w:tcPr>
            <w:tcW w:w="2882" w:type="dxa"/>
            <w:hideMark/>
          </w:tcPr>
          <w:p w:rsidR="008C6F5E" w:rsidRPr="003D6F5B" w:rsidRDefault="008C6F5E" w:rsidP="00D610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Исполнено за 2016 год</w:t>
            </w:r>
          </w:p>
        </w:tc>
        <w:tc>
          <w:tcPr>
            <w:tcW w:w="2403" w:type="dxa"/>
            <w:gridSpan w:val="2"/>
            <w:hideMark/>
          </w:tcPr>
          <w:p w:rsidR="008C6F5E" w:rsidRPr="003D6F5B" w:rsidRDefault="008C6F5E" w:rsidP="00D610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3105" w:type="dxa"/>
            <w:hideMark/>
          </w:tcPr>
          <w:p w:rsidR="008C6F5E" w:rsidRPr="003D6F5B" w:rsidRDefault="008C6F5E" w:rsidP="00D610D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Темп роста к исполнению прошлого года, %</w:t>
            </w:r>
          </w:p>
        </w:tc>
      </w:tr>
      <w:tr w:rsidR="008C6F5E" w:rsidRPr="003D6F5B" w:rsidTr="00BF51E8">
        <w:trPr>
          <w:trHeight w:val="390"/>
        </w:trPr>
        <w:tc>
          <w:tcPr>
            <w:cnfStyle w:val="001000000000"/>
            <w:tcW w:w="3776" w:type="dxa"/>
            <w:hideMark/>
          </w:tcPr>
          <w:p w:rsidR="008C6F5E" w:rsidRPr="003D6F5B" w:rsidRDefault="008C6F5E" w:rsidP="00874C8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Доходы - всего</w:t>
            </w:r>
          </w:p>
        </w:tc>
        <w:tc>
          <w:tcPr>
            <w:tcW w:w="2543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756 221,9</w:t>
            </w:r>
          </w:p>
        </w:tc>
        <w:tc>
          <w:tcPr>
            <w:tcW w:w="2882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757 641,8</w:t>
            </w:r>
          </w:p>
        </w:tc>
        <w:tc>
          <w:tcPr>
            <w:tcW w:w="1799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100,2%</w:t>
            </w:r>
          </w:p>
        </w:tc>
        <w:tc>
          <w:tcPr>
            <w:tcW w:w="3709" w:type="dxa"/>
            <w:gridSpan w:val="2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105,4%</w:t>
            </w:r>
          </w:p>
        </w:tc>
      </w:tr>
      <w:tr w:rsidR="008C6F5E" w:rsidRPr="003D6F5B" w:rsidTr="00BF51E8">
        <w:trPr>
          <w:cnfStyle w:val="000000100000"/>
          <w:trHeight w:val="765"/>
        </w:trPr>
        <w:tc>
          <w:tcPr>
            <w:cnfStyle w:val="001000000000"/>
            <w:tcW w:w="3776" w:type="dxa"/>
            <w:hideMark/>
          </w:tcPr>
          <w:p w:rsidR="008C6F5E" w:rsidRPr="003D6F5B" w:rsidRDefault="008C6F5E" w:rsidP="00874C8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в том числе: налоговые и неналоговые доходы</w:t>
            </w:r>
          </w:p>
        </w:tc>
        <w:tc>
          <w:tcPr>
            <w:tcW w:w="2543" w:type="dxa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267 888,3</w:t>
            </w:r>
          </w:p>
        </w:tc>
        <w:tc>
          <w:tcPr>
            <w:tcW w:w="2882" w:type="dxa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276 078,1</w:t>
            </w:r>
          </w:p>
        </w:tc>
        <w:tc>
          <w:tcPr>
            <w:tcW w:w="1799" w:type="dxa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103,1%</w:t>
            </w:r>
          </w:p>
        </w:tc>
        <w:tc>
          <w:tcPr>
            <w:tcW w:w="3709" w:type="dxa"/>
            <w:gridSpan w:val="2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108,3%</w:t>
            </w:r>
          </w:p>
        </w:tc>
      </w:tr>
      <w:tr w:rsidR="008C6F5E" w:rsidRPr="003D6F5B" w:rsidTr="00BF51E8">
        <w:trPr>
          <w:trHeight w:val="765"/>
        </w:trPr>
        <w:tc>
          <w:tcPr>
            <w:cnfStyle w:val="001000000000"/>
            <w:tcW w:w="3776" w:type="dxa"/>
            <w:hideMark/>
          </w:tcPr>
          <w:p w:rsidR="008C6F5E" w:rsidRPr="003D6F5B" w:rsidRDefault="008C6F5E" w:rsidP="00874C8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43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488 333,6</w:t>
            </w:r>
          </w:p>
        </w:tc>
        <w:tc>
          <w:tcPr>
            <w:tcW w:w="2882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481 563,7</w:t>
            </w:r>
          </w:p>
        </w:tc>
        <w:tc>
          <w:tcPr>
            <w:tcW w:w="1799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98,6%</w:t>
            </w:r>
          </w:p>
        </w:tc>
        <w:tc>
          <w:tcPr>
            <w:tcW w:w="3709" w:type="dxa"/>
            <w:gridSpan w:val="2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103,9%</w:t>
            </w:r>
          </w:p>
        </w:tc>
      </w:tr>
      <w:tr w:rsidR="008C6F5E" w:rsidRPr="003D6F5B" w:rsidTr="00BF51E8">
        <w:trPr>
          <w:cnfStyle w:val="000000100000"/>
          <w:trHeight w:val="390"/>
        </w:trPr>
        <w:tc>
          <w:tcPr>
            <w:cnfStyle w:val="001000000000"/>
            <w:tcW w:w="3776" w:type="dxa"/>
            <w:hideMark/>
          </w:tcPr>
          <w:p w:rsidR="008C6F5E" w:rsidRPr="003D6F5B" w:rsidRDefault="008C6F5E" w:rsidP="00874C8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Расходы - всего</w:t>
            </w:r>
          </w:p>
        </w:tc>
        <w:tc>
          <w:tcPr>
            <w:tcW w:w="2543" w:type="dxa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780 206,2</w:t>
            </w:r>
          </w:p>
        </w:tc>
        <w:tc>
          <w:tcPr>
            <w:tcW w:w="2882" w:type="dxa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758 000,9</w:t>
            </w:r>
          </w:p>
        </w:tc>
        <w:tc>
          <w:tcPr>
            <w:tcW w:w="1799" w:type="dxa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97,2%</w:t>
            </w:r>
          </w:p>
        </w:tc>
        <w:tc>
          <w:tcPr>
            <w:tcW w:w="3709" w:type="dxa"/>
            <w:gridSpan w:val="2"/>
            <w:hideMark/>
          </w:tcPr>
          <w:p w:rsidR="008C6F5E" w:rsidRPr="003D6F5B" w:rsidRDefault="008C6F5E" w:rsidP="00874C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105,8%</w:t>
            </w:r>
          </w:p>
        </w:tc>
      </w:tr>
      <w:tr w:rsidR="008C6F5E" w:rsidRPr="003D6F5B" w:rsidTr="00BF51E8">
        <w:trPr>
          <w:trHeight w:val="765"/>
        </w:trPr>
        <w:tc>
          <w:tcPr>
            <w:cnfStyle w:val="001000000000"/>
            <w:tcW w:w="3776" w:type="dxa"/>
            <w:hideMark/>
          </w:tcPr>
          <w:p w:rsidR="008C6F5E" w:rsidRPr="003D6F5B" w:rsidRDefault="008C6F5E" w:rsidP="00874C8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Дефицит (-), профицит (+)</w:t>
            </w:r>
          </w:p>
        </w:tc>
        <w:tc>
          <w:tcPr>
            <w:tcW w:w="2543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-23 984,3</w:t>
            </w:r>
          </w:p>
        </w:tc>
        <w:tc>
          <w:tcPr>
            <w:tcW w:w="2882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-359,1</w:t>
            </w:r>
          </w:p>
        </w:tc>
        <w:tc>
          <w:tcPr>
            <w:tcW w:w="1799" w:type="dxa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3709" w:type="dxa"/>
            <w:gridSpan w:val="2"/>
            <w:hideMark/>
          </w:tcPr>
          <w:p w:rsidR="008C6F5E" w:rsidRPr="003D6F5B" w:rsidRDefault="008C6F5E" w:rsidP="00874C8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</w:tbl>
    <w:p w:rsidR="00874C8C" w:rsidRDefault="00874C8C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74C8C" w:rsidRDefault="00874C8C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tbl>
      <w:tblPr>
        <w:tblStyle w:val="-11"/>
        <w:tblW w:w="15211" w:type="dxa"/>
        <w:tblLayout w:type="fixed"/>
        <w:tblLook w:val="04A0"/>
      </w:tblPr>
      <w:tblGrid>
        <w:gridCol w:w="2518"/>
        <w:gridCol w:w="2037"/>
        <w:gridCol w:w="1887"/>
        <w:gridCol w:w="1847"/>
        <w:gridCol w:w="1600"/>
        <w:gridCol w:w="1701"/>
        <w:gridCol w:w="1985"/>
        <w:gridCol w:w="1636"/>
      </w:tblGrid>
      <w:tr w:rsidR="00BF51E8" w:rsidRPr="003D6F5B" w:rsidTr="00842789">
        <w:trPr>
          <w:cnfStyle w:val="100000000000"/>
          <w:trHeight w:val="1500"/>
        </w:trPr>
        <w:tc>
          <w:tcPr>
            <w:cnfStyle w:val="001000000000"/>
            <w:tcW w:w="15211" w:type="dxa"/>
            <w:gridSpan w:val="8"/>
            <w:hideMark/>
          </w:tcPr>
          <w:p w:rsidR="00BF51E8" w:rsidRPr="003D6F5B" w:rsidRDefault="00BF51E8" w:rsidP="00BF51E8">
            <w:pPr>
              <w:jc w:val="center"/>
              <w:rPr>
                <w:rFonts w:ascii="Times New Roman" w:hAnsi="Times New Roman" w:cs="Times New Roman"/>
                <w:b w:val="0"/>
                <w:color w:val="31849B" w:themeColor="accent5" w:themeShade="BF"/>
                <w:sz w:val="32"/>
                <w:szCs w:val="32"/>
              </w:rPr>
            </w:pPr>
            <w:r w:rsidRPr="003D6F5B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lastRenderedPageBreak/>
              <w:t>Основные характеристики исполнения бюджетов муниципальных образований Ртищевского муниципального района за 2016 год</w:t>
            </w:r>
          </w:p>
          <w:p w:rsidR="00BF51E8" w:rsidRPr="003D6F5B" w:rsidRDefault="00BF51E8" w:rsidP="00BF51E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тыс. рублей</w:t>
            </w:r>
          </w:p>
        </w:tc>
      </w:tr>
      <w:tr w:rsidR="00BF51E8" w:rsidRPr="003D6F5B" w:rsidTr="00842789">
        <w:trPr>
          <w:cnfStyle w:val="000000100000"/>
          <w:trHeight w:val="1500"/>
        </w:trPr>
        <w:tc>
          <w:tcPr>
            <w:cnfStyle w:val="001000000000"/>
            <w:tcW w:w="2518" w:type="dxa"/>
            <w:hideMark/>
          </w:tcPr>
          <w:p w:rsidR="00BF51E8" w:rsidRPr="003D6F5B" w:rsidRDefault="00BF51E8" w:rsidP="00D610DE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Исполнение по основным  показателям за 2016 год</w:t>
            </w:r>
          </w:p>
        </w:tc>
        <w:tc>
          <w:tcPr>
            <w:tcW w:w="2037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Краснозвездинское МО</w:t>
            </w:r>
          </w:p>
        </w:tc>
        <w:tc>
          <w:tcPr>
            <w:tcW w:w="1887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Макаровское МО</w:t>
            </w:r>
          </w:p>
        </w:tc>
        <w:tc>
          <w:tcPr>
            <w:tcW w:w="1847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Октябрьское МО</w:t>
            </w:r>
          </w:p>
        </w:tc>
        <w:tc>
          <w:tcPr>
            <w:tcW w:w="1600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Салтыковское МО</w:t>
            </w:r>
          </w:p>
        </w:tc>
        <w:tc>
          <w:tcPr>
            <w:tcW w:w="1701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Урусовское МО</w:t>
            </w:r>
          </w:p>
        </w:tc>
        <w:tc>
          <w:tcPr>
            <w:tcW w:w="1985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Шило-Голицынское МО</w:t>
            </w:r>
          </w:p>
        </w:tc>
        <w:tc>
          <w:tcPr>
            <w:tcW w:w="1636" w:type="dxa"/>
            <w:hideMark/>
          </w:tcPr>
          <w:p w:rsidR="00BF51E8" w:rsidRPr="003D6F5B" w:rsidRDefault="00BF51E8" w:rsidP="00D610D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МО г. Ртищево</w:t>
            </w:r>
          </w:p>
        </w:tc>
      </w:tr>
      <w:tr w:rsidR="00BF51E8" w:rsidRPr="003D6F5B" w:rsidTr="00842789">
        <w:trPr>
          <w:trHeight w:val="375"/>
        </w:trPr>
        <w:tc>
          <w:tcPr>
            <w:cnfStyle w:val="001000000000"/>
            <w:tcW w:w="2518" w:type="dxa"/>
            <w:hideMark/>
          </w:tcPr>
          <w:p w:rsidR="00BF51E8" w:rsidRPr="003D6F5B" w:rsidRDefault="00BF51E8" w:rsidP="00BF51E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Доходы, тыс. рублей</w:t>
            </w:r>
          </w:p>
        </w:tc>
        <w:tc>
          <w:tcPr>
            <w:tcW w:w="2037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4 781,3</w:t>
            </w:r>
          </w:p>
        </w:tc>
        <w:tc>
          <w:tcPr>
            <w:tcW w:w="1887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4 541,3</w:t>
            </w:r>
          </w:p>
        </w:tc>
        <w:tc>
          <w:tcPr>
            <w:tcW w:w="1847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3 004,8</w:t>
            </w:r>
          </w:p>
        </w:tc>
        <w:tc>
          <w:tcPr>
            <w:tcW w:w="1600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5 473,3</w:t>
            </w:r>
          </w:p>
        </w:tc>
        <w:tc>
          <w:tcPr>
            <w:tcW w:w="1701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3 215,1</w:t>
            </w:r>
          </w:p>
        </w:tc>
        <w:tc>
          <w:tcPr>
            <w:tcW w:w="1985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4 144,7</w:t>
            </w:r>
          </w:p>
        </w:tc>
        <w:tc>
          <w:tcPr>
            <w:tcW w:w="1636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105 416,8</w:t>
            </w:r>
          </w:p>
        </w:tc>
      </w:tr>
      <w:tr w:rsidR="00842789" w:rsidRPr="003D6F5B" w:rsidTr="00842789">
        <w:trPr>
          <w:cnfStyle w:val="000000100000"/>
          <w:trHeight w:val="750"/>
        </w:trPr>
        <w:tc>
          <w:tcPr>
            <w:cnfStyle w:val="001000000000"/>
            <w:tcW w:w="2518" w:type="dxa"/>
            <w:hideMark/>
          </w:tcPr>
          <w:p w:rsidR="00BF51E8" w:rsidRPr="003D6F5B" w:rsidRDefault="00BF51E8" w:rsidP="00BF51E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Расходы, тыс. рублей</w:t>
            </w:r>
          </w:p>
        </w:tc>
        <w:tc>
          <w:tcPr>
            <w:tcW w:w="2037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4 806,5</w:t>
            </w:r>
          </w:p>
        </w:tc>
        <w:tc>
          <w:tcPr>
            <w:tcW w:w="1887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4 993,7</w:t>
            </w:r>
          </w:p>
        </w:tc>
        <w:tc>
          <w:tcPr>
            <w:tcW w:w="1847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2 626,0</w:t>
            </w:r>
          </w:p>
        </w:tc>
        <w:tc>
          <w:tcPr>
            <w:tcW w:w="1600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4 749,9</w:t>
            </w:r>
          </w:p>
        </w:tc>
        <w:tc>
          <w:tcPr>
            <w:tcW w:w="1701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2 958,6</w:t>
            </w:r>
          </w:p>
        </w:tc>
        <w:tc>
          <w:tcPr>
            <w:tcW w:w="1985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4 259,1</w:t>
            </w:r>
          </w:p>
        </w:tc>
        <w:tc>
          <w:tcPr>
            <w:tcW w:w="1636" w:type="dxa"/>
            <w:hideMark/>
          </w:tcPr>
          <w:p w:rsidR="00BF51E8" w:rsidRPr="003D6F5B" w:rsidRDefault="00BF51E8" w:rsidP="00BF51E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103 481,6</w:t>
            </w:r>
          </w:p>
        </w:tc>
      </w:tr>
      <w:tr w:rsidR="00BF51E8" w:rsidRPr="003D6F5B" w:rsidTr="00842789">
        <w:trPr>
          <w:trHeight w:val="750"/>
        </w:trPr>
        <w:tc>
          <w:tcPr>
            <w:cnfStyle w:val="001000000000"/>
            <w:tcW w:w="2518" w:type="dxa"/>
            <w:hideMark/>
          </w:tcPr>
          <w:p w:rsidR="00BF51E8" w:rsidRPr="003D6F5B" w:rsidRDefault="00BF51E8" w:rsidP="00BF51E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Дефицит (-),/Профицит (+)</w:t>
            </w:r>
          </w:p>
        </w:tc>
        <w:tc>
          <w:tcPr>
            <w:tcW w:w="2037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-25,2</w:t>
            </w:r>
          </w:p>
        </w:tc>
        <w:tc>
          <w:tcPr>
            <w:tcW w:w="1887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-452,4</w:t>
            </w:r>
          </w:p>
        </w:tc>
        <w:tc>
          <w:tcPr>
            <w:tcW w:w="1847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378,8</w:t>
            </w:r>
          </w:p>
        </w:tc>
        <w:tc>
          <w:tcPr>
            <w:tcW w:w="1600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723,4</w:t>
            </w:r>
          </w:p>
        </w:tc>
        <w:tc>
          <w:tcPr>
            <w:tcW w:w="1701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256,5</w:t>
            </w:r>
          </w:p>
        </w:tc>
        <w:tc>
          <w:tcPr>
            <w:tcW w:w="1985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-114,4</w:t>
            </w:r>
          </w:p>
        </w:tc>
        <w:tc>
          <w:tcPr>
            <w:tcW w:w="1636" w:type="dxa"/>
            <w:hideMark/>
          </w:tcPr>
          <w:p w:rsidR="00BF51E8" w:rsidRPr="003D6F5B" w:rsidRDefault="00BF51E8" w:rsidP="00BF51E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1 935,2</w:t>
            </w:r>
          </w:p>
        </w:tc>
      </w:tr>
    </w:tbl>
    <w:p w:rsidR="00BF51E8" w:rsidRDefault="00BF51E8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BF51E8" w:rsidRDefault="00BF51E8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74C8C" w:rsidRDefault="00874C8C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74C8C" w:rsidRPr="00E50761" w:rsidRDefault="00874C8C" w:rsidP="004931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931D1" w:rsidRDefault="004931D1" w:rsidP="00C67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B3" w:rsidRPr="004931D1" w:rsidRDefault="003A79B3" w:rsidP="009F7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51" w:rsidRDefault="00843E88" w:rsidP="009F7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3E8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213495" cy="6018028"/>
            <wp:effectExtent l="19050" t="0" r="25755" b="1772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AF4" w:rsidRDefault="00231AF4" w:rsidP="009F7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C11" w:rsidRDefault="00D610DE" w:rsidP="009F7C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0D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28987" cy="5252484"/>
            <wp:effectExtent l="19050" t="0" r="15063" b="531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0DE" w:rsidRDefault="00D610DE" w:rsidP="009F7C6E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1903AF" w:rsidRDefault="001903AF" w:rsidP="001903A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874C8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>ОСНОВНЫЕ ХАРАКТЕРИСТИКИ ИСПОЛНЕНИЯ  БЮДЖЕТА РТИЩЕВСКОГО МУНИЦИПАЛЬНОГО РАЙОНА</w:t>
      </w:r>
      <w:r w:rsidRPr="00874C8C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</w:t>
      </w:r>
    </w:p>
    <w:p w:rsidR="00602C11" w:rsidRPr="003D6F5B" w:rsidRDefault="00602C11" w:rsidP="009F7C6E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602C11" w:rsidRPr="003D6F5B" w:rsidRDefault="001701EF" w:rsidP="001701EF">
      <w:pPr>
        <w:jc w:val="right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3D6F5B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тыс. рублей</w:t>
      </w:r>
    </w:p>
    <w:tbl>
      <w:tblPr>
        <w:tblStyle w:val="-11"/>
        <w:tblW w:w="14751" w:type="dxa"/>
        <w:tblLook w:val="04A0"/>
      </w:tblPr>
      <w:tblGrid>
        <w:gridCol w:w="4077"/>
        <w:gridCol w:w="3261"/>
        <w:gridCol w:w="2693"/>
        <w:gridCol w:w="2680"/>
        <w:gridCol w:w="2040"/>
      </w:tblGrid>
      <w:tr w:rsidR="001701EF" w:rsidRPr="003D6F5B" w:rsidTr="00246A8B">
        <w:trPr>
          <w:cnfStyle w:val="100000000000"/>
          <w:trHeight w:val="1770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Уточненные бюджетные назначения на 2016 год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Исполнено за 2016 год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Темп роста к исполнению прошлого года, %</w:t>
            </w:r>
          </w:p>
        </w:tc>
      </w:tr>
      <w:tr w:rsidR="001701EF" w:rsidRPr="003D6F5B" w:rsidTr="00246A8B">
        <w:trPr>
          <w:cnfStyle w:val="000000100000"/>
          <w:trHeight w:val="390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Доходы - всего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643 467,0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638 105,8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99,2%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100,3%</w:t>
            </w:r>
          </w:p>
        </w:tc>
      </w:tr>
      <w:tr w:rsidR="001701EF" w:rsidRPr="003D6F5B" w:rsidTr="00246A8B">
        <w:trPr>
          <w:trHeight w:val="765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в том числе: налоговые и неналоговые доходы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177 532,5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178 960,7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100,8%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111,8%</w:t>
            </w:r>
          </w:p>
        </w:tc>
      </w:tr>
      <w:tr w:rsidR="001701EF" w:rsidRPr="003D6F5B" w:rsidTr="00246A8B">
        <w:trPr>
          <w:cnfStyle w:val="000000100000"/>
          <w:trHeight w:val="765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465 934,5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459 145,1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98,5%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96,5%</w:t>
            </w:r>
          </w:p>
        </w:tc>
      </w:tr>
      <w:tr w:rsidR="001701EF" w:rsidRPr="003D6F5B" w:rsidTr="00246A8B">
        <w:trPr>
          <w:trHeight w:val="390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Расходы - всего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660 538,5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641 167,0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97,1%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101,2%</w:t>
            </w:r>
          </w:p>
        </w:tc>
      </w:tr>
      <w:tr w:rsidR="001701EF" w:rsidRPr="003D6F5B" w:rsidTr="00246A8B">
        <w:trPr>
          <w:cnfStyle w:val="000000100000"/>
          <w:trHeight w:val="765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Дефицит (-), профицит (+)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-17 071,5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-3 061,2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  <w:tr w:rsidR="001701EF" w:rsidRPr="003D6F5B" w:rsidTr="00246A8B">
        <w:trPr>
          <w:trHeight w:val="390"/>
        </w:trPr>
        <w:tc>
          <w:tcPr>
            <w:cnfStyle w:val="001000000000"/>
            <w:tcW w:w="4077" w:type="dxa"/>
            <w:hideMark/>
          </w:tcPr>
          <w:p w:rsidR="001701EF" w:rsidRPr="003D6F5B" w:rsidRDefault="001701EF" w:rsidP="001701EF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3261" w:type="dxa"/>
            <w:hideMark/>
          </w:tcPr>
          <w:p w:rsidR="001701EF" w:rsidRPr="003D6F5B" w:rsidRDefault="001701EF" w:rsidP="001701E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1701EF" w:rsidRPr="003D6F5B" w:rsidRDefault="001701EF" w:rsidP="001701E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2680" w:type="dxa"/>
            <w:hideMark/>
          </w:tcPr>
          <w:p w:rsidR="001701EF" w:rsidRPr="003D6F5B" w:rsidRDefault="001701EF" w:rsidP="001701E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2040" w:type="dxa"/>
            <w:hideMark/>
          </w:tcPr>
          <w:p w:rsidR="001701EF" w:rsidRPr="003D6F5B" w:rsidRDefault="001701EF" w:rsidP="001701EF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3D6F5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</w:tr>
    </w:tbl>
    <w:p w:rsidR="001701EF" w:rsidRPr="003D6F5B" w:rsidRDefault="001701EF" w:rsidP="009F7C6E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3A79B3" w:rsidRDefault="003A79B3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FF6" w:rsidRDefault="0001773F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73F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8826913" cy="5914715"/>
            <wp:effectExtent l="19050" t="0" r="12287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D47" w:rsidRDefault="00DD454C" w:rsidP="009F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54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9059885" cy="5911702"/>
            <wp:effectExtent l="19050" t="0" r="2696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5AE7" w:rsidRDefault="00EE4155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F10A39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ДОХОДЫ БЮДЖЕТА РТИЩЕВСКОГО МУНИЦИПАЛЬНОГО РАЙОНА</w:t>
      </w:r>
    </w:p>
    <w:p w:rsidR="00643FEA" w:rsidRDefault="00643FEA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tbl>
      <w:tblPr>
        <w:tblStyle w:val="-11"/>
        <w:tblW w:w="15043" w:type="dxa"/>
        <w:tblLayout w:type="fixed"/>
        <w:tblLook w:val="04A0"/>
      </w:tblPr>
      <w:tblGrid>
        <w:gridCol w:w="6821"/>
        <w:gridCol w:w="1418"/>
        <w:gridCol w:w="1984"/>
        <w:gridCol w:w="1843"/>
        <w:gridCol w:w="1559"/>
        <w:gridCol w:w="1418"/>
      </w:tblGrid>
      <w:tr w:rsidR="00643FEA" w:rsidRPr="00D32C6B" w:rsidTr="00985A1A">
        <w:trPr>
          <w:cnfStyle w:val="100000000000"/>
          <w:trHeight w:val="375"/>
        </w:trPr>
        <w:tc>
          <w:tcPr>
            <w:cnfStyle w:val="001000000000"/>
            <w:tcW w:w="15043" w:type="dxa"/>
            <w:gridSpan w:val="6"/>
            <w:noWrap/>
            <w:hideMark/>
          </w:tcPr>
          <w:p w:rsidR="00643FEA" w:rsidRPr="00D32C6B" w:rsidRDefault="00643FEA" w:rsidP="00985A1A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Доходы бюджета Ртищевского муниципального района за 2016 год</w:t>
            </w:r>
          </w:p>
        </w:tc>
      </w:tr>
      <w:tr w:rsidR="00643FEA" w:rsidRPr="00D32C6B" w:rsidTr="00985A1A">
        <w:trPr>
          <w:cnfStyle w:val="000000100000"/>
          <w:trHeight w:val="375"/>
        </w:trPr>
        <w:tc>
          <w:tcPr>
            <w:cnfStyle w:val="001000000000"/>
            <w:tcW w:w="6821" w:type="dxa"/>
            <w:noWrap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643FEA" w:rsidRPr="00D32C6B" w:rsidRDefault="00643FEA" w:rsidP="00985A1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/>
            <w:hideMark/>
          </w:tcPr>
          <w:p w:rsidR="00643FEA" w:rsidRPr="00D32C6B" w:rsidRDefault="00643FEA" w:rsidP="00985A1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643FEA" w:rsidRPr="00D32C6B" w:rsidRDefault="00643FEA" w:rsidP="00985A1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643FEA" w:rsidRPr="00D32C6B" w:rsidRDefault="00643FEA" w:rsidP="00985A1A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тыс. рублей</w:t>
            </w:r>
          </w:p>
        </w:tc>
      </w:tr>
      <w:tr w:rsidR="00643FEA" w:rsidRPr="00D32C6B" w:rsidTr="00985A1A">
        <w:trPr>
          <w:trHeight w:val="945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доходного источника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 год Отчёт 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год Уточненный бюджет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год Исполнение</w:t>
            </w:r>
          </w:p>
        </w:tc>
        <w:tc>
          <w:tcPr>
            <w:tcW w:w="1559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исполнения, 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 роста к 2015 году, %</w:t>
            </w:r>
          </w:p>
        </w:tc>
      </w:tr>
      <w:tr w:rsidR="00643FEA" w:rsidRPr="00D32C6B" w:rsidTr="00985A1A">
        <w:trPr>
          <w:cnfStyle w:val="000000100000"/>
          <w:trHeight w:val="315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43FEA" w:rsidRPr="00D32C6B" w:rsidTr="00985A1A">
        <w:trPr>
          <w:trHeight w:val="513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поступления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160 074,4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177 532,5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178 960,7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100,8%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111,8%</w:t>
            </w:r>
          </w:p>
        </w:tc>
      </w:tr>
      <w:tr w:rsidR="00643FEA" w:rsidRPr="00D32C6B" w:rsidTr="00985A1A">
        <w:trPr>
          <w:cnfStyle w:val="000000100000"/>
          <w:trHeight w:val="379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643FEA" w:rsidRPr="00985A1A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85A1A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105 791,6</w:t>
            </w:r>
          </w:p>
        </w:tc>
        <w:tc>
          <w:tcPr>
            <w:tcW w:w="1984" w:type="dxa"/>
            <w:hideMark/>
          </w:tcPr>
          <w:p w:rsidR="00643FEA" w:rsidRPr="00985A1A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85A1A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109 981,0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110 771,1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100,7%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104,7%</w:t>
            </w:r>
          </w:p>
        </w:tc>
      </w:tr>
      <w:tr w:rsidR="00643FEA" w:rsidRPr="00D32C6B" w:rsidTr="00985A1A">
        <w:trPr>
          <w:trHeight w:val="743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 налог на вмен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енный </w:t>
            </w: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отдельных видов деятельности 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21 303,4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18 900,0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18 973,4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100,4%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89,1%</w:t>
            </w:r>
          </w:p>
        </w:tc>
      </w:tr>
      <w:tr w:rsidR="00643FEA" w:rsidRPr="00D32C6B" w:rsidTr="00985A1A">
        <w:trPr>
          <w:cnfStyle w:val="000000100000"/>
          <w:trHeight w:val="204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6 739,6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12 454,6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100,4%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184,8%</w:t>
            </w:r>
          </w:p>
        </w:tc>
      </w:tr>
      <w:tr w:rsidR="00643FEA" w:rsidRPr="00D32C6B" w:rsidTr="00985A1A">
        <w:trPr>
          <w:trHeight w:val="282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3 808,8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3 489,4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99,7%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91,6%</w:t>
            </w:r>
          </w:p>
        </w:tc>
      </w:tr>
      <w:tr w:rsidR="00643FEA" w:rsidRPr="00D32C6B" w:rsidTr="00985A1A">
        <w:trPr>
          <w:cnfStyle w:val="000000100000"/>
          <w:trHeight w:val="348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4 910,3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16 631,3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16 940,3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101,9%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345,0%</w:t>
            </w:r>
          </w:p>
        </w:tc>
      </w:tr>
      <w:tr w:rsidR="00643FEA" w:rsidRPr="00D32C6B" w:rsidTr="00985A1A">
        <w:trPr>
          <w:trHeight w:val="697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получаемые в виде арендной платы за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 участки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8 323,8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4 920,0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4 964,3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100,9%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59,6%</w:t>
            </w:r>
          </w:p>
        </w:tc>
      </w:tr>
      <w:tr w:rsidR="00643FEA" w:rsidRPr="00D32C6B" w:rsidTr="00985A1A">
        <w:trPr>
          <w:cnfStyle w:val="000000100000"/>
          <w:trHeight w:val="700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собственности муниципального района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790,1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797,5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100,9%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100,9%</w:t>
            </w:r>
          </w:p>
        </w:tc>
      </w:tr>
      <w:tr w:rsidR="00643FEA" w:rsidRPr="00D32C6B" w:rsidTr="00985A1A">
        <w:trPr>
          <w:trHeight w:val="629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негативное воздействие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окружающую среду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954,6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966,6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981,5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101,5%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102,8%</w:t>
            </w:r>
          </w:p>
        </w:tc>
      </w:tr>
      <w:tr w:rsidR="00643FEA" w:rsidRPr="00D32C6B" w:rsidTr="00985A1A">
        <w:trPr>
          <w:cnfStyle w:val="000000100000"/>
          <w:trHeight w:val="539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2 082,3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105,3%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10,8%</w:t>
            </w:r>
          </w:p>
        </w:tc>
      </w:tr>
      <w:tr w:rsidR="00643FEA" w:rsidRPr="00D32C6B" w:rsidTr="00985A1A">
        <w:trPr>
          <w:trHeight w:val="449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2 780,8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6 481,3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6 602,1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101,9%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237,4%</w:t>
            </w:r>
          </w:p>
        </w:tc>
      </w:tr>
      <w:tr w:rsidR="00643FEA" w:rsidRPr="00D32C6B" w:rsidTr="00985A1A">
        <w:trPr>
          <w:cnfStyle w:val="000000100000"/>
          <w:trHeight w:val="373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Прочие, задолженность по отмененным налогам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984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643FEA" w:rsidRPr="00D32C6B" w:rsidTr="00985A1A">
        <w:trPr>
          <w:trHeight w:val="408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2 539,4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2 693,3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2 724,9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101,2%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107,3%</w:t>
            </w:r>
          </w:p>
        </w:tc>
      </w:tr>
      <w:tr w:rsidR="00643FEA" w:rsidRPr="00D32C6B" w:rsidTr="00985A1A">
        <w:trPr>
          <w:cnfStyle w:val="000000100000"/>
          <w:trHeight w:val="330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19,0</w:t>
            </w:r>
          </w:p>
        </w:tc>
        <w:tc>
          <w:tcPr>
            <w:tcW w:w="1843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19,2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101,1%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#ДЕЛ/0!</w:t>
            </w:r>
          </w:p>
        </w:tc>
      </w:tr>
      <w:tr w:rsidR="00643FEA" w:rsidRPr="00D32C6B" w:rsidTr="00985A1A">
        <w:trPr>
          <w:trHeight w:val="273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37,0</w:t>
            </w:r>
          </w:p>
        </w:tc>
        <w:tc>
          <w:tcPr>
            <w:tcW w:w="1843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37,8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102,2%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#ДЕЛ/0!</w:t>
            </w:r>
          </w:p>
        </w:tc>
      </w:tr>
      <w:tr w:rsidR="00643FEA" w:rsidRPr="00D32C6B" w:rsidTr="00985A1A">
        <w:trPr>
          <w:cnfStyle w:val="000000100000"/>
          <w:trHeight w:val="376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Невыясненные поступления 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843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-19,6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#ДЕЛ/0!</w:t>
            </w:r>
          </w:p>
        </w:tc>
      </w:tr>
      <w:tr w:rsidR="00643FEA" w:rsidRPr="00D32C6B" w:rsidTr="00985A1A">
        <w:trPr>
          <w:trHeight w:val="411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475 861,9</w:t>
            </w:r>
          </w:p>
        </w:tc>
        <w:tc>
          <w:tcPr>
            <w:tcW w:w="1984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465 934,5</w:t>
            </w:r>
          </w:p>
        </w:tc>
        <w:tc>
          <w:tcPr>
            <w:tcW w:w="1843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459 145,1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98,5%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96,5%</w:t>
            </w:r>
          </w:p>
        </w:tc>
      </w:tr>
      <w:tr w:rsidR="00643FEA" w:rsidRPr="00D32C6B" w:rsidTr="00985A1A">
        <w:trPr>
          <w:cnfStyle w:val="000000100000"/>
          <w:trHeight w:val="315"/>
        </w:trPr>
        <w:tc>
          <w:tcPr>
            <w:cnfStyle w:val="001000000000"/>
            <w:tcW w:w="6821" w:type="dxa"/>
            <w:hideMark/>
          </w:tcPr>
          <w:p w:rsidR="00643FEA" w:rsidRPr="00D32C6B" w:rsidRDefault="00643FEA" w:rsidP="00985A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635 936,3</w:t>
            </w:r>
          </w:p>
        </w:tc>
        <w:tc>
          <w:tcPr>
            <w:tcW w:w="1984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643 467,0</w:t>
            </w:r>
          </w:p>
        </w:tc>
        <w:tc>
          <w:tcPr>
            <w:tcW w:w="1843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638 105,8</w:t>
            </w:r>
          </w:p>
        </w:tc>
        <w:tc>
          <w:tcPr>
            <w:tcW w:w="1559" w:type="dxa"/>
            <w:noWrap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99,2%</w:t>
            </w:r>
          </w:p>
        </w:tc>
        <w:tc>
          <w:tcPr>
            <w:tcW w:w="1418" w:type="dxa"/>
            <w:hideMark/>
          </w:tcPr>
          <w:p w:rsidR="00643FEA" w:rsidRPr="00D32C6B" w:rsidRDefault="00643FEA" w:rsidP="00985A1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2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100,3%</w:t>
            </w:r>
          </w:p>
        </w:tc>
      </w:tr>
    </w:tbl>
    <w:p w:rsidR="00643FEA" w:rsidRDefault="00643FEA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0F401C" w:rsidRDefault="000F401C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tbl>
      <w:tblPr>
        <w:tblStyle w:val="-11"/>
        <w:tblW w:w="15134" w:type="dxa"/>
        <w:tblLayout w:type="fixed"/>
        <w:tblLook w:val="04A0"/>
      </w:tblPr>
      <w:tblGrid>
        <w:gridCol w:w="5573"/>
        <w:gridCol w:w="1789"/>
        <w:gridCol w:w="1846"/>
        <w:gridCol w:w="2524"/>
        <w:gridCol w:w="1984"/>
        <w:gridCol w:w="1418"/>
      </w:tblGrid>
      <w:tr w:rsidR="000F401C" w:rsidRPr="00177078" w:rsidTr="00DE0172">
        <w:trPr>
          <w:cnfStyle w:val="100000000000"/>
          <w:trHeight w:val="900"/>
        </w:trPr>
        <w:tc>
          <w:tcPr>
            <w:cnfStyle w:val="001000000000"/>
            <w:tcW w:w="15134" w:type="dxa"/>
            <w:gridSpan w:val="6"/>
            <w:hideMark/>
          </w:tcPr>
          <w:p w:rsidR="000F401C" w:rsidRPr="0092426F" w:rsidRDefault="000F401C" w:rsidP="00DE01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Поступление доходов в бюджет Ртищевского муниципального района за 2016 год</w:t>
            </w:r>
          </w:p>
          <w:p w:rsidR="000F401C" w:rsidRPr="0092426F" w:rsidRDefault="000F401C" w:rsidP="00DE0172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92426F"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 xml:space="preserve">тыс. рублей </w:t>
            </w:r>
          </w:p>
          <w:p w:rsidR="000F401C" w:rsidRPr="00177078" w:rsidRDefault="000F401C" w:rsidP="00DE01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01C" w:rsidRPr="00177078" w:rsidTr="00DE0172">
        <w:trPr>
          <w:cnfStyle w:val="000000100000"/>
          <w:trHeight w:val="1590"/>
        </w:trPr>
        <w:tc>
          <w:tcPr>
            <w:cnfStyle w:val="001000000000"/>
            <w:tcW w:w="5573" w:type="dxa"/>
            <w:hideMark/>
          </w:tcPr>
          <w:p w:rsidR="000F401C" w:rsidRPr="00177078" w:rsidRDefault="000F401C" w:rsidP="00DE0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доходных поступлений</w:t>
            </w:r>
          </w:p>
        </w:tc>
        <w:tc>
          <w:tcPr>
            <w:tcW w:w="1789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 год Отчёт </w:t>
            </w:r>
          </w:p>
        </w:tc>
        <w:tc>
          <w:tcPr>
            <w:tcW w:w="1846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 год Уточненный бюджет </w:t>
            </w:r>
          </w:p>
        </w:tc>
        <w:tc>
          <w:tcPr>
            <w:tcW w:w="2524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год Исполнено</w:t>
            </w:r>
          </w:p>
        </w:tc>
        <w:tc>
          <w:tcPr>
            <w:tcW w:w="1984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1418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Темп роста к исполнению прошлого года, %</w:t>
            </w:r>
          </w:p>
        </w:tc>
      </w:tr>
      <w:tr w:rsidR="000F401C" w:rsidRPr="00177078" w:rsidTr="00DE0172">
        <w:trPr>
          <w:trHeight w:val="471"/>
        </w:trPr>
        <w:tc>
          <w:tcPr>
            <w:cnfStyle w:val="001000000000"/>
            <w:tcW w:w="5573" w:type="dxa"/>
            <w:hideMark/>
          </w:tcPr>
          <w:p w:rsidR="000F401C" w:rsidRPr="00177078" w:rsidRDefault="000F401C" w:rsidP="00DE01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89" w:type="dxa"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6" w:type="dxa"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24" w:type="dxa"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0F401C" w:rsidRPr="00E41069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E4106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0F401C" w:rsidRPr="00E41069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E4106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</w:tr>
      <w:tr w:rsidR="000F401C" w:rsidRPr="00177078" w:rsidTr="00DE0172">
        <w:trPr>
          <w:cnfStyle w:val="000000100000"/>
          <w:trHeight w:val="945"/>
        </w:trPr>
        <w:tc>
          <w:tcPr>
            <w:cnfStyle w:val="001000000000"/>
            <w:tcW w:w="5573" w:type="dxa"/>
            <w:hideMark/>
          </w:tcPr>
          <w:p w:rsidR="000F401C" w:rsidRPr="00177078" w:rsidRDefault="000F401C" w:rsidP="00DE0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поступления</w:t>
            </w:r>
          </w:p>
        </w:tc>
        <w:tc>
          <w:tcPr>
            <w:tcW w:w="1789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160 074,4</w:t>
            </w:r>
          </w:p>
        </w:tc>
        <w:tc>
          <w:tcPr>
            <w:tcW w:w="1846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177 532,5</w:t>
            </w:r>
          </w:p>
        </w:tc>
        <w:tc>
          <w:tcPr>
            <w:tcW w:w="2524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178 960,7</w:t>
            </w:r>
          </w:p>
        </w:tc>
        <w:tc>
          <w:tcPr>
            <w:tcW w:w="1984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100,8%</w:t>
            </w:r>
          </w:p>
        </w:tc>
        <w:tc>
          <w:tcPr>
            <w:tcW w:w="1418" w:type="dxa"/>
            <w:hideMark/>
          </w:tcPr>
          <w:p w:rsidR="000F401C" w:rsidRPr="00177078" w:rsidRDefault="000F401C" w:rsidP="00DE01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111,8%</w:t>
            </w:r>
          </w:p>
        </w:tc>
      </w:tr>
      <w:tr w:rsidR="000F401C" w:rsidRPr="00177078" w:rsidTr="00DE0172">
        <w:trPr>
          <w:trHeight w:val="630"/>
        </w:trPr>
        <w:tc>
          <w:tcPr>
            <w:cnfStyle w:val="001000000000"/>
            <w:tcW w:w="5573" w:type="dxa"/>
            <w:hideMark/>
          </w:tcPr>
          <w:p w:rsidR="000F401C" w:rsidRPr="00177078" w:rsidRDefault="000F401C" w:rsidP="00DE0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9" w:type="dxa"/>
            <w:noWrap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475 861,9</w:t>
            </w:r>
          </w:p>
        </w:tc>
        <w:tc>
          <w:tcPr>
            <w:tcW w:w="1846" w:type="dxa"/>
            <w:noWrap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465 934,5</w:t>
            </w:r>
          </w:p>
        </w:tc>
        <w:tc>
          <w:tcPr>
            <w:tcW w:w="2524" w:type="dxa"/>
            <w:noWrap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459 145,1</w:t>
            </w:r>
          </w:p>
        </w:tc>
        <w:tc>
          <w:tcPr>
            <w:tcW w:w="1984" w:type="dxa"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98,5%</w:t>
            </w:r>
          </w:p>
        </w:tc>
        <w:tc>
          <w:tcPr>
            <w:tcW w:w="1418" w:type="dxa"/>
            <w:hideMark/>
          </w:tcPr>
          <w:p w:rsidR="000F401C" w:rsidRPr="00177078" w:rsidRDefault="000F401C" w:rsidP="00DE01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</w:pPr>
            <w:r w:rsidRPr="00177078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</w:rPr>
              <w:t>96,5%</w:t>
            </w:r>
          </w:p>
        </w:tc>
      </w:tr>
    </w:tbl>
    <w:p w:rsidR="000F401C" w:rsidRDefault="000F401C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0F401C"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</w:rPr>
        <w:lastRenderedPageBreak/>
        <w:drawing>
          <wp:inline distT="0" distB="0" distL="0" distR="0">
            <wp:extent cx="9135583" cy="5996763"/>
            <wp:effectExtent l="19050" t="0" r="27467" b="3987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-11"/>
        <w:tblW w:w="14601" w:type="dxa"/>
        <w:tblLook w:val="04A0"/>
      </w:tblPr>
      <w:tblGrid>
        <w:gridCol w:w="6237"/>
        <w:gridCol w:w="5670"/>
        <w:gridCol w:w="2694"/>
      </w:tblGrid>
      <w:tr w:rsidR="000F401C" w:rsidRPr="000F401C" w:rsidTr="000F401C">
        <w:trPr>
          <w:cnfStyle w:val="100000000000"/>
          <w:trHeight w:val="780"/>
        </w:trPr>
        <w:tc>
          <w:tcPr>
            <w:cnfStyle w:val="001000000000"/>
            <w:tcW w:w="14601" w:type="dxa"/>
            <w:gridSpan w:val="3"/>
            <w:hideMark/>
          </w:tcPr>
          <w:p w:rsidR="000F401C" w:rsidRPr="000F401C" w:rsidRDefault="000F401C" w:rsidP="000F401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Динамика объёма сбора налоговых и неналоговых доходов на территории Ртищевского района</w:t>
            </w:r>
          </w:p>
          <w:p w:rsidR="000F401C" w:rsidRPr="000F401C" w:rsidRDefault="000F401C" w:rsidP="000F401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</w:p>
          <w:p w:rsidR="000F401C" w:rsidRPr="000F401C" w:rsidRDefault="000F401C" w:rsidP="000F401C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тыс. рублей</w:t>
            </w:r>
          </w:p>
          <w:p w:rsidR="000F401C" w:rsidRPr="000F401C" w:rsidRDefault="000F401C" w:rsidP="000F401C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 xml:space="preserve"> </w:t>
            </w:r>
          </w:p>
        </w:tc>
      </w:tr>
      <w:tr w:rsidR="000F401C" w:rsidRPr="000F401C" w:rsidTr="000F401C">
        <w:trPr>
          <w:cnfStyle w:val="000000100000"/>
          <w:trHeight w:val="945"/>
        </w:trPr>
        <w:tc>
          <w:tcPr>
            <w:cnfStyle w:val="001000000000"/>
            <w:tcW w:w="6237" w:type="dxa"/>
            <w:hideMark/>
          </w:tcPr>
          <w:p w:rsidR="000F401C" w:rsidRPr="000F401C" w:rsidRDefault="000F401C" w:rsidP="000F401C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Период</w:t>
            </w:r>
          </w:p>
        </w:tc>
        <w:tc>
          <w:tcPr>
            <w:tcW w:w="5670" w:type="dxa"/>
            <w:hideMark/>
          </w:tcPr>
          <w:p w:rsidR="000F401C" w:rsidRPr="000F401C" w:rsidRDefault="000F401C" w:rsidP="000F40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Поступление налоговых и неналоговых доходов в бюджет района</w:t>
            </w:r>
          </w:p>
        </w:tc>
        <w:tc>
          <w:tcPr>
            <w:tcW w:w="2694" w:type="dxa"/>
            <w:hideMark/>
          </w:tcPr>
          <w:p w:rsidR="000F401C" w:rsidRPr="000F401C" w:rsidRDefault="000F401C" w:rsidP="000F40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Соотношение к предыдущему периоду, %</w:t>
            </w:r>
          </w:p>
        </w:tc>
      </w:tr>
      <w:tr w:rsidR="000F401C" w:rsidRPr="000F401C" w:rsidTr="000F401C">
        <w:trPr>
          <w:trHeight w:val="495"/>
        </w:trPr>
        <w:tc>
          <w:tcPr>
            <w:cnfStyle w:val="001000000000"/>
            <w:tcW w:w="6237" w:type="dxa"/>
            <w:hideMark/>
          </w:tcPr>
          <w:p w:rsidR="000F401C" w:rsidRPr="000F401C" w:rsidRDefault="000F401C" w:rsidP="000F401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5670" w:type="dxa"/>
            <w:hideMark/>
          </w:tcPr>
          <w:p w:rsidR="000F401C" w:rsidRPr="000F401C" w:rsidRDefault="000F401C" w:rsidP="000F40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2694" w:type="dxa"/>
            <w:hideMark/>
          </w:tcPr>
          <w:p w:rsidR="000F401C" w:rsidRPr="000F401C" w:rsidRDefault="000F401C" w:rsidP="000F40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</w:tr>
      <w:tr w:rsidR="000F401C" w:rsidRPr="000F401C" w:rsidTr="000F401C">
        <w:trPr>
          <w:cnfStyle w:val="000000100000"/>
          <w:trHeight w:val="315"/>
        </w:trPr>
        <w:tc>
          <w:tcPr>
            <w:cnfStyle w:val="001000000000"/>
            <w:tcW w:w="6237" w:type="dxa"/>
            <w:hideMark/>
          </w:tcPr>
          <w:p w:rsidR="000F401C" w:rsidRPr="000F401C" w:rsidRDefault="000F401C" w:rsidP="000F401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2013 год факт</w:t>
            </w:r>
          </w:p>
        </w:tc>
        <w:tc>
          <w:tcPr>
            <w:tcW w:w="5670" w:type="dxa"/>
            <w:hideMark/>
          </w:tcPr>
          <w:p w:rsidR="000F401C" w:rsidRPr="000F401C" w:rsidRDefault="000F401C" w:rsidP="000F40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186 482,3</w:t>
            </w:r>
          </w:p>
        </w:tc>
        <w:tc>
          <w:tcPr>
            <w:tcW w:w="2694" w:type="dxa"/>
            <w:noWrap/>
            <w:hideMark/>
          </w:tcPr>
          <w:p w:rsidR="000F401C" w:rsidRPr="000F401C" w:rsidRDefault="000F401C" w:rsidP="000F40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</w:tr>
      <w:tr w:rsidR="000F401C" w:rsidRPr="000F401C" w:rsidTr="000F401C">
        <w:trPr>
          <w:trHeight w:val="315"/>
        </w:trPr>
        <w:tc>
          <w:tcPr>
            <w:cnfStyle w:val="001000000000"/>
            <w:tcW w:w="6237" w:type="dxa"/>
            <w:hideMark/>
          </w:tcPr>
          <w:p w:rsidR="000F401C" w:rsidRPr="000F401C" w:rsidRDefault="000F401C" w:rsidP="000F401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2014 год факт</w:t>
            </w:r>
          </w:p>
        </w:tc>
        <w:tc>
          <w:tcPr>
            <w:tcW w:w="5670" w:type="dxa"/>
            <w:hideMark/>
          </w:tcPr>
          <w:p w:rsidR="000F401C" w:rsidRPr="000F401C" w:rsidRDefault="000F401C" w:rsidP="000F40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151 249,9</w:t>
            </w:r>
          </w:p>
        </w:tc>
        <w:tc>
          <w:tcPr>
            <w:tcW w:w="2694" w:type="dxa"/>
            <w:noWrap/>
            <w:hideMark/>
          </w:tcPr>
          <w:p w:rsidR="000F401C" w:rsidRPr="000F401C" w:rsidRDefault="000F401C" w:rsidP="000F40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81,1</w:t>
            </w:r>
          </w:p>
        </w:tc>
      </w:tr>
      <w:tr w:rsidR="000F401C" w:rsidRPr="000F401C" w:rsidTr="000F401C">
        <w:trPr>
          <w:cnfStyle w:val="000000100000"/>
          <w:trHeight w:val="315"/>
        </w:trPr>
        <w:tc>
          <w:tcPr>
            <w:cnfStyle w:val="001000000000"/>
            <w:tcW w:w="6237" w:type="dxa"/>
            <w:hideMark/>
          </w:tcPr>
          <w:p w:rsidR="000F401C" w:rsidRPr="000F401C" w:rsidRDefault="000F401C" w:rsidP="000F401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2015 год факт</w:t>
            </w:r>
          </w:p>
        </w:tc>
        <w:tc>
          <w:tcPr>
            <w:tcW w:w="5670" w:type="dxa"/>
            <w:hideMark/>
          </w:tcPr>
          <w:p w:rsidR="000F401C" w:rsidRPr="000F401C" w:rsidRDefault="000F401C" w:rsidP="000F40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160 074,4</w:t>
            </w:r>
          </w:p>
        </w:tc>
        <w:tc>
          <w:tcPr>
            <w:tcW w:w="2694" w:type="dxa"/>
            <w:noWrap/>
            <w:hideMark/>
          </w:tcPr>
          <w:p w:rsidR="000F401C" w:rsidRPr="000F401C" w:rsidRDefault="000F401C" w:rsidP="000F401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105,8</w:t>
            </w:r>
          </w:p>
        </w:tc>
      </w:tr>
      <w:tr w:rsidR="000F401C" w:rsidRPr="000F401C" w:rsidTr="000F401C">
        <w:trPr>
          <w:trHeight w:val="315"/>
        </w:trPr>
        <w:tc>
          <w:tcPr>
            <w:cnfStyle w:val="001000000000"/>
            <w:tcW w:w="6237" w:type="dxa"/>
            <w:hideMark/>
          </w:tcPr>
          <w:p w:rsidR="000F401C" w:rsidRPr="000F401C" w:rsidRDefault="000F401C" w:rsidP="000F401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2016 год факт</w:t>
            </w:r>
          </w:p>
        </w:tc>
        <w:tc>
          <w:tcPr>
            <w:tcW w:w="5670" w:type="dxa"/>
            <w:hideMark/>
          </w:tcPr>
          <w:p w:rsidR="000F401C" w:rsidRPr="000F401C" w:rsidRDefault="000F401C" w:rsidP="000F40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178 960,7</w:t>
            </w:r>
          </w:p>
        </w:tc>
        <w:tc>
          <w:tcPr>
            <w:tcW w:w="2694" w:type="dxa"/>
            <w:noWrap/>
            <w:hideMark/>
          </w:tcPr>
          <w:p w:rsidR="000F401C" w:rsidRPr="000F401C" w:rsidRDefault="000F401C" w:rsidP="000F401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0F401C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111,8</w:t>
            </w:r>
          </w:p>
        </w:tc>
      </w:tr>
    </w:tbl>
    <w:p w:rsidR="000F401C" w:rsidRPr="000F401C" w:rsidRDefault="000F401C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0F401C" w:rsidRDefault="000F401C" w:rsidP="009F7C6E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0F401C"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</w:rPr>
        <w:lastRenderedPageBreak/>
        <w:drawing>
          <wp:inline distT="0" distB="0" distL="0" distR="0">
            <wp:extent cx="9014342" cy="5884087"/>
            <wp:effectExtent l="19050" t="0" r="15358" b="2363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-11"/>
        <w:tblW w:w="14742" w:type="dxa"/>
        <w:tblLook w:val="04A0"/>
      </w:tblPr>
      <w:tblGrid>
        <w:gridCol w:w="6179"/>
        <w:gridCol w:w="1506"/>
        <w:gridCol w:w="1846"/>
        <w:gridCol w:w="1701"/>
        <w:gridCol w:w="1842"/>
        <w:gridCol w:w="1668"/>
      </w:tblGrid>
      <w:tr w:rsidR="00935CF8" w:rsidRPr="00935CF8" w:rsidTr="00935CF8">
        <w:trPr>
          <w:cnfStyle w:val="100000000000"/>
          <w:trHeight w:val="1200"/>
        </w:trPr>
        <w:tc>
          <w:tcPr>
            <w:cnfStyle w:val="001000000000"/>
            <w:tcW w:w="14742" w:type="dxa"/>
            <w:gridSpan w:val="6"/>
            <w:hideMark/>
          </w:tcPr>
          <w:p w:rsidR="00935CF8" w:rsidRPr="00935CF8" w:rsidRDefault="00935CF8" w:rsidP="00935CF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Безвозмездные поступления в бюджет Ртищевского муниципального района</w:t>
            </w:r>
          </w:p>
          <w:p w:rsidR="00935CF8" w:rsidRPr="00935CF8" w:rsidRDefault="00935CF8" w:rsidP="00935CF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</w:p>
          <w:p w:rsidR="00935CF8" w:rsidRPr="00935CF8" w:rsidRDefault="00935CF8" w:rsidP="00935CF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тыс. рублей</w:t>
            </w:r>
          </w:p>
        </w:tc>
      </w:tr>
      <w:tr w:rsidR="00935CF8" w:rsidRPr="00935CF8" w:rsidTr="00935CF8">
        <w:trPr>
          <w:cnfStyle w:val="000000100000"/>
          <w:trHeight w:val="945"/>
        </w:trPr>
        <w:tc>
          <w:tcPr>
            <w:cnfStyle w:val="001000000000"/>
            <w:tcW w:w="6379" w:type="dxa"/>
            <w:hideMark/>
          </w:tcPr>
          <w:p w:rsidR="00935CF8" w:rsidRPr="00935CF8" w:rsidRDefault="00935CF8" w:rsidP="00935CF8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Наименование доходов</w:t>
            </w:r>
          </w:p>
        </w:tc>
        <w:tc>
          <w:tcPr>
            <w:tcW w:w="1506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 xml:space="preserve">2015 год Отчёт </w:t>
            </w:r>
          </w:p>
        </w:tc>
        <w:tc>
          <w:tcPr>
            <w:tcW w:w="1613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2016 год Уточненный бюджет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2016 год Исполнено</w:t>
            </w:r>
          </w:p>
        </w:tc>
        <w:tc>
          <w:tcPr>
            <w:tcW w:w="1842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Темп роста к 2015 году, %</w:t>
            </w:r>
          </w:p>
        </w:tc>
      </w:tr>
      <w:tr w:rsidR="00935CF8" w:rsidRPr="00935CF8" w:rsidTr="00935CF8">
        <w:trPr>
          <w:trHeight w:val="315"/>
        </w:trPr>
        <w:tc>
          <w:tcPr>
            <w:cnfStyle w:val="001000000000"/>
            <w:tcW w:w="6379" w:type="dxa"/>
            <w:hideMark/>
          </w:tcPr>
          <w:p w:rsidR="00935CF8" w:rsidRPr="00935CF8" w:rsidRDefault="00935CF8" w:rsidP="00935CF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Дотации</w:t>
            </w:r>
          </w:p>
        </w:tc>
        <w:tc>
          <w:tcPr>
            <w:tcW w:w="1506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85 061,1</w:t>
            </w:r>
          </w:p>
        </w:tc>
        <w:tc>
          <w:tcPr>
            <w:tcW w:w="1613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81 675,6</w:t>
            </w:r>
          </w:p>
        </w:tc>
        <w:tc>
          <w:tcPr>
            <w:tcW w:w="1701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81 675,6</w:t>
            </w:r>
          </w:p>
        </w:tc>
        <w:tc>
          <w:tcPr>
            <w:tcW w:w="1842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96,0%</w:t>
            </w:r>
          </w:p>
        </w:tc>
      </w:tr>
      <w:tr w:rsidR="00935CF8" w:rsidRPr="00935CF8" w:rsidTr="00935CF8">
        <w:trPr>
          <w:cnfStyle w:val="000000100000"/>
          <w:trHeight w:val="315"/>
        </w:trPr>
        <w:tc>
          <w:tcPr>
            <w:cnfStyle w:val="001000000000"/>
            <w:tcW w:w="6379" w:type="dxa"/>
            <w:hideMark/>
          </w:tcPr>
          <w:p w:rsidR="00935CF8" w:rsidRPr="00935CF8" w:rsidRDefault="00935CF8" w:rsidP="00935CF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Субсидии</w:t>
            </w:r>
          </w:p>
        </w:tc>
        <w:tc>
          <w:tcPr>
            <w:tcW w:w="1506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9 183,6</w:t>
            </w:r>
          </w:p>
        </w:tc>
        <w:tc>
          <w:tcPr>
            <w:tcW w:w="1613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18 340,3</w:t>
            </w:r>
          </w:p>
        </w:tc>
        <w:tc>
          <w:tcPr>
            <w:tcW w:w="1701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12 341,6</w:t>
            </w:r>
          </w:p>
        </w:tc>
        <w:tc>
          <w:tcPr>
            <w:tcW w:w="1842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67,3%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134,4%</w:t>
            </w:r>
          </w:p>
        </w:tc>
      </w:tr>
      <w:tr w:rsidR="00935CF8" w:rsidRPr="00935CF8" w:rsidTr="00935CF8">
        <w:trPr>
          <w:trHeight w:val="315"/>
        </w:trPr>
        <w:tc>
          <w:tcPr>
            <w:cnfStyle w:val="001000000000"/>
            <w:tcW w:w="6379" w:type="dxa"/>
            <w:hideMark/>
          </w:tcPr>
          <w:p w:rsidR="00935CF8" w:rsidRPr="00935CF8" w:rsidRDefault="00935CF8" w:rsidP="00935CF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Субвенции</w:t>
            </w:r>
          </w:p>
        </w:tc>
        <w:tc>
          <w:tcPr>
            <w:tcW w:w="1506" w:type="dxa"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366 457,6</w:t>
            </w:r>
          </w:p>
        </w:tc>
        <w:tc>
          <w:tcPr>
            <w:tcW w:w="1613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357 400,7</w:t>
            </w:r>
          </w:p>
        </w:tc>
        <w:tc>
          <w:tcPr>
            <w:tcW w:w="1701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356 609,9</w:t>
            </w:r>
          </w:p>
        </w:tc>
        <w:tc>
          <w:tcPr>
            <w:tcW w:w="1842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99,8%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97,3%</w:t>
            </w:r>
          </w:p>
        </w:tc>
      </w:tr>
      <w:tr w:rsidR="00935CF8" w:rsidRPr="00935CF8" w:rsidTr="00935CF8">
        <w:trPr>
          <w:cnfStyle w:val="000000100000"/>
          <w:trHeight w:val="501"/>
        </w:trPr>
        <w:tc>
          <w:tcPr>
            <w:cnfStyle w:val="001000000000"/>
            <w:tcW w:w="6379" w:type="dxa"/>
            <w:hideMark/>
          </w:tcPr>
          <w:p w:rsidR="00935CF8" w:rsidRPr="00935CF8" w:rsidRDefault="00935CF8" w:rsidP="00935CF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16 106,4</w:t>
            </w:r>
          </w:p>
        </w:tc>
        <w:tc>
          <w:tcPr>
            <w:tcW w:w="1613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8 692,8</w:t>
            </w:r>
          </w:p>
        </w:tc>
        <w:tc>
          <w:tcPr>
            <w:tcW w:w="1701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8 692,8</w:t>
            </w:r>
          </w:p>
        </w:tc>
        <w:tc>
          <w:tcPr>
            <w:tcW w:w="1842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54,0%</w:t>
            </w:r>
          </w:p>
        </w:tc>
      </w:tr>
      <w:tr w:rsidR="00935CF8" w:rsidRPr="00935CF8" w:rsidTr="00935CF8">
        <w:trPr>
          <w:trHeight w:val="713"/>
        </w:trPr>
        <w:tc>
          <w:tcPr>
            <w:cnfStyle w:val="001000000000"/>
            <w:tcW w:w="6379" w:type="dxa"/>
            <w:hideMark/>
          </w:tcPr>
          <w:p w:rsidR="00935CF8" w:rsidRPr="00935CF8" w:rsidRDefault="00935CF8" w:rsidP="00935CF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Прочие безвозмездные поступления и возвраты неиспользованных межбюджетных трансфертов</w:t>
            </w:r>
          </w:p>
        </w:tc>
        <w:tc>
          <w:tcPr>
            <w:tcW w:w="1506" w:type="dxa"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-946,8</w:t>
            </w:r>
          </w:p>
        </w:tc>
        <w:tc>
          <w:tcPr>
            <w:tcW w:w="1613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-174,9</w:t>
            </w:r>
          </w:p>
        </w:tc>
        <w:tc>
          <w:tcPr>
            <w:tcW w:w="1701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-174,9</w:t>
            </w:r>
          </w:p>
        </w:tc>
        <w:tc>
          <w:tcPr>
            <w:tcW w:w="1842" w:type="dxa"/>
            <w:noWrap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701" w:type="dxa"/>
            <w:hideMark/>
          </w:tcPr>
          <w:p w:rsidR="00935CF8" w:rsidRPr="00935CF8" w:rsidRDefault="00935CF8" w:rsidP="00935C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935CF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18,5%</w:t>
            </w:r>
          </w:p>
        </w:tc>
      </w:tr>
    </w:tbl>
    <w:p w:rsidR="00935CF8" w:rsidRDefault="00935CF8" w:rsidP="0030139C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F21F35" w:rsidRPr="0041429A" w:rsidRDefault="002A1874" w:rsidP="0041429A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A1874"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lastRenderedPageBreak/>
        <w:drawing>
          <wp:inline distT="0" distB="0" distL="0" distR="0">
            <wp:extent cx="9299826" cy="6103088"/>
            <wp:effectExtent l="19050" t="0" r="15624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6640C0" w:rsidRPr="00197DB4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РАСХОДЫ</w:t>
      </w:r>
      <w:r w:rsidR="00F21F35" w:rsidRPr="00197DB4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БЮДЖЕТА РТИЩЕВСКОГО МУНИЦИПАЛЬНОГО РАЙОНА</w:t>
      </w:r>
    </w:p>
    <w:p w:rsidR="00526FF5" w:rsidRDefault="00526FF5" w:rsidP="00A547A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-12"/>
        <w:tblW w:w="13300" w:type="dxa"/>
        <w:tblLook w:val="04A0"/>
      </w:tblPr>
      <w:tblGrid>
        <w:gridCol w:w="13300"/>
      </w:tblGrid>
      <w:tr w:rsidR="00526FF5" w:rsidRPr="00526FF5" w:rsidTr="00526FF5">
        <w:trPr>
          <w:cnfStyle w:val="100000000000"/>
          <w:trHeight w:val="330"/>
        </w:trPr>
        <w:tc>
          <w:tcPr>
            <w:cnfStyle w:val="001000000000"/>
            <w:tcW w:w="13300" w:type="dxa"/>
            <w:hideMark/>
          </w:tcPr>
          <w:p w:rsidR="00526FF5" w:rsidRPr="00526FF5" w:rsidRDefault="00613598" w:rsidP="00613598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  <w:t>Функциональные р</w:t>
            </w:r>
            <w:r w:rsidR="00526FF5" w:rsidRPr="00526FF5">
              <w:rPr>
                <w:rFonts w:ascii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  <w:t>асходы бюджета Ртищевского муниципального района за 2016 год</w:t>
            </w:r>
          </w:p>
        </w:tc>
      </w:tr>
    </w:tbl>
    <w:p w:rsidR="00A547AC" w:rsidRPr="00526FF5" w:rsidRDefault="00526FF5" w:rsidP="00526FF5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526FF5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A547AC" w:rsidRPr="00526FF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тыс. рублей</w:t>
      </w:r>
    </w:p>
    <w:tbl>
      <w:tblPr>
        <w:tblStyle w:val="-12"/>
        <w:tblW w:w="14889" w:type="dxa"/>
        <w:tblLook w:val="04A0"/>
      </w:tblPr>
      <w:tblGrid>
        <w:gridCol w:w="960"/>
        <w:gridCol w:w="5141"/>
        <w:gridCol w:w="1705"/>
        <w:gridCol w:w="1846"/>
        <w:gridCol w:w="1604"/>
        <w:gridCol w:w="1790"/>
        <w:gridCol w:w="1843"/>
      </w:tblGrid>
      <w:tr w:rsidR="00526FF5" w:rsidRPr="00526FF5" w:rsidTr="00526FF5">
        <w:trPr>
          <w:cnfStyle w:val="100000000000"/>
          <w:trHeight w:val="1275"/>
        </w:trPr>
        <w:tc>
          <w:tcPr>
            <w:cnfStyle w:val="001000000000"/>
            <w:tcW w:w="960" w:type="dxa"/>
            <w:noWrap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ФСР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5" w:type="dxa"/>
            <w:hideMark/>
          </w:tcPr>
          <w:p w:rsidR="00526FF5" w:rsidRPr="00526FF5" w:rsidRDefault="00526FF5" w:rsidP="00526F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2015 год Отчёт </w:t>
            </w:r>
          </w:p>
        </w:tc>
        <w:tc>
          <w:tcPr>
            <w:tcW w:w="1846" w:type="dxa"/>
            <w:hideMark/>
          </w:tcPr>
          <w:p w:rsidR="00526FF5" w:rsidRPr="00526FF5" w:rsidRDefault="00526FF5" w:rsidP="00526F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2016 год Уточненный бюджет</w:t>
            </w:r>
          </w:p>
        </w:tc>
        <w:tc>
          <w:tcPr>
            <w:tcW w:w="1604" w:type="dxa"/>
            <w:hideMark/>
          </w:tcPr>
          <w:p w:rsidR="00526FF5" w:rsidRPr="00526FF5" w:rsidRDefault="00526FF5" w:rsidP="00526F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2016 год Исполнено </w:t>
            </w:r>
          </w:p>
        </w:tc>
        <w:tc>
          <w:tcPr>
            <w:tcW w:w="1790" w:type="dxa"/>
            <w:hideMark/>
          </w:tcPr>
          <w:p w:rsidR="00526FF5" w:rsidRPr="00526FF5" w:rsidRDefault="00526FF5" w:rsidP="00526F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1843" w:type="dxa"/>
            <w:hideMark/>
          </w:tcPr>
          <w:p w:rsidR="00526FF5" w:rsidRPr="00526FF5" w:rsidRDefault="00526FF5" w:rsidP="00526FF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Темп роста к 2015 году, %</w:t>
            </w:r>
          </w:p>
        </w:tc>
      </w:tr>
      <w:tr w:rsidR="00526FF5" w:rsidRPr="00526FF5" w:rsidTr="00526FF5">
        <w:trPr>
          <w:cnfStyle w:val="000000100000"/>
          <w:trHeight w:val="315"/>
        </w:trPr>
        <w:tc>
          <w:tcPr>
            <w:cnfStyle w:val="001000000000"/>
            <w:tcW w:w="960" w:type="dxa"/>
            <w:noWrap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7</w:t>
            </w:r>
          </w:p>
        </w:tc>
      </w:tr>
      <w:tr w:rsidR="00526FF5" w:rsidRPr="00526FF5" w:rsidTr="00526FF5">
        <w:trPr>
          <w:trHeight w:val="315"/>
        </w:trPr>
        <w:tc>
          <w:tcPr>
            <w:cnfStyle w:val="001000000000"/>
            <w:tcW w:w="960" w:type="dxa"/>
            <w:noWrap/>
            <w:hideMark/>
          </w:tcPr>
          <w:p w:rsidR="00526FF5" w:rsidRPr="00526FF5" w:rsidRDefault="00526FF5" w:rsidP="00526FF5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 xml:space="preserve">Общегосударственные вопросы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50 912,4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49 501,6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48 940,2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98,9%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96,1%</w:t>
            </w:r>
          </w:p>
        </w:tc>
      </w:tr>
      <w:tr w:rsidR="00526FF5" w:rsidRPr="00526FF5" w:rsidTr="00526FF5">
        <w:trPr>
          <w:cnfStyle w:val="000000100000"/>
          <w:trHeight w:val="960"/>
        </w:trPr>
        <w:tc>
          <w:tcPr>
            <w:cnfStyle w:val="001000000000"/>
            <w:tcW w:w="960" w:type="dxa"/>
            <w:noWrap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0102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134,1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52,3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39,0%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526FF5" w:rsidRPr="00526FF5" w:rsidTr="00526FF5">
        <w:trPr>
          <w:trHeight w:val="127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0103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858,6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1 040,0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1 040,0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121,1%</w:t>
            </w:r>
          </w:p>
        </w:tc>
      </w:tr>
      <w:tr w:rsidR="00526FF5" w:rsidRPr="00526FF5" w:rsidTr="00526FF5">
        <w:trPr>
          <w:cnfStyle w:val="000000100000"/>
          <w:trHeight w:val="190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0104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24 579,7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25 238,4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25 140,3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99,6%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102,3%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0105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Судебная система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9,8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44,9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44,9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458,2%</w:t>
            </w:r>
          </w:p>
        </w:tc>
      </w:tr>
      <w:tr w:rsidR="00526FF5" w:rsidRPr="00526FF5" w:rsidTr="00526FF5">
        <w:trPr>
          <w:cnfStyle w:val="000000100000"/>
          <w:trHeight w:val="127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7 241,3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7 566,0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7 528,5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99,5%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104,0%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0111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0113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Другие общегосударственные вопросы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18 223,0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15 478,2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15 134,2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97,8%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83,0%</w:t>
            </w:r>
          </w:p>
        </w:tc>
      </w:tr>
      <w:tr w:rsidR="00526FF5" w:rsidRPr="00526FF5" w:rsidTr="00526FF5">
        <w:trPr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0300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199,5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199,8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199,8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100,2%</w:t>
            </w:r>
          </w:p>
        </w:tc>
      </w:tr>
      <w:tr w:rsidR="00526FF5" w:rsidRPr="00526FF5" w:rsidTr="00526FF5">
        <w:trPr>
          <w:cnfStyle w:val="000000100000"/>
          <w:trHeight w:val="96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0314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199,5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199,8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199,8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100,2%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0400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 xml:space="preserve">Национальная экономика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9 597,5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36 885,2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20 369,8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55,2%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212,2%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0405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1 259,4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478,9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38,0%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0408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Транспорт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0409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9 471,4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33 477,4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17 747,5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53,0%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187,4%</w:t>
            </w:r>
          </w:p>
        </w:tc>
      </w:tr>
      <w:tr w:rsidR="00526FF5" w:rsidRPr="00526FF5" w:rsidTr="00526FF5">
        <w:trPr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0412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126,1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2 148,4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2 143,4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99,8%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1699,8%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0500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6 977,2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8 979,0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8 676,9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96,6%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124,4%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0501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1 052,7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150,0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150,0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14,2%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0502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5 924,5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8 829,0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8 526,9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96,6%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143,9%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0700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Образование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476 514,3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470 783,1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469 527,6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99,7%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98,5%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0701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146 698,7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138 674,9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138 359,2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99,8%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94,3%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0702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Общее образование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302 632,1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304 131,5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303 561,6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99,8%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100,3%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0703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0707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4 651,1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3 754,9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3 640,4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78,3%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0709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Другие вопросы в области образования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22 532,4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24 221,8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23 966,4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98,9%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106,4%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0800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67 133,1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68 787,0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68 487,7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99,6%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102,0%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0801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Культура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64 053,0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65 124,4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65 001,2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99,8%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101,5%</w:t>
            </w:r>
          </w:p>
        </w:tc>
      </w:tr>
      <w:tr w:rsidR="00526FF5" w:rsidRPr="00526FF5" w:rsidTr="00526FF5">
        <w:trPr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0804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3 080,1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3 662,6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3 486,5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95,2%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113,2%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18 055,7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20 503,6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20 085,8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111,2%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Пенсионное обеспечение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1 176,1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1 383,0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1 223,2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88,4%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104,0%</w:t>
            </w:r>
          </w:p>
        </w:tc>
      </w:tr>
      <w:tr w:rsidR="00526FF5" w:rsidRPr="00526FF5" w:rsidTr="00526FF5">
        <w:trPr>
          <w:cnfStyle w:val="000000100000"/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1003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Социальное обеспечение населения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12 745,7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13 151,6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12 894,4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101,2%</w:t>
            </w:r>
          </w:p>
        </w:tc>
      </w:tr>
      <w:tr w:rsidR="00526FF5" w:rsidRPr="00526FF5" w:rsidTr="00526FF5">
        <w:trPr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1004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Охрана семьи и детства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4 133,9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5 969,0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5 968,2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144,4%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488,9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726,0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706,0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97,2%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144,4%</w:t>
            </w:r>
          </w:p>
        </w:tc>
      </w:tr>
      <w:tr w:rsidR="00526FF5" w:rsidRPr="00526FF5" w:rsidTr="00526FF5">
        <w:trPr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1105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488,9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726,0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706,0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97,2%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144,4%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311,6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674,4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674,4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216,4%</w:t>
            </w:r>
          </w:p>
        </w:tc>
      </w:tr>
      <w:tr w:rsidR="00526FF5" w:rsidRPr="00526FF5" w:rsidTr="00526FF5">
        <w:trPr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1202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Периодическая печать и издательства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311,6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674,4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674,4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216,4%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1 208,3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1 018,3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1 018,3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84,3%</w:t>
            </w:r>
          </w:p>
        </w:tc>
      </w:tr>
      <w:tr w:rsidR="00526FF5" w:rsidRPr="00526FF5" w:rsidTr="00526FF5">
        <w:trPr>
          <w:trHeight w:val="6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1301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1 208,3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1 018,3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1 018,3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84,3%</w:t>
            </w:r>
          </w:p>
        </w:tc>
      </w:tr>
      <w:tr w:rsidR="00526FF5" w:rsidRPr="00526FF5" w:rsidTr="00526FF5">
        <w:trPr>
          <w:cnfStyle w:val="000000100000"/>
          <w:trHeight w:val="960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1400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2 155,8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2 480,5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2 480,5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115,1%</w:t>
            </w:r>
          </w:p>
        </w:tc>
      </w:tr>
      <w:tr w:rsidR="00526FF5" w:rsidRPr="00526FF5" w:rsidTr="00526FF5">
        <w:trPr>
          <w:trHeight w:val="945"/>
        </w:trPr>
        <w:tc>
          <w:tcPr>
            <w:cnfStyle w:val="001000000000"/>
            <w:tcW w:w="960" w:type="dxa"/>
            <w:hideMark/>
          </w:tcPr>
          <w:p w:rsidR="00526FF5" w:rsidRPr="00526FF5" w:rsidRDefault="00526FF5" w:rsidP="00526FF5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1401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Дотации на выравнивание бюджетной обеспеченности субъектов Российской Федерации и муниципальных образований    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2 155,8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2 480,5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2 480,5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115,1%</w:t>
            </w:r>
          </w:p>
        </w:tc>
      </w:tr>
      <w:tr w:rsidR="00526FF5" w:rsidRPr="00526FF5" w:rsidTr="00526FF5">
        <w:trPr>
          <w:cnfStyle w:val="000000100000"/>
          <w:trHeight w:val="330"/>
        </w:trPr>
        <w:tc>
          <w:tcPr>
            <w:cnfStyle w:val="001000000000"/>
            <w:tcW w:w="960" w:type="dxa"/>
            <w:noWrap/>
            <w:hideMark/>
          </w:tcPr>
          <w:p w:rsidR="00526FF5" w:rsidRPr="00526FF5" w:rsidRDefault="00526FF5" w:rsidP="00526FF5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5141" w:type="dxa"/>
            <w:hideMark/>
          </w:tcPr>
          <w:p w:rsidR="00526FF5" w:rsidRPr="00526FF5" w:rsidRDefault="00526FF5" w:rsidP="00526FF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Всего</w:t>
            </w:r>
          </w:p>
        </w:tc>
        <w:tc>
          <w:tcPr>
            <w:tcW w:w="1705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633 554,3</w:t>
            </w:r>
          </w:p>
        </w:tc>
        <w:tc>
          <w:tcPr>
            <w:tcW w:w="1846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660 538,5</w:t>
            </w:r>
          </w:p>
        </w:tc>
        <w:tc>
          <w:tcPr>
            <w:tcW w:w="1604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641 167,0</w:t>
            </w:r>
          </w:p>
        </w:tc>
        <w:tc>
          <w:tcPr>
            <w:tcW w:w="1790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97,1%</w:t>
            </w:r>
          </w:p>
        </w:tc>
        <w:tc>
          <w:tcPr>
            <w:tcW w:w="1843" w:type="dxa"/>
            <w:noWrap/>
            <w:hideMark/>
          </w:tcPr>
          <w:p w:rsidR="00526FF5" w:rsidRPr="00526FF5" w:rsidRDefault="00526FF5" w:rsidP="00526FF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526FF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101,2%</w:t>
            </w:r>
          </w:p>
        </w:tc>
      </w:tr>
    </w:tbl>
    <w:p w:rsidR="00526FF5" w:rsidRDefault="00526FF5" w:rsidP="00A547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FF5" w:rsidRPr="002E02C8" w:rsidRDefault="00526FF5" w:rsidP="00A547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2C8" w:rsidRDefault="00F03A65" w:rsidP="00394A21">
      <w:pPr>
        <w:jc w:val="right"/>
        <w:rPr>
          <w:rFonts w:ascii="Times New Roman" w:hAnsi="Times New Roman" w:cs="Times New Roman"/>
          <w:sz w:val="28"/>
          <w:szCs w:val="28"/>
        </w:rPr>
      </w:pPr>
      <w:r w:rsidRPr="00F03A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88037" cy="6220046"/>
            <wp:effectExtent l="19050" t="0" r="17913" b="9304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76C1" w:rsidRDefault="00E776C1" w:rsidP="00394A21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E776C1"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lastRenderedPageBreak/>
        <w:drawing>
          <wp:inline distT="0" distB="0" distL="0" distR="0">
            <wp:extent cx="9246663" cy="5922335"/>
            <wp:effectExtent l="19050" t="0" r="11637" b="2215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94A21" w:rsidRPr="00613598" w:rsidRDefault="00394A21" w:rsidP="00394A21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61359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тыс. рублей</w:t>
      </w:r>
    </w:p>
    <w:tbl>
      <w:tblPr>
        <w:tblStyle w:val="-11"/>
        <w:tblW w:w="14889" w:type="dxa"/>
        <w:tblLook w:val="04A0"/>
      </w:tblPr>
      <w:tblGrid>
        <w:gridCol w:w="960"/>
        <w:gridCol w:w="5853"/>
        <w:gridCol w:w="1560"/>
        <w:gridCol w:w="1846"/>
        <w:gridCol w:w="1604"/>
        <w:gridCol w:w="1790"/>
        <w:gridCol w:w="1276"/>
      </w:tblGrid>
      <w:tr w:rsidR="00613598" w:rsidRPr="00613598" w:rsidTr="00300FAF">
        <w:trPr>
          <w:cnfStyle w:val="100000000000"/>
          <w:trHeight w:val="1260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ВР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613598" w:rsidRPr="00613598" w:rsidRDefault="00613598" w:rsidP="0061359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2015 год Отчёт </w:t>
            </w:r>
          </w:p>
        </w:tc>
        <w:tc>
          <w:tcPr>
            <w:tcW w:w="1846" w:type="dxa"/>
            <w:hideMark/>
          </w:tcPr>
          <w:p w:rsidR="00613598" w:rsidRPr="00613598" w:rsidRDefault="00613598" w:rsidP="0061359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2016 год Уточненный бюджет</w:t>
            </w:r>
          </w:p>
        </w:tc>
        <w:tc>
          <w:tcPr>
            <w:tcW w:w="1604" w:type="dxa"/>
            <w:hideMark/>
          </w:tcPr>
          <w:p w:rsidR="00613598" w:rsidRPr="00613598" w:rsidRDefault="00613598" w:rsidP="0061359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2016 год Исполнено </w:t>
            </w:r>
          </w:p>
        </w:tc>
        <w:tc>
          <w:tcPr>
            <w:tcW w:w="1790" w:type="dxa"/>
            <w:hideMark/>
          </w:tcPr>
          <w:p w:rsidR="00613598" w:rsidRPr="00613598" w:rsidRDefault="00613598" w:rsidP="0061359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1276" w:type="dxa"/>
            <w:hideMark/>
          </w:tcPr>
          <w:p w:rsidR="00613598" w:rsidRPr="00613598" w:rsidRDefault="00613598" w:rsidP="0061359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Темп роста к 2015 году, %</w:t>
            </w:r>
          </w:p>
        </w:tc>
      </w:tr>
      <w:tr w:rsidR="00613598" w:rsidRPr="00613598" w:rsidTr="00300FAF">
        <w:trPr>
          <w:cnfStyle w:val="000000100000"/>
          <w:trHeight w:val="315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</w:t>
            </w:r>
          </w:p>
        </w:tc>
      </w:tr>
      <w:tr w:rsidR="00613598" w:rsidRPr="00613598" w:rsidTr="00300FAF">
        <w:trPr>
          <w:trHeight w:val="1493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61 698,8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63 074,8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62 395,9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98,9%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101,1%</w:t>
            </w:r>
          </w:p>
        </w:tc>
      </w:tr>
      <w:tr w:rsidR="00613598" w:rsidRPr="00613598" w:rsidTr="00300FAF">
        <w:trPr>
          <w:cnfStyle w:val="000000100000"/>
          <w:trHeight w:val="630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26 463,9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44 722,3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33 436,7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74,8%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126,3%</w:t>
            </w:r>
          </w:p>
        </w:tc>
      </w:tr>
      <w:tr w:rsidR="00613598" w:rsidRPr="00613598" w:rsidTr="00300FAF">
        <w:trPr>
          <w:trHeight w:val="347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Социальное обеспечение и иные выплаты населению 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19 602,2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22 462,2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22 049,0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98,2%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112,5%</w:t>
            </w:r>
          </w:p>
        </w:tc>
      </w:tr>
      <w:tr w:rsidR="00613598" w:rsidRPr="00613598" w:rsidTr="00300FAF">
        <w:trPr>
          <w:cnfStyle w:val="000000100000"/>
          <w:trHeight w:val="707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2 430,5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250,0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250,0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10,3%</w:t>
            </w:r>
          </w:p>
        </w:tc>
      </w:tr>
      <w:tr w:rsidR="00613598" w:rsidRPr="00613598" w:rsidTr="00300FAF">
        <w:trPr>
          <w:trHeight w:val="315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Межбюджетные трансферты  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2 155,8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2 480,5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2 480,5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115,1%</w:t>
            </w:r>
          </w:p>
        </w:tc>
      </w:tr>
      <w:tr w:rsidR="00613598" w:rsidRPr="00613598" w:rsidTr="00300FAF">
        <w:trPr>
          <w:cnfStyle w:val="000000100000"/>
          <w:trHeight w:val="651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517 921,5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511 759,1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510 825,1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99,8%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98,6%</w:t>
            </w:r>
          </w:p>
        </w:tc>
      </w:tr>
      <w:tr w:rsidR="00613598" w:rsidRPr="00613598" w:rsidTr="00300FAF">
        <w:trPr>
          <w:trHeight w:val="630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1 208,3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1 018,3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1 018,3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84,3%</w:t>
            </w:r>
          </w:p>
        </w:tc>
      </w:tr>
      <w:tr w:rsidR="00613598" w:rsidRPr="00613598" w:rsidTr="00300FAF">
        <w:trPr>
          <w:cnfStyle w:val="000000100000"/>
          <w:trHeight w:val="315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800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2 073,3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14 771,3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8 711,5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59,0%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420,2%</w:t>
            </w:r>
          </w:p>
        </w:tc>
      </w:tr>
      <w:tr w:rsidR="00613598" w:rsidRPr="00613598" w:rsidTr="00300FAF">
        <w:trPr>
          <w:trHeight w:val="315"/>
        </w:trPr>
        <w:tc>
          <w:tcPr>
            <w:cnfStyle w:val="001000000000"/>
            <w:tcW w:w="960" w:type="dxa"/>
            <w:noWrap/>
            <w:hideMark/>
          </w:tcPr>
          <w:p w:rsidR="00613598" w:rsidRPr="00613598" w:rsidRDefault="00613598" w:rsidP="00613598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 </w:t>
            </w:r>
          </w:p>
        </w:tc>
        <w:tc>
          <w:tcPr>
            <w:tcW w:w="5853" w:type="dxa"/>
            <w:hideMark/>
          </w:tcPr>
          <w:p w:rsidR="00613598" w:rsidRPr="00613598" w:rsidRDefault="00613598" w:rsidP="00613598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633 554,3</w:t>
            </w:r>
          </w:p>
        </w:tc>
        <w:tc>
          <w:tcPr>
            <w:tcW w:w="184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660 538,5</w:t>
            </w:r>
          </w:p>
        </w:tc>
        <w:tc>
          <w:tcPr>
            <w:tcW w:w="1604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641 167,0</w:t>
            </w:r>
          </w:p>
        </w:tc>
        <w:tc>
          <w:tcPr>
            <w:tcW w:w="1790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97,1%</w:t>
            </w:r>
          </w:p>
        </w:tc>
        <w:tc>
          <w:tcPr>
            <w:tcW w:w="1276" w:type="dxa"/>
            <w:noWrap/>
            <w:hideMark/>
          </w:tcPr>
          <w:p w:rsidR="00613598" w:rsidRPr="00613598" w:rsidRDefault="00613598" w:rsidP="00613598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13598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101,2%</w:t>
            </w:r>
          </w:p>
        </w:tc>
      </w:tr>
    </w:tbl>
    <w:p w:rsidR="00DE44E5" w:rsidRDefault="00300FAF" w:rsidP="00DC3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300FAF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082419" cy="5893450"/>
            <wp:effectExtent l="19050" t="0" r="23481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210" w:rsidRDefault="000A0E5D" w:rsidP="00DC3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A0E5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9188745" cy="6007395"/>
            <wp:effectExtent l="19050" t="0" r="1240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6591" w:rsidRPr="00DE0172" w:rsidRDefault="00DE0172" w:rsidP="00DC3D53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DE0172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МУНИЦИПАЛЬНЫЕ ПРОГРАММЫ</w:t>
      </w:r>
    </w:p>
    <w:p w:rsidR="00180C6E" w:rsidRPr="001D68A9" w:rsidRDefault="00180C6E" w:rsidP="00B5615C">
      <w:pPr>
        <w:spacing w:line="240" w:lineRule="auto"/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1D68A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тыс. рублей</w:t>
      </w:r>
    </w:p>
    <w:tbl>
      <w:tblPr>
        <w:tblStyle w:val="-11"/>
        <w:tblW w:w="14747" w:type="dxa"/>
        <w:tblLook w:val="04A0"/>
      </w:tblPr>
      <w:tblGrid>
        <w:gridCol w:w="5675"/>
        <w:gridCol w:w="1843"/>
        <w:gridCol w:w="2126"/>
        <w:gridCol w:w="1701"/>
        <w:gridCol w:w="1843"/>
        <w:gridCol w:w="1559"/>
      </w:tblGrid>
      <w:tr w:rsidR="001D68A9" w:rsidRPr="001D68A9" w:rsidTr="001D68A9">
        <w:trPr>
          <w:cnfStyle w:val="100000000000"/>
          <w:trHeight w:val="1665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1D68A9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43" w:type="dxa"/>
            <w:hideMark/>
          </w:tcPr>
          <w:p w:rsidR="001D68A9" w:rsidRPr="001D68A9" w:rsidRDefault="001D68A9" w:rsidP="001D68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2015 год Отчёт </w:t>
            </w:r>
          </w:p>
        </w:tc>
        <w:tc>
          <w:tcPr>
            <w:tcW w:w="2126" w:type="dxa"/>
            <w:hideMark/>
          </w:tcPr>
          <w:p w:rsidR="001D68A9" w:rsidRPr="001D68A9" w:rsidRDefault="001D68A9" w:rsidP="001D68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2016 год Уточненный бюджет</w:t>
            </w:r>
          </w:p>
        </w:tc>
        <w:tc>
          <w:tcPr>
            <w:tcW w:w="1701" w:type="dxa"/>
            <w:hideMark/>
          </w:tcPr>
          <w:p w:rsidR="001D68A9" w:rsidRPr="001D68A9" w:rsidRDefault="001D68A9" w:rsidP="001D68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2016 год Исполнено </w:t>
            </w:r>
          </w:p>
        </w:tc>
        <w:tc>
          <w:tcPr>
            <w:tcW w:w="1843" w:type="dxa"/>
            <w:hideMark/>
          </w:tcPr>
          <w:p w:rsidR="001D68A9" w:rsidRPr="001D68A9" w:rsidRDefault="001D68A9" w:rsidP="001D68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Процент исполнения, %</w:t>
            </w:r>
          </w:p>
        </w:tc>
        <w:tc>
          <w:tcPr>
            <w:tcW w:w="1559" w:type="dxa"/>
            <w:hideMark/>
          </w:tcPr>
          <w:p w:rsidR="001D68A9" w:rsidRPr="001D68A9" w:rsidRDefault="001D68A9" w:rsidP="001D68A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Темп роста к 2015 году, %</w:t>
            </w:r>
          </w:p>
        </w:tc>
      </w:tr>
      <w:tr w:rsidR="001D68A9" w:rsidRPr="001D68A9" w:rsidTr="001D68A9">
        <w:trPr>
          <w:cnfStyle w:val="000000100000"/>
          <w:trHeight w:val="480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1D68A9">
            <w:pPr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843" w:type="dxa"/>
            <w:hideMark/>
          </w:tcPr>
          <w:p w:rsidR="001D68A9" w:rsidRPr="001D68A9" w:rsidRDefault="001D68A9" w:rsidP="001D68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1D68A9" w:rsidRPr="001D68A9" w:rsidRDefault="001D68A9" w:rsidP="001D68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1D68A9" w:rsidRPr="001D68A9" w:rsidRDefault="001D68A9" w:rsidP="001D68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843" w:type="dxa"/>
            <w:hideMark/>
          </w:tcPr>
          <w:p w:rsidR="001D68A9" w:rsidRPr="001D68A9" w:rsidRDefault="001D68A9" w:rsidP="001D68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1D68A9" w:rsidRPr="001D68A9" w:rsidRDefault="001D68A9" w:rsidP="001D68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</w:tr>
      <w:tr w:rsidR="001D68A9" w:rsidRPr="001D68A9" w:rsidTr="001D68A9">
        <w:trPr>
          <w:trHeight w:val="1070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1D68A9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Муниципальная программа "Развитие системы образования в Ртищевском муниципальном районе  на 2016-2018 годы"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1 056,6</w:t>
            </w:r>
          </w:p>
        </w:tc>
        <w:tc>
          <w:tcPr>
            <w:tcW w:w="2126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1 611,3</w:t>
            </w:r>
          </w:p>
        </w:tc>
        <w:tc>
          <w:tcPr>
            <w:tcW w:w="1701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1 587,8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98,5%</w:t>
            </w:r>
          </w:p>
        </w:tc>
        <w:tc>
          <w:tcPr>
            <w:tcW w:w="1559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150,3%</w:t>
            </w:r>
          </w:p>
        </w:tc>
      </w:tr>
      <w:tr w:rsidR="001D68A9" w:rsidRPr="001D68A9" w:rsidTr="001D68A9">
        <w:trPr>
          <w:cnfStyle w:val="000000100000"/>
          <w:trHeight w:val="1539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1D68A9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6 074,4</w:t>
            </w:r>
          </w:p>
        </w:tc>
        <w:tc>
          <w:tcPr>
            <w:tcW w:w="2126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9 245,8</w:t>
            </w:r>
          </w:p>
        </w:tc>
        <w:tc>
          <w:tcPr>
            <w:tcW w:w="1701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8 688,5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94,0%</w:t>
            </w:r>
          </w:p>
        </w:tc>
        <w:tc>
          <w:tcPr>
            <w:tcW w:w="1559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143,0%</w:t>
            </w:r>
          </w:p>
        </w:tc>
      </w:tr>
      <w:tr w:rsidR="001D68A9" w:rsidRPr="001D68A9" w:rsidTr="001D68A9">
        <w:trPr>
          <w:trHeight w:val="980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E36F9D">
            <w:pPr>
              <w:spacing w:after="28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Муниципальная программа «Культура Ртищевского муниципального района на 201</w:t>
            </w:r>
            <w:r w:rsidR="00E36F9D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</w:t>
            </w: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– 20</w:t>
            </w:r>
            <w:r w:rsidR="00E36F9D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</w:t>
            </w: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годы»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300,0</w:t>
            </w:r>
          </w:p>
        </w:tc>
        <w:tc>
          <w:tcPr>
            <w:tcW w:w="1701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249,0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83,0%</w:t>
            </w:r>
          </w:p>
        </w:tc>
        <w:tc>
          <w:tcPr>
            <w:tcW w:w="1559" w:type="dxa"/>
            <w:noWrap/>
            <w:hideMark/>
          </w:tcPr>
          <w:p w:rsidR="001D68A9" w:rsidRPr="001D68A9" w:rsidRDefault="001D68A9" w:rsidP="001D68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1D68A9" w:rsidRPr="001D68A9" w:rsidTr="001D68A9">
        <w:trPr>
          <w:cnfStyle w:val="000000100000"/>
          <w:trHeight w:val="1500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E36F9D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Муниципальная программа  "Развитие транспортной системы                                                                           в Ртищевском муниципальном районе на 201</w:t>
            </w:r>
            <w:r w:rsidR="00E36F9D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4</w:t>
            </w: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-20</w:t>
            </w:r>
            <w:r w:rsidR="00E36F9D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</w:t>
            </w: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9 671,0</w:t>
            </w:r>
          </w:p>
        </w:tc>
        <w:tc>
          <w:tcPr>
            <w:tcW w:w="2126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24 677,2</w:t>
            </w:r>
          </w:p>
        </w:tc>
        <w:tc>
          <w:tcPr>
            <w:tcW w:w="1701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14 947,3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60,6%</w:t>
            </w:r>
          </w:p>
        </w:tc>
        <w:tc>
          <w:tcPr>
            <w:tcW w:w="1559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154,6%</w:t>
            </w:r>
          </w:p>
        </w:tc>
      </w:tr>
      <w:tr w:rsidR="001D68A9" w:rsidRPr="001D68A9" w:rsidTr="001D68A9">
        <w:trPr>
          <w:trHeight w:val="1407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1D68A9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Муниципальная программа "Развитие малого и среднего предпринимательства в Ртищевском муниципальном районе на 2016 -2018 годы"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2 000,0</w:t>
            </w:r>
          </w:p>
        </w:tc>
        <w:tc>
          <w:tcPr>
            <w:tcW w:w="1701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2 000,0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100,0%</w:t>
            </w:r>
          </w:p>
        </w:tc>
        <w:tc>
          <w:tcPr>
            <w:tcW w:w="1559" w:type="dxa"/>
            <w:noWrap/>
            <w:hideMark/>
          </w:tcPr>
          <w:p w:rsidR="001D68A9" w:rsidRPr="001D68A9" w:rsidRDefault="001D68A9" w:rsidP="001D68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#ДЕЛ/0!</w:t>
            </w:r>
          </w:p>
        </w:tc>
      </w:tr>
      <w:tr w:rsidR="001D68A9" w:rsidRPr="001D68A9" w:rsidTr="001D68A9">
        <w:trPr>
          <w:cnfStyle w:val="000000100000"/>
          <w:trHeight w:val="375"/>
        </w:trPr>
        <w:tc>
          <w:tcPr>
            <w:cnfStyle w:val="001000000000"/>
            <w:tcW w:w="5675" w:type="dxa"/>
            <w:hideMark/>
          </w:tcPr>
          <w:p w:rsidR="001D68A9" w:rsidRPr="001D68A9" w:rsidRDefault="001D68A9" w:rsidP="001D68A9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16 802,0</w:t>
            </w:r>
          </w:p>
        </w:tc>
        <w:tc>
          <w:tcPr>
            <w:tcW w:w="2126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37 834,3</w:t>
            </w:r>
          </w:p>
        </w:tc>
        <w:tc>
          <w:tcPr>
            <w:tcW w:w="1701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27 472,6</w:t>
            </w:r>
          </w:p>
        </w:tc>
        <w:tc>
          <w:tcPr>
            <w:tcW w:w="1843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72,6%</w:t>
            </w:r>
          </w:p>
        </w:tc>
        <w:tc>
          <w:tcPr>
            <w:tcW w:w="1559" w:type="dxa"/>
            <w:noWrap/>
            <w:hideMark/>
          </w:tcPr>
          <w:p w:rsidR="001D68A9" w:rsidRPr="001D68A9" w:rsidRDefault="001D68A9" w:rsidP="001D68A9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D68A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163,5%</w:t>
            </w:r>
          </w:p>
        </w:tc>
      </w:tr>
    </w:tbl>
    <w:p w:rsidR="001D68A9" w:rsidRPr="001D68A9" w:rsidRDefault="001D68A9" w:rsidP="00B5615C">
      <w:pPr>
        <w:spacing w:line="240" w:lineRule="auto"/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1D68A9" w:rsidRDefault="001D68A9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F9D" w:rsidRPr="001D68A9" w:rsidRDefault="00E36F9D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8A9" w:rsidRPr="003505C9" w:rsidRDefault="001D68A9" w:rsidP="00B561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6F8" w:rsidRPr="00353D25" w:rsidRDefault="00CD6106" w:rsidP="00DC3D53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353D25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lastRenderedPageBreak/>
        <w:t>Муниципальная программа "Развитие системы образования в Ртищевском муниципальном районе  на 2016-2018 годы"</w:t>
      </w:r>
    </w:p>
    <w:p w:rsidR="00273CD8" w:rsidRPr="00353D25" w:rsidRDefault="005A1816" w:rsidP="00DC3D53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1849B" w:themeColor="accent5" w:themeShade="BF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4.65pt;margin-top:1.95pt;width:305.6pt;height:55.0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4A6B3C" w:rsidRDefault="00671894" w:rsidP="00273CD8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671894" w:rsidRDefault="00671894"/>
              </w:txbxContent>
            </v:textbox>
          </v:shape>
        </w:pict>
      </w:r>
    </w:p>
    <w:p w:rsidR="00273CD8" w:rsidRPr="00353D25" w:rsidRDefault="00273CD8" w:rsidP="00DC3D53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037EA3" w:rsidRDefault="005A1816" w:rsidP="00DC3D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42" style="position:absolute;left:0;text-align:left;margin-left:-.6pt;margin-top:5.85pt;width:764.35pt;height:265.4pt;z-index:251665408" arcsize="10923f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  <w:t>Обеспечение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 в организациях, подведомственных  УОО АРМР</w:t>
                  </w:r>
                </w:p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6"/>
                      <w:sz w:val="28"/>
                      <w:szCs w:val="28"/>
                    </w:rPr>
                    <w:t xml:space="preserve">Развитие системы оценки качества образования </w:t>
                  </w: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6"/>
                      <w:sz w:val="28"/>
                      <w:szCs w:val="28"/>
                    </w:rPr>
                    <w:br/>
                    <w:t>и доступности образовательных услуг</w:t>
                  </w:r>
                </w:p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  <w:t>Обеспечение условий для личностной, социальной самореализации и профессионального самоопределения способных и талантливых детей и подростков</w:t>
                  </w:r>
                </w:p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Приведение территорий муниципальных учреждений, подведомственных</w:t>
                  </w: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  <w:t xml:space="preserve"> УОО АРМР,</w:t>
                  </w: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в соответствии </w:t>
                  </w: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br/>
                    <w:t>с требованиями действующих нормативных документов</w:t>
                  </w:r>
                </w:p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0"/>
                      <w:sz w:val="28"/>
                      <w:szCs w:val="28"/>
                    </w:rPr>
                    <w:t xml:space="preserve">Обеспечение безопасности учащихся </w:t>
                  </w: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0"/>
                      <w:sz w:val="28"/>
                      <w:szCs w:val="28"/>
                    </w:rPr>
                    <w:br/>
                    <w:t xml:space="preserve">и работников общеобразовательных учреждений Ртищевского муниципального района во время учебно-воспитательного процесса </w:t>
                  </w:r>
                </w:p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Организация отдыха детей и подростков </w:t>
                  </w: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br/>
                    <w:t>в каникулярное время</w:t>
                  </w:r>
                </w:p>
                <w:p w:rsidR="00671894" w:rsidRPr="004A6B3C" w:rsidRDefault="00671894" w:rsidP="00273CD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</w:pPr>
                  <w:r w:rsidRPr="004A6B3C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5"/>
                      <w:sz w:val="28"/>
                      <w:szCs w:val="28"/>
                    </w:rPr>
                    <w:t>Создание эффективной образовательной системы с действенной экономикой и управлением</w:t>
                  </w:r>
                </w:p>
                <w:p w:rsidR="00671894" w:rsidRPr="004A6B3C" w:rsidRDefault="00671894">
                  <w:pPr>
                    <w:rPr>
                      <w:color w:val="31849B" w:themeColor="accent5" w:themeShade="BF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P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2E59" w:rsidRDefault="00B22E59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2E59" w:rsidRDefault="00B22E59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2E59" w:rsidRDefault="005A1816" w:rsidP="00037E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83" type="#_x0000_t67" style="position:absolute;margin-left:114.7pt;margin-top:13.65pt;width:519.1pt;height:92.1pt;z-index:2517094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2E59" w:rsidRPr="00671894" w:rsidRDefault="00B22E59" w:rsidP="00B22E59">
                  <w:pPr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Финансирование </w:t>
                  </w:r>
                  <w:r w:rsidRPr="0067189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подпрограмм, осн</w:t>
                  </w:r>
                  <w:r w:rsidR="00E47D26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овных мероприятий муниципальной программы </w:t>
                  </w:r>
                  <w:r w:rsidRPr="0067189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в 2016 году</w:t>
                  </w:r>
                </w:p>
              </w:txbxContent>
            </v:textbox>
          </v:shape>
        </w:pict>
      </w: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EA3" w:rsidRDefault="00037EA3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2E59" w:rsidRDefault="00B22E59" w:rsidP="00037EA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11"/>
        <w:tblW w:w="15653" w:type="dxa"/>
        <w:tblLayout w:type="fixed"/>
        <w:tblLook w:val="04A0"/>
      </w:tblPr>
      <w:tblGrid>
        <w:gridCol w:w="1563"/>
        <w:gridCol w:w="1287"/>
        <w:gridCol w:w="1985"/>
        <w:gridCol w:w="1843"/>
        <w:gridCol w:w="141"/>
        <w:gridCol w:w="993"/>
        <w:gridCol w:w="141"/>
        <w:gridCol w:w="1843"/>
        <w:gridCol w:w="709"/>
        <w:gridCol w:w="1936"/>
        <w:gridCol w:w="1794"/>
        <w:gridCol w:w="1418"/>
      </w:tblGrid>
      <w:tr w:rsidR="00714934" w:rsidRPr="00714934" w:rsidTr="006B5F28">
        <w:trPr>
          <w:cnfStyle w:val="100000000000"/>
          <w:trHeight w:val="1350"/>
        </w:trPr>
        <w:tc>
          <w:tcPr>
            <w:cnfStyle w:val="001000000000"/>
            <w:tcW w:w="1563" w:type="dxa"/>
            <w:hideMark/>
          </w:tcPr>
          <w:p w:rsidR="00714934" w:rsidRPr="00714934" w:rsidRDefault="00714934" w:rsidP="0067189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87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1985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Направление расходов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Раздел</w:t>
            </w:r>
          </w:p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 xml:space="preserve"> Подраздел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ЦСР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ВР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Плановые назначения за 2016 год, рублей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Кассовые расходы за 2016 год, рублей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Процент исполнения %</w:t>
            </w:r>
          </w:p>
        </w:tc>
      </w:tr>
      <w:tr w:rsidR="00714934" w:rsidRPr="00714934" w:rsidTr="006B5F28">
        <w:trPr>
          <w:cnfStyle w:val="000000100000"/>
          <w:trHeight w:val="225"/>
        </w:trPr>
        <w:tc>
          <w:tcPr>
            <w:cnfStyle w:val="001000000000"/>
            <w:tcW w:w="1563" w:type="dxa"/>
            <w:hideMark/>
          </w:tcPr>
          <w:p w:rsidR="00714934" w:rsidRPr="006B5F28" w:rsidRDefault="00714934" w:rsidP="00671894">
            <w:pPr>
              <w:rPr>
                <w:rFonts w:ascii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</w:pPr>
            <w:r w:rsidRPr="006B5F28">
              <w:rPr>
                <w:rFonts w:ascii="Times New Roman" w:hAnsi="Times New Roman" w:cs="Times New Roman"/>
                <w:bCs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287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985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</w:t>
            </w:r>
          </w:p>
        </w:tc>
      </w:tr>
      <w:tr w:rsidR="00714934" w:rsidRPr="00714934" w:rsidTr="006B5F28">
        <w:trPr>
          <w:trHeight w:val="375"/>
        </w:trPr>
        <w:tc>
          <w:tcPr>
            <w:cnfStyle w:val="001000000000"/>
            <w:tcW w:w="1563" w:type="dxa"/>
            <w:vMerge w:val="restart"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  <w:t xml:space="preserve">Муниципальная программа "Развитие системы образования на территории Ртищевского муниципального района  на 2016-2018 </w:t>
            </w:r>
            <w:r w:rsidRPr="00714934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8942" w:type="dxa"/>
            <w:gridSpan w:val="8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  <w:lastRenderedPageBreak/>
              <w:t>7100000000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  <w:t>1 611 336,95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  <w:t>1 587 790,80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98,54%</w:t>
            </w:r>
          </w:p>
        </w:tc>
      </w:tr>
      <w:tr w:rsidR="00714934" w:rsidRPr="00714934" w:rsidTr="006B5F28">
        <w:trPr>
          <w:cnfStyle w:val="000000100000"/>
          <w:trHeight w:val="34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655" w:type="dxa"/>
            <w:gridSpan w:val="7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7120000000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1 276 500,00 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1 271 268,89 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99,59%</w:t>
            </w:r>
          </w:p>
        </w:tc>
      </w:tr>
      <w:tr w:rsidR="00714934" w:rsidRPr="00714934" w:rsidTr="006B5F28">
        <w:trPr>
          <w:trHeight w:val="3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"Обеспечение государственных  гарантий прав граждан на получение общедоступного и бесплатного дошкольного, начального,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основного, среднего общего образования в муниципальных общеобразовательных  организациях РМР"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7120100000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1 010 000,00 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1 009 999,76 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3182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культурой и спортом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0702</w:t>
            </w: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7120150970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612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912 600,00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912 599,76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114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0702</w:t>
            </w: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71201L0970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612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292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0702</w:t>
            </w: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71201R0970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612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87 400,00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87 400,00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121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"Организация государственной (итоговой) аттестации выпускников 9-х классов (приобретение ГСМ и запчастей, бумаги, расходных материалов к оргтехнике для проведения экзаменов)"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7120300000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42 000,00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41 148,95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97,97%</w:t>
            </w:r>
          </w:p>
        </w:tc>
      </w:tr>
      <w:tr w:rsidR="00714934" w:rsidRPr="00714934" w:rsidTr="006B5F28">
        <w:trPr>
          <w:cnfStyle w:val="000000100000"/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71203V0000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42 000,00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41 148,95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97,97%</w:t>
            </w:r>
          </w:p>
        </w:tc>
      </w:tr>
      <w:tr w:rsidR="00714934" w:rsidRPr="00714934" w:rsidTr="006B5F28">
        <w:trPr>
          <w:trHeight w:val="289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7120400000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96 000,00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92 030,18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95,86%</w:t>
            </w:r>
          </w:p>
        </w:tc>
      </w:tr>
      <w:tr w:rsidR="00714934" w:rsidRPr="00714934" w:rsidTr="006B5F28">
        <w:trPr>
          <w:cnfStyle w:val="000000100000"/>
          <w:trHeight w:val="6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71204V0000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31 740,80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31 740,80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71204V0000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64 259,20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60 289,38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93,82%</w:t>
            </w:r>
          </w:p>
        </w:tc>
      </w:tr>
      <w:tr w:rsidR="00714934" w:rsidRPr="00714934" w:rsidTr="006B5F28">
        <w:trPr>
          <w:cnfStyle w:val="000000100000"/>
          <w:trHeight w:val="151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дипломов, почетных призов, расходных материалов и изготовление фотографий)"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7120600000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15 000,00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14 989,00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99,93%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71206V0000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15 000,00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14 989,00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99,93%</w:t>
            </w:r>
          </w:p>
        </w:tc>
      </w:tr>
      <w:tr w:rsidR="00714934" w:rsidRPr="00714934" w:rsidTr="006B5F28">
        <w:trPr>
          <w:cnfStyle w:val="000000100000"/>
          <w:trHeight w:val="46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муниципального праздника для детей-инвалидов на базе МОУ СОШ № 1"</w:t>
            </w:r>
          </w:p>
        </w:tc>
        <w:tc>
          <w:tcPr>
            <w:tcW w:w="4961" w:type="dxa"/>
            <w:gridSpan w:val="5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7120700000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71207V0000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106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"Проведение районных мероприятий для детей начальных классов, для детей из семей «группы риска», посвященных Новому году и Рождеству(приобретение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подарков)"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7121100000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99 960,00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99,96%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71211V0000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99 960,00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99,96%</w:t>
            </w:r>
          </w:p>
        </w:tc>
      </w:tr>
      <w:tr w:rsidR="00714934" w:rsidRPr="00714934" w:rsidTr="006B5F28">
        <w:trPr>
          <w:cnfStyle w:val="000000100000"/>
          <w:trHeight w:val="34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праздника «Последний звонок»"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7121300000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1 960,00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98,00%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71213V0000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1 960,00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98,00%</w:t>
            </w:r>
          </w:p>
        </w:tc>
      </w:tr>
      <w:tr w:rsidR="00714934" w:rsidRPr="00714934" w:rsidTr="006B5F28">
        <w:trPr>
          <w:cnfStyle w:val="000000100000"/>
          <w:trHeight w:val="106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7121600000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71216V0000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70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"Проведение спортивных мероприятий,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конкурсов, круглых столов, ток-шоу, направленных на профилактику наркомании, табакокурения и алкоголизма"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7121800000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71218V0000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57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мероприятий, направленных на патриотическое воспитания граждан в Ртищевском муниципальном районе"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7121900000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1 500,00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1 181,00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78,73%</w:t>
            </w:r>
          </w:p>
        </w:tc>
      </w:tr>
      <w:tr w:rsidR="00714934" w:rsidRPr="00714934" w:rsidTr="006B5F28">
        <w:trPr>
          <w:trHeight w:val="112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71219V0000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1 500,00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1 181,00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78,73%</w:t>
            </w:r>
          </w:p>
        </w:tc>
      </w:tr>
      <w:tr w:rsidR="00714934" w:rsidRPr="00714934" w:rsidTr="006B5F28">
        <w:trPr>
          <w:cnfStyle w:val="000000100000"/>
          <w:trHeight w:val="34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Подпрограмма "Одаренные дети Ртищевского муниципального района"</w:t>
            </w:r>
          </w:p>
        </w:tc>
        <w:tc>
          <w:tcPr>
            <w:tcW w:w="7655" w:type="dxa"/>
            <w:gridSpan w:val="7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7130000000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115 000,00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99 687,34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86,68%</w:t>
            </w:r>
          </w:p>
        </w:tc>
      </w:tr>
      <w:tr w:rsidR="00714934" w:rsidRPr="00714934" w:rsidTr="006B5F28">
        <w:trPr>
          <w:trHeight w:val="43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"Проведение муниципального тура предметных олимпиад (разработка,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тиражирование материалов для школьного тура; приобретение необходимых расходных материалов)"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7130100000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5 800,00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96,67%</w:t>
            </w:r>
          </w:p>
        </w:tc>
      </w:tr>
      <w:tr w:rsidR="00714934" w:rsidRPr="00714934" w:rsidTr="006B5F28">
        <w:trPr>
          <w:cnfStyle w:val="000000100000"/>
          <w:trHeight w:val="6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71301V0000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4 200,00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95,24%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71301V0000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1 800,00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1 800,00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196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памятных призов, расходные материалы)"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7130200000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71302V0000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76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муниципальных конкурсов детского творчества для воспитанников ДОУ (приобретение дипломов, призов, расходных материалов)"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7130300000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2 481,00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82,70%</w:t>
            </w:r>
          </w:p>
        </w:tc>
      </w:tr>
      <w:tr w:rsidR="00714934" w:rsidRPr="00714934" w:rsidTr="006B5F28">
        <w:trPr>
          <w:trHeight w:val="112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71303V0000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2 481,00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82,70%</w:t>
            </w:r>
          </w:p>
        </w:tc>
      </w:tr>
      <w:tr w:rsidR="00714934" w:rsidRPr="00714934" w:rsidTr="006B5F28">
        <w:trPr>
          <w:cnfStyle w:val="000000100000"/>
          <w:trHeight w:val="118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"Проведение торжественного мероприятия, посвященного Выпускному вечеру, вручение медалей, нагрудных знаков выпускникам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(приобретение грамот, дипломов, памятных подарков, расходных материалов)"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7130500000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6 985,00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99,79%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71305V0000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6 985,00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99,79%</w:t>
            </w:r>
          </w:p>
        </w:tc>
      </w:tr>
      <w:tr w:rsidR="00714934" w:rsidRPr="00714934" w:rsidTr="006B5F28">
        <w:trPr>
          <w:cnfStyle w:val="000000100000"/>
          <w:trHeight w:val="48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 ,расходных материалов, оформление зала)"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7130700000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36 147,00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72,29%</w:t>
            </w:r>
          </w:p>
        </w:tc>
      </w:tr>
      <w:tr w:rsidR="00714934" w:rsidRPr="00714934" w:rsidTr="006B5F28">
        <w:trPr>
          <w:trHeight w:val="6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0702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71307V0000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611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22 000,00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22 000,00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112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71307V0000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28 000,00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14 147,00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50,53%</w:t>
            </w:r>
          </w:p>
        </w:tc>
      </w:tr>
      <w:tr w:rsidR="00714934" w:rsidRPr="00714934" w:rsidTr="006B5F28">
        <w:trPr>
          <w:trHeight w:val="42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"Учреждение стипендии Главы администрации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РМР лучшим обучающимся года"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7130800000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71308V0000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40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7130900000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36 000,00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35 274,34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97,98%</w:t>
            </w:r>
          </w:p>
        </w:tc>
      </w:tr>
      <w:tr w:rsidR="00714934" w:rsidRPr="00714934" w:rsidTr="006B5F28">
        <w:trPr>
          <w:cnfStyle w:val="000000100000"/>
          <w:trHeight w:val="6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71309V0000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112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13 990,46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13 741,80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98,22%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71309V0000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22 009,54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21 532,54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97,83%</w:t>
            </w:r>
          </w:p>
        </w:tc>
      </w:tr>
      <w:tr w:rsidR="00714934" w:rsidRPr="00714934" w:rsidTr="006B5F28">
        <w:trPr>
          <w:cnfStyle w:val="000000100000"/>
          <w:trHeight w:val="31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Подпрограмма "Организация отдыха, оздоровления и занятости детей и подростков"</w:t>
            </w:r>
          </w:p>
        </w:tc>
        <w:tc>
          <w:tcPr>
            <w:tcW w:w="7655" w:type="dxa"/>
            <w:gridSpan w:val="7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7150000000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199 336,95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198 800,57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99,73%</w:t>
            </w:r>
          </w:p>
        </w:tc>
      </w:tr>
      <w:tr w:rsidR="00714934" w:rsidRPr="00714934" w:rsidTr="006B5F28">
        <w:trPr>
          <w:trHeight w:val="34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7150100000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80 000,00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79 463,62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99,33%</w:t>
            </w:r>
          </w:p>
        </w:tc>
      </w:tr>
      <w:tr w:rsidR="00714934" w:rsidRPr="00714934" w:rsidTr="006B5F28">
        <w:trPr>
          <w:cnfStyle w:val="000000100000"/>
          <w:trHeight w:val="6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0707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71501V0000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612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59 767,00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59 767,00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71501V0000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20 233,00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19 696,62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97,35%</w:t>
            </w:r>
          </w:p>
        </w:tc>
      </w:tr>
      <w:tr w:rsidR="00714934" w:rsidRPr="00714934" w:rsidTr="006B5F28">
        <w:trPr>
          <w:cnfStyle w:val="000000100000"/>
          <w:trHeight w:val="33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"Обеспечение временной трудовой занятости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подростков общеобразовательных организаций в летний период"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7150700000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119 336,95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119 336,95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6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0702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71507V0000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611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58 507,73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58 507,73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cnfStyle w:val="000000100000"/>
          <w:trHeight w:val="6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Реализация основного </w:t>
            </w: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71507V0000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60 829,22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60 829,22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714934" w:rsidRPr="00714934" w:rsidTr="006B5F28">
        <w:trPr>
          <w:trHeight w:val="39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7655" w:type="dxa"/>
            <w:gridSpan w:val="7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7160000000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20 500,00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18 034,00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87,97%</w:t>
            </w:r>
          </w:p>
        </w:tc>
      </w:tr>
      <w:tr w:rsidR="00714934" w:rsidRPr="00714934" w:rsidTr="006B5F28">
        <w:trPr>
          <w:cnfStyle w:val="000000100000"/>
          <w:trHeight w:val="375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"Проведение профессиональных конкурсов для педагогов дошкольного, общего и дополнительного образования</w:t>
            </w:r>
          </w:p>
        </w:tc>
        <w:tc>
          <w:tcPr>
            <w:tcW w:w="5670" w:type="dxa"/>
            <w:gridSpan w:val="6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7160400000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20 500,00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18 034,00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87,97%</w:t>
            </w:r>
          </w:p>
        </w:tc>
      </w:tr>
      <w:tr w:rsidR="00714934" w:rsidRPr="00714934" w:rsidTr="006B5F28">
        <w:trPr>
          <w:trHeight w:val="1140"/>
        </w:trPr>
        <w:tc>
          <w:tcPr>
            <w:cnfStyle w:val="001000000000"/>
            <w:tcW w:w="1563" w:type="dxa"/>
            <w:vMerge/>
            <w:hideMark/>
          </w:tcPr>
          <w:p w:rsidR="00714934" w:rsidRPr="00714934" w:rsidRDefault="00714934" w:rsidP="00671894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13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0709</w:t>
            </w:r>
          </w:p>
        </w:tc>
        <w:tc>
          <w:tcPr>
            <w:tcW w:w="1984" w:type="dxa"/>
            <w:gridSpan w:val="2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71604V0000</w:t>
            </w:r>
          </w:p>
        </w:tc>
        <w:tc>
          <w:tcPr>
            <w:tcW w:w="709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936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20 500,00</w:t>
            </w:r>
          </w:p>
        </w:tc>
        <w:tc>
          <w:tcPr>
            <w:tcW w:w="1794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18 034,00</w:t>
            </w:r>
          </w:p>
        </w:tc>
        <w:tc>
          <w:tcPr>
            <w:tcW w:w="1418" w:type="dxa"/>
            <w:hideMark/>
          </w:tcPr>
          <w:p w:rsidR="00714934" w:rsidRPr="00714934" w:rsidRDefault="00714934" w:rsidP="00671894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714934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87,97%</w:t>
            </w:r>
          </w:p>
        </w:tc>
      </w:tr>
    </w:tbl>
    <w:p w:rsidR="00173ECF" w:rsidRDefault="00173ECF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ECF" w:rsidRDefault="00173ECF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5A1816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roundrect id="_x0000_s1086" style="position:absolute;margin-left:104.9pt;margin-top:-10.65pt;width:661.4pt;height:524.1pt;z-index:251711488" arcsize="10923f" fillcolor="white [3201]" strokecolor="#4f81bd [3204]" strokeweight="5pt">
            <v:stroke linestyle="thickThin"/>
            <v:shadow color="#868686"/>
            <v:textbox>
              <w:txbxContent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величение доли муниципальных дошкольных образовательных организаций РМР, соответствующих современным требованиям;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 </w:t>
                  </w: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крепление здоровья дошкольников, развитие физических качеств детей, повышение их интереса к занятиям физической культуры;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7"/>
                      <w:sz w:val="26"/>
                      <w:szCs w:val="26"/>
                    </w:rPr>
                    <w:t> </w:t>
                  </w:r>
                  <w:r w:rsidRPr="00E36F9D">
                    <w:rPr>
                      <w:rFonts w:ascii="Times New Roman" w:hAnsi="Times New Roman"/>
                      <w:color w:val="31849B" w:themeColor="accent5" w:themeShade="BF"/>
                      <w:spacing w:val="-17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7"/>
                      <w:sz w:val="26"/>
                      <w:szCs w:val="26"/>
                    </w:rPr>
                    <w:t>величение процента охвата услугами дошкольного образования детей в возрасте от  1,6 до 7 лет;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величение доли дошкольных организаций, работающих по вариативным программам и новым образовательным технологиям;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О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 xml:space="preserve">беспечение качественного общего 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br/>
                    <w:t>и дополнительного образования в соответствии с социальным запросом населения;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О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беспечение многообразия типов воспитательных систем, образовательно-воспитательных программ, развитие форм внеурочной занятости детей и подростков;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0"/>
                      <w:sz w:val="26"/>
                      <w:szCs w:val="26"/>
                    </w:rPr>
                    <w:t>повышение открытости и прозрачности деятельности муниципальной системы образования для потребителей образовательных услуг;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С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оздание условий для улучшения здоровья обучающихся и воспитанников;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П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овышение эффективности управления качеством образования;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П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овышение профессионального уровня педагогов, работающих с одаренными детьми;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величение численности детей, участвующих в муниципальных олимпиадах, конкурсах, конференциях, смотрах, фестивалях;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pacing w:val="-18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8"/>
                      <w:sz w:val="26"/>
                      <w:szCs w:val="26"/>
                    </w:rPr>
                    <w:t xml:space="preserve">величение количества призеров областных 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8"/>
                      <w:sz w:val="26"/>
                      <w:szCs w:val="26"/>
                    </w:rPr>
                    <w:br/>
                    <w:t>и всероссийских предметных олимпиад, научных конференций, конкурсов, фестивалей детского творчества;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О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беспечение прав и государственных гарантий качественного общего образования, обеспечение равного доступа к образовательным ресурсам;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Р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азвитие механизмов общественно-государственного управления в системе общего образования;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pacing w:val="-10"/>
                      <w:sz w:val="26"/>
                      <w:szCs w:val="26"/>
                    </w:rPr>
                    <w:t>С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0"/>
                      <w:sz w:val="26"/>
                      <w:szCs w:val="26"/>
                    </w:rPr>
                    <w:t>оздание единого образовательного пространства путем организации подвоза обучающихся в базовые общеобразовательные организации;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z w:val="26"/>
                      <w:szCs w:val="26"/>
                    </w:rPr>
                    <w:t>С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  <w:t>оответствие территорий муниципальных учреждений, подведомственных управлению общего образования, государственным  стандартам и санитарным нормам;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pacing w:val="-14"/>
                      <w:sz w:val="26"/>
                      <w:szCs w:val="26"/>
                    </w:rPr>
                    <w:t>У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4"/>
                      <w:sz w:val="26"/>
                      <w:szCs w:val="26"/>
                    </w:rPr>
                    <w:t>величение количества учреждений, соответствующих требованиям пожарной безопасности;</w:t>
                  </w:r>
                </w:p>
                <w:p w:rsidR="00B35A39" w:rsidRPr="00E36F9D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6"/>
                      <w:szCs w:val="26"/>
                    </w:rPr>
                  </w:pPr>
                  <w:r w:rsidRPr="00E36F9D">
                    <w:rPr>
                      <w:rFonts w:ascii="Times New Roman" w:hAnsi="Times New Roman"/>
                      <w:color w:val="31849B" w:themeColor="accent5" w:themeShade="BF"/>
                      <w:spacing w:val="-10"/>
                      <w:sz w:val="26"/>
                      <w:szCs w:val="26"/>
                    </w:rPr>
                    <w:t>С</w:t>
                  </w: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pacing w:val="-10"/>
                      <w:sz w:val="26"/>
                      <w:szCs w:val="26"/>
                    </w:rPr>
                    <w:t>оздание системы антитеррористической защиты муниципальных учреждений, подведомственных УОО АРМР;</w:t>
                  </w:r>
                </w:p>
                <w:p w:rsidR="00B35A39" w:rsidRPr="00B35A39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35A39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Pr="00B35A3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нижение расходов по оплате ТЭР и экономия потребления энергетических ресурсов образовательными учреждениями РМР;</w:t>
                  </w:r>
                </w:p>
                <w:p w:rsidR="00B35A39" w:rsidRDefault="00B35A39" w:rsidP="00B35A39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5A39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B35A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овышение доли детей, охваченных различными формами организованного отдыха, оздоровления,</w:t>
                  </w:r>
                  <w:r w:rsidRPr="00774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7" type="#_x0000_t13" style="position:absolute;margin-left:21.15pt;margin-top:10.05pt;width:76.2pt;height:464.05pt;z-index:251712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35A39" w:rsidRPr="00173ECF" w:rsidRDefault="00B35A39" w:rsidP="00B35A39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173ECF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Результаты реализации муниципальной программы</w:t>
                  </w:r>
                </w:p>
                <w:p w:rsidR="00B35A39" w:rsidRDefault="00B35A39"/>
              </w:txbxContent>
            </v:textbox>
          </v:shape>
        </w:pict>
      </w: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ECF" w:rsidRDefault="00173ECF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ECF" w:rsidRDefault="00173ECF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ECF" w:rsidRDefault="00173ECF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ECF" w:rsidRDefault="00173ECF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A39" w:rsidRDefault="00B35A39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4934" w:rsidRPr="00714934" w:rsidRDefault="00714934" w:rsidP="00037EA3">
      <w:pPr>
        <w:tabs>
          <w:tab w:val="left" w:pos="1253"/>
          <w:tab w:val="left" w:pos="1225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-11"/>
        <w:tblW w:w="15026" w:type="dxa"/>
        <w:tblLayout w:type="fixed"/>
        <w:tblLook w:val="04A0"/>
      </w:tblPr>
      <w:tblGrid>
        <w:gridCol w:w="7000"/>
        <w:gridCol w:w="797"/>
        <w:gridCol w:w="623"/>
        <w:gridCol w:w="1078"/>
        <w:gridCol w:w="1985"/>
        <w:gridCol w:w="2020"/>
        <w:gridCol w:w="1523"/>
      </w:tblGrid>
      <w:tr w:rsidR="002425CD" w:rsidRPr="002425CD" w:rsidTr="00173ECF">
        <w:trPr>
          <w:cnfStyle w:val="100000000000"/>
          <w:trHeight w:val="315"/>
        </w:trPr>
        <w:tc>
          <w:tcPr>
            <w:cnfStyle w:val="001000000000"/>
            <w:tcW w:w="7797" w:type="dxa"/>
            <w:gridSpan w:val="2"/>
            <w:vMerge w:val="restart"/>
            <w:hideMark/>
          </w:tcPr>
          <w:p w:rsidR="002425CD" w:rsidRPr="002425CD" w:rsidRDefault="002425CD" w:rsidP="002425CD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425CD" w:rsidRPr="002425CD" w:rsidRDefault="002425CD" w:rsidP="002425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hideMark/>
          </w:tcPr>
          <w:p w:rsidR="002425CD" w:rsidRPr="002425CD" w:rsidRDefault="002425CD" w:rsidP="002425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Отчетная информация</w:t>
            </w:r>
          </w:p>
        </w:tc>
      </w:tr>
      <w:tr w:rsidR="002425CD" w:rsidRPr="002425CD" w:rsidTr="00173ECF">
        <w:trPr>
          <w:cnfStyle w:val="000000100000"/>
          <w:trHeight w:val="315"/>
        </w:trPr>
        <w:tc>
          <w:tcPr>
            <w:cnfStyle w:val="001000000000"/>
            <w:tcW w:w="7797" w:type="dxa"/>
            <w:gridSpan w:val="2"/>
            <w:vMerge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425CD" w:rsidRPr="002425CD" w:rsidRDefault="002425CD" w:rsidP="002425C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73ECF" w:rsidRPr="00173ECF" w:rsidTr="00173ECF">
        <w:trPr>
          <w:trHeight w:val="315"/>
        </w:trPr>
        <w:tc>
          <w:tcPr>
            <w:cnfStyle w:val="001000000000"/>
            <w:tcW w:w="7797" w:type="dxa"/>
            <w:gridSpan w:val="2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01" w:type="dxa"/>
            <w:gridSpan w:val="2"/>
            <w:hideMark/>
          </w:tcPr>
          <w:p w:rsidR="002425CD" w:rsidRPr="002425CD" w:rsidRDefault="002425CD" w:rsidP="002425C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5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173ECF" w:rsidRPr="00173ECF" w:rsidTr="00173ECF">
        <w:trPr>
          <w:cnfStyle w:val="000000100000"/>
          <w:trHeight w:val="315"/>
        </w:trPr>
        <w:tc>
          <w:tcPr>
            <w:cnfStyle w:val="001000000000"/>
            <w:tcW w:w="7797" w:type="dxa"/>
            <w:gridSpan w:val="2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01" w:type="dxa"/>
            <w:gridSpan w:val="2"/>
            <w:hideMark/>
          </w:tcPr>
          <w:p w:rsidR="002425CD" w:rsidRPr="002425CD" w:rsidRDefault="002425CD" w:rsidP="002425C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985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ECF" w:rsidRPr="00173ECF" w:rsidTr="00173ECF">
        <w:trPr>
          <w:trHeight w:val="315"/>
        </w:trPr>
        <w:tc>
          <w:tcPr>
            <w:cnfStyle w:val="001000000000"/>
            <w:tcW w:w="7797" w:type="dxa"/>
            <w:gridSpan w:val="2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701" w:type="dxa"/>
            <w:gridSpan w:val="2"/>
            <w:hideMark/>
          </w:tcPr>
          <w:p w:rsidR="002425CD" w:rsidRPr="002425CD" w:rsidRDefault="002425CD" w:rsidP="002425C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5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5CD" w:rsidRPr="002425CD" w:rsidTr="00173ECF">
        <w:trPr>
          <w:cnfStyle w:val="000000100000"/>
          <w:trHeight w:val="315"/>
        </w:trPr>
        <w:tc>
          <w:tcPr>
            <w:cnfStyle w:val="001000000000"/>
            <w:tcW w:w="15026" w:type="dxa"/>
            <w:gridSpan w:val="7"/>
            <w:hideMark/>
          </w:tcPr>
          <w:p w:rsidR="002425CD" w:rsidRPr="002425CD" w:rsidRDefault="002425CD" w:rsidP="002425CD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2425CD" w:rsidRPr="002425CD" w:rsidTr="00173ECF">
        <w:trPr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425CD" w:rsidRPr="002425CD" w:rsidTr="00173ECF">
        <w:trPr>
          <w:cnfStyle w:val="000000100000"/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25CD" w:rsidRPr="002425CD" w:rsidTr="00173ECF">
        <w:trPr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25CD" w:rsidRPr="002425CD" w:rsidTr="00173ECF">
        <w:trPr>
          <w:cnfStyle w:val="000000100000"/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Доля детей первой и второй групп здоровья </w:t>
            </w: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</w: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</w:t>
            </w: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425CD" w:rsidRPr="002425CD" w:rsidTr="00173ECF">
        <w:trPr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5CD" w:rsidRPr="002425CD" w:rsidTr="00173ECF">
        <w:trPr>
          <w:cnfStyle w:val="000000100000"/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2425CD" w:rsidRPr="002425CD" w:rsidTr="00173ECF">
        <w:trPr>
          <w:trHeight w:val="315"/>
        </w:trPr>
        <w:tc>
          <w:tcPr>
            <w:cnfStyle w:val="001000000000"/>
            <w:tcW w:w="7000" w:type="dxa"/>
            <w:hideMark/>
          </w:tcPr>
          <w:p w:rsidR="002425CD" w:rsidRPr="002425CD" w:rsidRDefault="002425CD" w:rsidP="002425C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Доля детей в возрасте 5 - 18 лет, </w:t>
            </w:r>
            <w:r w:rsidRPr="002425C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20" w:type="dxa"/>
            <w:gridSpan w:val="2"/>
            <w:hideMark/>
          </w:tcPr>
          <w:p w:rsidR="002425CD" w:rsidRPr="002425CD" w:rsidRDefault="002425CD" w:rsidP="002425C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063" w:type="dxa"/>
            <w:gridSpan w:val="2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0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3" w:type="dxa"/>
            <w:hideMark/>
          </w:tcPr>
          <w:p w:rsidR="002425CD" w:rsidRPr="002425CD" w:rsidRDefault="002425CD" w:rsidP="002425C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74921" w:rsidRPr="00173ECF" w:rsidRDefault="00774921" w:rsidP="00D83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4AA" w:rsidRDefault="004C44AA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4AA" w:rsidRDefault="004C44AA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D1" w:rsidRDefault="005B2ED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D1" w:rsidRDefault="005B2ED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D1" w:rsidRDefault="005B2ED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D1" w:rsidRDefault="005B2ED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D1" w:rsidRDefault="005B2ED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ED1" w:rsidRDefault="005B2ED1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4AA" w:rsidRDefault="004C44AA" w:rsidP="00D83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E09" w:rsidRPr="009A4D44" w:rsidRDefault="00D83E09" w:rsidP="00D83E09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9A4D4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Муниципальная программа "Обеспечение населения </w:t>
      </w:r>
      <w:r w:rsidRPr="000D3E6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доступным</w:t>
      </w:r>
      <w:r w:rsidRPr="009A4D4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 жильем и развитие жилищно-коммунальной инфраструктуры на 2014-2020 годы"</w:t>
      </w:r>
    </w:p>
    <w:p w:rsidR="00D83E09" w:rsidRDefault="005A1816" w:rsidP="00D83E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7" type="#_x0000_t67" style="position:absolute;left:0;text-align:left;margin-left:224.65pt;margin-top:-1.6pt;width:305.6pt;height:55.0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2D71F1" w:rsidRDefault="00671894" w:rsidP="00D83E09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2D71F1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671894" w:rsidRDefault="00671894" w:rsidP="00D83E09"/>
              </w:txbxContent>
            </v:textbox>
          </v:shape>
        </w:pict>
      </w:r>
    </w:p>
    <w:p w:rsidR="002D71F1" w:rsidRDefault="002D71F1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5A1816" w:rsidP="00D83E09">
      <w:pPr>
        <w:rPr>
          <w:rFonts w:ascii="Times New Roman" w:eastAsia="Times New Roman" w:hAnsi="Times New Roman" w:cs="Times New Roman"/>
          <w:sz w:val="28"/>
          <w:szCs w:val="28"/>
        </w:rPr>
      </w:pPr>
      <w:r w:rsidRPr="005A181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46" style="position:absolute;margin-left:-.6pt;margin-top:13.4pt;width:764.35pt;height:307.25pt;z-index:251670528" arcsize="10923f" fillcolor="white [3201]" strokecolor="#4f81bd [3204]" strokeweight="5pt">
            <v:stroke linestyle="thickThin"/>
            <v:shadow color="#868686"/>
            <v:textbox style="mso-next-textbox:#_x0000_s1046">
              <w:txbxContent>
                <w:p w:rsidR="00671894" w:rsidRPr="00C768FF" w:rsidRDefault="00671894" w:rsidP="002D453A">
                  <w:pPr>
                    <w:pStyle w:val="aa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2D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768FF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Обеспечение устойчивого развития территорий поселений Ртищевского муниципального района с учётом экологических, экономических и социальных факторов, создание условий для развития строительства объектов капитального строительства;</w:t>
                  </w:r>
                </w:p>
                <w:p w:rsidR="00671894" w:rsidRPr="00C768FF" w:rsidRDefault="00671894" w:rsidP="002D453A">
                  <w:pPr>
                    <w:pStyle w:val="aa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C768FF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проживания;</w:t>
                  </w:r>
                </w:p>
                <w:p w:rsidR="00671894" w:rsidRPr="00C768FF" w:rsidRDefault="00671894" w:rsidP="002D453A">
                  <w:pPr>
                    <w:pStyle w:val="aa"/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C768FF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Создание безопасных и благоприятных условий проживания граждан, их переселение из аварийного жилищного фонда, признанного в установленном порядке непригодным для проживания, и из многоквартирных домов, признанных в установленном порядке аварийными и подлежащими сносу, и обеспечение жилыми помещениями;</w:t>
                  </w:r>
                </w:p>
                <w:p w:rsidR="00671894" w:rsidRPr="00C768FF" w:rsidRDefault="00671894" w:rsidP="002D453A">
                  <w:pPr>
                    <w:pStyle w:val="ac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C768FF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Повышение устойчивости и надежности функционирования жилищно-коммунальных систем жизнеобеспечения населения, улучшение качества жилищно-коммунальных услуг с одновременным снижением нерациональных затрат</w:t>
                  </w:r>
                </w:p>
              </w:txbxContent>
            </v:textbox>
          </v:roundrect>
        </w:pict>
      </w: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Pr="00037EA3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3E09" w:rsidRDefault="00D83E09" w:rsidP="00D83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471" w:rsidRPr="00636471" w:rsidRDefault="005A1816" w:rsidP="00636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51" type="#_x0000_t67" style="position:absolute;margin-left:120.25pt;margin-top:1.9pt;width:519.1pt;height:92.1pt;z-index:251675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671894" w:rsidRDefault="00B22E59" w:rsidP="00636471">
                  <w:pPr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Финансирование </w:t>
                  </w:r>
                  <w:r w:rsidR="00671894" w:rsidRPr="0067189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подпрограмм, основных мероприятий муниципальной</w:t>
                  </w:r>
                  <w:r w:rsidR="005B2ED1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программы </w:t>
                  </w:r>
                  <w:r w:rsidR="00671894" w:rsidRPr="0067189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в 2016 году</w:t>
                  </w:r>
                </w:p>
              </w:txbxContent>
            </v:textbox>
          </v:shape>
        </w:pict>
      </w:r>
    </w:p>
    <w:p w:rsidR="00636471" w:rsidRDefault="00636471" w:rsidP="00636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894" w:rsidRDefault="00671894" w:rsidP="00636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894" w:rsidRDefault="00671894" w:rsidP="0063647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11"/>
        <w:tblW w:w="15183" w:type="dxa"/>
        <w:tblLayout w:type="fixed"/>
        <w:tblLook w:val="04A0"/>
      </w:tblPr>
      <w:tblGrid>
        <w:gridCol w:w="1563"/>
        <w:gridCol w:w="1287"/>
        <w:gridCol w:w="1418"/>
        <w:gridCol w:w="2835"/>
        <w:gridCol w:w="142"/>
        <w:gridCol w:w="850"/>
        <w:gridCol w:w="1701"/>
        <w:gridCol w:w="851"/>
        <w:gridCol w:w="1701"/>
        <w:gridCol w:w="1701"/>
        <w:gridCol w:w="1134"/>
      </w:tblGrid>
      <w:tr w:rsidR="00197FD1" w:rsidRPr="00197FD1" w:rsidTr="00197FD1">
        <w:trPr>
          <w:cnfStyle w:val="100000000000"/>
          <w:trHeight w:val="1350"/>
        </w:trPr>
        <w:tc>
          <w:tcPr>
            <w:cnfStyle w:val="001000000000"/>
            <w:tcW w:w="1563" w:type="dxa"/>
            <w:hideMark/>
          </w:tcPr>
          <w:p w:rsidR="00197FD1" w:rsidRPr="00197FD1" w:rsidRDefault="00197FD1" w:rsidP="0088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87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1418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Направление расходов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Раздел</w:t>
            </w:r>
          </w:p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 xml:space="preserve"> Подраздел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ЦСР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ВР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Плановые назначения за 2016 год, рублей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Кассовые расходы за 2016 год, рублей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Процент исполнения %</w:t>
            </w:r>
          </w:p>
        </w:tc>
      </w:tr>
      <w:tr w:rsidR="00197FD1" w:rsidRPr="00197FD1" w:rsidTr="00197FD1">
        <w:trPr>
          <w:cnfStyle w:val="000000100000"/>
          <w:trHeight w:val="225"/>
        </w:trPr>
        <w:tc>
          <w:tcPr>
            <w:cnfStyle w:val="001000000000"/>
            <w:tcW w:w="1563" w:type="dxa"/>
            <w:hideMark/>
          </w:tcPr>
          <w:p w:rsidR="00197FD1" w:rsidRPr="00197FD1" w:rsidRDefault="00197FD1" w:rsidP="00197FD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287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701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1134" w:type="dxa"/>
            <w:hideMark/>
          </w:tcPr>
          <w:p w:rsidR="00197FD1" w:rsidRPr="00197FD1" w:rsidRDefault="00197FD1" w:rsidP="00197FD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</w:t>
            </w:r>
          </w:p>
        </w:tc>
      </w:tr>
      <w:tr w:rsidR="00197FD1" w:rsidRPr="00197FD1" w:rsidTr="00197FD1">
        <w:trPr>
          <w:trHeight w:val="435"/>
        </w:trPr>
        <w:tc>
          <w:tcPr>
            <w:cnfStyle w:val="001000000000"/>
            <w:tcW w:w="1563" w:type="dxa"/>
            <w:vMerge w:val="restart"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Муниципальная программа "Обеспече</w:t>
            </w: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9084" w:type="dxa"/>
            <w:gridSpan w:val="7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7200000000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  <w:t>9 245 775,37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</w:rPr>
              <w:t>8 688 513,27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93,97%</w:t>
            </w:r>
          </w:p>
        </w:tc>
      </w:tr>
      <w:tr w:rsidR="00197FD1" w:rsidRPr="00197FD1" w:rsidTr="00197FD1">
        <w:trPr>
          <w:cnfStyle w:val="000000100000"/>
          <w:trHeight w:val="360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Подпрограмма </w:t>
            </w: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"Обеспечение жилыми помещениями молодых семей"</w:t>
            </w:r>
          </w:p>
        </w:tc>
        <w:tc>
          <w:tcPr>
            <w:tcW w:w="7797" w:type="dxa"/>
            <w:gridSpan w:val="6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7210000000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478 327,50 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223 219,50 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46,67%</w:t>
            </w:r>
          </w:p>
        </w:tc>
      </w:tr>
      <w:tr w:rsidR="00197FD1" w:rsidRPr="00197FD1" w:rsidTr="00197FD1">
        <w:trPr>
          <w:trHeight w:val="43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</w:t>
            </w: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мероприятие "Обеспечение жилыми помещениями молодых семей"</w:t>
            </w:r>
          </w:p>
        </w:tc>
        <w:tc>
          <w:tcPr>
            <w:tcW w:w="6379" w:type="dxa"/>
            <w:gridSpan w:val="5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7210100000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478 327,50 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223 219,50 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46,67%</w:t>
            </w:r>
          </w:p>
        </w:tc>
      </w:tr>
      <w:tr w:rsidR="00197FD1" w:rsidRPr="00197FD1" w:rsidTr="00197FD1">
        <w:trPr>
          <w:cnfStyle w:val="000000100000"/>
          <w:trHeight w:val="559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7210150200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322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157 848,07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73 662,44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46,67%</w:t>
            </w:r>
          </w:p>
        </w:tc>
      </w:tr>
      <w:tr w:rsidR="00197FD1" w:rsidRPr="00197FD1" w:rsidTr="00197FD1">
        <w:trPr>
          <w:trHeight w:val="244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72101L0200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322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60 000,00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60 000,00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197FD1" w:rsidRPr="00197FD1" w:rsidTr="00197FD1">
        <w:trPr>
          <w:cnfStyle w:val="000000100000"/>
          <w:trHeight w:val="598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Обеспечение жильем молодых семей 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72101R0200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322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260 479,43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89 557,06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34,38%</w:t>
            </w:r>
          </w:p>
        </w:tc>
      </w:tr>
      <w:tr w:rsidR="00197FD1" w:rsidRPr="00197FD1" w:rsidTr="00197FD1">
        <w:trPr>
          <w:trHeight w:val="43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Подпрограмма </w:t>
            </w: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"Модернизация  объектов коммунальной инфраструктуры"</w:t>
            </w:r>
          </w:p>
        </w:tc>
        <w:tc>
          <w:tcPr>
            <w:tcW w:w="7797" w:type="dxa"/>
            <w:gridSpan w:val="6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7230000000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8 767 447,87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8 465 293,77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96,55%</w:t>
            </w:r>
          </w:p>
        </w:tc>
      </w:tr>
      <w:tr w:rsidR="00197FD1" w:rsidRPr="00197FD1" w:rsidTr="00197FD1">
        <w:trPr>
          <w:cnfStyle w:val="000000100000"/>
          <w:trHeight w:val="43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</w:t>
            </w: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мероприятие "Капитальный ремонт водозаборных скважин"</w:t>
            </w:r>
          </w:p>
        </w:tc>
        <w:tc>
          <w:tcPr>
            <w:tcW w:w="6379" w:type="dxa"/>
            <w:gridSpan w:val="5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7230100000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8 353 161,42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8 051 047,17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96,38%</w:t>
            </w:r>
          </w:p>
        </w:tc>
      </w:tr>
      <w:tr w:rsidR="00197FD1" w:rsidRPr="00197FD1" w:rsidTr="00197FD1">
        <w:trPr>
          <w:trHeight w:val="3600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0502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72301V0000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8 353 161,42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8 051 047,17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96,38%</w:t>
            </w:r>
          </w:p>
        </w:tc>
      </w:tr>
      <w:tr w:rsidR="00197FD1" w:rsidRPr="00197FD1" w:rsidTr="00197FD1">
        <w:trPr>
          <w:cnfStyle w:val="000000100000"/>
          <w:trHeight w:val="330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 Техническое перевооружение"</w:t>
            </w:r>
          </w:p>
        </w:tc>
        <w:tc>
          <w:tcPr>
            <w:tcW w:w="6379" w:type="dxa"/>
            <w:gridSpan w:val="5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7230200000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86 286,12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86 246,60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99,95%</w:t>
            </w:r>
          </w:p>
        </w:tc>
      </w:tr>
      <w:tr w:rsidR="00197FD1" w:rsidRPr="00197FD1" w:rsidTr="00197FD1">
        <w:trPr>
          <w:trHeight w:val="67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Техническое обслуживание систем газораспределения и газопотребления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0502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7230200740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244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86 286,12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86 246,60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99,95%</w:t>
            </w:r>
          </w:p>
        </w:tc>
      </w:tr>
      <w:tr w:rsidR="00197FD1" w:rsidRPr="00197FD1" w:rsidTr="00197FD1">
        <w:trPr>
          <w:cnfStyle w:val="000000100000"/>
          <w:trHeight w:val="480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 xml:space="preserve">Основное мероприятие "Строительство объекта "Внутрипоселковый газопровод среднего давления от врезки </w:t>
            </w: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у ГРП п. Ртищевский до северной части"</w:t>
            </w:r>
          </w:p>
        </w:tc>
        <w:tc>
          <w:tcPr>
            <w:tcW w:w="6379" w:type="dxa"/>
            <w:gridSpan w:val="5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lastRenderedPageBreak/>
              <w:t>7230300000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250 000,33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250 000,00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197FD1" w:rsidRPr="00197FD1" w:rsidTr="00197FD1">
        <w:trPr>
          <w:trHeight w:val="112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Строительство объекта "Внутрипоселковый газопровод среднего давления от врезки у ГРП п. Ртищевский до северной части п. Ртищевский"</w:t>
            </w:r>
          </w:p>
        </w:tc>
        <w:tc>
          <w:tcPr>
            <w:tcW w:w="992" w:type="dxa"/>
            <w:gridSpan w:val="2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0502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7230300790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414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250 000,33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250 000,00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197FD1" w:rsidRPr="00197FD1" w:rsidTr="00197FD1">
        <w:trPr>
          <w:cnfStyle w:val="000000100000"/>
          <w:trHeight w:val="480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Основное мероприятие "Капитальный ремонт вдопроводов в муниципальных образованиях Ртищевского муниципального района"</w:t>
            </w:r>
          </w:p>
        </w:tc>
        <w:tc>
          <w:tcPr>
            <w:tcW w:w="6379" w:type="dxa"/>
            <w:gridSpan w:val="5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7230400000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78 000,00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78 000,00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  <w:t>100,00%</w:t>
            </w:r>
          </w:p>
        </w:tc>
      </w:tr>
      <w:tr w:rsidR="00197FD1" w:rsidRPr="00197FD1" w:rsidTr="00197FD1">
        <w:trPr>
          <w:trHeight w:val="3615"/>
        </w:trPr>
        <w:tc>
          <w:tcPr>
            <w:cnfStyle w:val="001000000000"/>
            <w:tcW w:w="1563" w:type="dxa"/>
            <w:vMerge/>
            <w:hideMark/>
          </w:tcPr>
          <w:p w:rsidR="00197FD1" w:rsidRPr="00197FD1" w:rsidRDefault="00197FD1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87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0502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72304V0000</w:t>
            </w:r>
          </w:p>
        </w:tc>
        <w:tc>
          <w:tcPr>
            <w:tcW w:w="85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243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78 000,00</w:t>
            </w:r>
          </w:p>
        </w:tc>
        <w:tc>
          <w:tcPr>
            <w:tcW w:w="1701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78 000,00</w:t>
            </w:r>
          </w:p>
        </w:tc>
        <w:tc>
          <w:tcPr>
            <w:tcW w:w="1134" w:type="dxa"/>
            <w:hideMark/>
          </w:tcPr>
          <w:p w:rsidR="00197FD1" w:rsidRPr="00197FD1" w:rsidRDefault="00197FD1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197FD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100,00%</w:t>
            </w:r>
          </w:p>
        </w:tc>
      </w:tr>
    </w:tbl>
    <w:p w:rsidR="00671894" w:rsidRPr="00197FD1" w:rsidRDefault="00671894" w:rsidP="00636471">
      <w:pP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</w:p>
    <w:p w:rsidR="00671894" w:rsidRPr="00636471" w:rsidRDefault="00671894" w:rsidP="006364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1BDB" w:rsidRDefault="00D31BDB" w:rsidP="00636471">
      <w:pPr>
        <w:tabs>
          <w:tab w:val="left" w:pos="982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31BDB" w:rsidRDefault="00D31BDB" w:rsidP="00636471">
      <w:pPr>
        <w:tabs>
          <w:tab w:val="left" w:pos="982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E4980" w:rsidRDefault="00CE4980" w:rsidP="00DF7355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</w:p>
    <w:p w:rsidR="00DF7355" w:rsidRPr="00B9322D" w:rsidRDefault="00DF7355" w:rsidP="00DF7355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B9322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lastRenderedPageBreak/>
        <w:t>Муниципальная программа "</w:t>
      </w:r>
      <w:r w:rsidRPr="00B9322D">
        <w:rPr>
          <w:color w:val="31849B" w:themeColor="accent5" w:themeShade="BF"/>
        </w:rPr>
        <w:t xml:space="preserve"> </w:t>
      </w:r>
      <w:r w:rsidRPr="00B9322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Культура Ртищевского муниципального района на 201</w:t>
      </w:r>
      <w:r w:rsidR="00E36F9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4</w:t>
      </w:r>
      <w:r w:rsidRPr="00B9322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 – 20</w:t>
      </w:r>
      <w:r w:rsidR="00E36F9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16</w:t>
      </w:r>
      <w:r w:rsidRPr="00B9322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 годы"</w:t>
      </w:r>
    </w:p>
    <w:p w:rsidR="00DF7355" w:rsidRPr="008424A1" w:rsidRDefault="005A1816" w:rsidP="00DF7355">
      <w:pPr>
        <w:jc w:val="center"/>
        <w:rPr>
          <w:rFonts w:ascii="Times New Roman" w:eastAsia="Times New Roman" w:hAnsi="Times New Roman" w:cs="Times New Roman"/>
          <w:b/>
          <w:bCs/>
          <w:color w:val="3399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9933"/>
          <w:sz w:val="28"/>
          <w:szCs w:val="28"/>
        </w:rPr>
        <w:pict>
          <v:shape id="_x0000_s1055" type="#_x0000_t67" style="position:absolute;left:0;text-align:left;margin-left:224.65pt;margin-top:1.95pt;width:305.6pt;height:55.05pt;z-index:2516817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2172CA" w:rsidRDefault="00671894" w:rsidP="00DF7355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2172CA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671894" w:rsidRDefault="00671894" w:rsidP="00DF7355"/>
              </w:txbxContent>
            </v:textbox>
          </v:shape>
        </w:pict>
      </w:r>
    </w:p>
    <w:p w:rsidR="00DF7355" w:rsidRDefault="00DF7355" w:rsidP="00DF73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355" w:rsidRDefault="005A1816" w:rsidP="00DF73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54" style="position:absolute;left:0;text-align:left;margin-left:45.45pt;margin-top:5.85pt;width:655.5pt;height:36.1pt;z-index:251680768" arcsize="10923f" fillcolor="white [3201]" strokecolor="#4f81bd [3204]" strokeweight="5pt">
            <v:stroke linestyle="thickThin"/>
            <v:shadow color="#868686"/>
            <v:textbox style="mso-next-textbox:#_x0000_s1054">
              <w:txbxContent>
                <w:p w:rsidR="00671894" w:rsidRPr="002172CA" w:rsidRDefault="00671894" w:rsidP="00DF7355">
                  <w:pPr>
                    <w:pStyle w:val="ac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2172CA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Развитие культурного и духовного потенциала населения Ртищевского муниципального района</w:t>
                  </w:r>
                </w:p>
              </w:txbxContent>
            </v:textbox>
          </v:roundrect>
        </w:pict>
      </w:r>
    </w:p>
    <w:p w:rsidR="00DF7355" w:rsidRPr="00037EA3" w:rsidRDefault="00DF7355" w:rsidP="00DF73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3F1" w:rsidRDefault="005A1816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4" type="#_x0000_t67" style="position:absolute;left:0;text-align:left;margin-left:117.2pt;margin-top:5.15pt;width:519.1pt;height:92.1pt;z-index:251710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9322D" w:rsidRPr="00671894" w:rsidRDefault="00B9322D" w:rsidP="00B9322D">
                  <w:pPr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Финансирование </w:t>
                  </w:r>
                  <w:r w:rsidRPr="0067189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подпрограмм, основных мероприятий муниципальной</w:t>
                  </w:r>
                  <w:r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программы </w:t>
                  </w:r>
                  <w:r w:rsidRPr="00671894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в 2016 году</w:t>
                  </w:r>
                </w:p>
              </w:txbxContent>
            </v:textbox>
          </v:shape>
        </w:pict>
      </w: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9F03F1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11"/>
        <w:tblW w:w="14899" w:type="dxa"/>
        <w:tblLayout w:type="fixed"/>
        <w:tblLook w:val="04A0"/>
      </w:tblPr>
      <w:tblGrid>
        <w:gridCol w:w="1563"/>
        <w:gridCol w:w="1287"/>
        <w:gridCol w:w="1418"/>
        <w:gridCol w:w="2219"/>
        <w:gridCol w:w="332"/>
        <w:gridCol w:w="660"/>
        <w:gridCol w:w="333"/>
        <w:gridCol w:w="1559"/>
        <w:gridCol w:w="850"/>
        <w:gridCol w:w="1843"/>
        <w:gridCol w:w="1559"/>
        <w:gridCol w:w="1276"/>
      </w:tblGrid>
      <w:tr w:rsidR="00D44112" w:rsidRPr="00D44112" w:rsidTr="00D44112">
        <w:trPr>
          <w:cnfStyle w:val="100000000000"/>
          <w:trHeight w:val="1350"/>
        </w:trPr>
        <w:tc>
          <w:tcPr>
            <w:cnfStyle w:val="001000000000"/>
            <w:tcW w:w="1563" w:type="dxa"/>
            <w:hideMark/>
          </w:tcPr>
          <w:p w:rsidR="00D44112" w:rsidRPr="00D44112" w:rsidRDefault="00D44112" w:rsidP="0088067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87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1418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Направление расходов</w:t>
            </w:r>
          </w:p>
        </w:tc>
        <w:tc>
          <w:tcPr>
            <w:tcW w:w="993" w:type="dxa"/>
            <w:gridSpan w:val="2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Раздел</w:t>
            </w:r>
          </w:p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 xml:space="preserve"> Подраздел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ЦСР</w:t>
            </w:r>
          </w:p>
        </w:tc>
        <w:tc>
          <w:tcPr>
            <w:tcW w:w="850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ВР</w:t>
            </w:r>
          </w:p>
        </w:tc>
        <w:tc>
          <w:tcPr>
            <w:tcW w:w="1843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Плановые назначения за 2016 год, рублей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Кассовые расходы за 2016 год, рублей</w:t>
            </w:r>
          </w:p>
        </w:tc>
        <w:tc>
          <w:tcPr>
            <w:tcW w:w="1276" w:type="dxa"/>
            <w:hideMark/>
          </w:tcPr>
          <w:p w:rsidR="00D44112" w:rsidRPr="00D44112" w:rsidRDefault="00D44112" w:rsidP="0088067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Процент исполнения %</w:t>
            </w:r>
          </w:p>
        </w:tc>
      </w:tr>
      <w:tr w:rsidR="00D44112" w:rsidRPr="00D44112" w:rsidTr="00D44112">
        <w:trPr>
          <w:cnfStyle w:val="000000100000"/>
          <w:trHeight w:val="225"/>
        </w:trPr>
        <w:tc>
          <w:tcPr>
            <w:cnfStyle w:val="001000000000"/>
            <w:tcW w:w="1563" w:type="dxa"/>
            <w:hideMark/>
          </w:tcPr>
          <w:p w:rsidR="00D44112" w:rsidRPr="00D44112" w:rsidRDefault="00D44112" w:rsidP="00880673">
            <w:pPr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287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7</w:t>
            </w:r>
          </w:p>
        </w:tc>
        <w:tc>
          <w:tcPr>
            <w:tcW w:w="1843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</w:rPr>
              <w:t>10</w:t>
            </w:r>
          </w:p>
        </w:tc>
      </w:tr>
      <w:tr w:rsidR="00D44112" w:rsidRPr="00D44112" w:rsidTr="00D44112">
        <w:trPr>
          <w:trHeight w:val="285"/>
        </w:trPr>
        <w:tc>
          <w:tcPr>
            <w:cnfStyle w:val="001000000000"/>
            <w:tcW w:w="1563" w:type="dxa"/>
            <w:vMerge w:val="restart"/>
            <w:hideMark/>
          </w:tcPr>
          <w:p w:rsidR="00D44112" w:rsidRPr="00D44112" w:rsidRDefault="00D44112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Муниципальная программ</w:t>
            </w: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 xml:space="preserve">а "Культура Ртищевского муниципального района на 2014-2016 </w:t>
            </w:r>
            <w:r w:rsidR="005A1816" w:rsidRPr="005A1816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pict>
                <v:shape id="_x0000_s1058" type="#_x0000_t13" style="position:absolute;margin-left:-7.5pt;margin-top:191.25pt;width:149.35pt;height:185.4pt;z-index:251684864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58">
                    <w:txbxContent>
                      <w:p w:rsidR="00671894" w:rsidRPr="00E36F9D" w:rsidRDefault="008029A3" w:rsidP="00C12CCE">
                        <w:pPr>
                          <w:cnfStyle w:val="001000000000"/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  <w:r w:rsidRPr="00E36F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849B" w:themeColor="accent5" w:themeShade="BF"/>
                            <w:sz w:val="28"/>
                            <w:szCs w:val="28"/>
                          </w:rPr>
                          <w:t>Р</w:t>
                        </w:r>
                        <w:r w:rsidR="00671894" w:rsidRPr="00E36F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849B" w:themeColor="accent5" w:themeShade="BF"/>
                            <w:sz w:val="28"/>
                            <w:szCs w:val="28"/>
                          </w:rPr>
                          <w:t>езультаты реализации муниципальной программы</w:t>
                        </w:r>
                      </w:p>
                    </w:txbxContent>
                  </v:textbox>
                </v:shape>
              </w:pict>
            </w: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годы"</w:t>
            </w:r>
          </w:p>
        </w:tc>
        <w:tc>
          <w:tcPr>
            <w:tcW w:w="8658" w:type="dxa"/>
            <w:gridSpan w:val="8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7300000000</w:t>
            </w:r>
          </w:p>
        </w:tc>
        <w:tc>
          <w:tcPr>
            <w:tcW w:w="1843" w:type="dxa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300 000,00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249 000,00</w:t>
            </w:r>
          </w:p>
        </w:tc>
        <w:tc>
          <w:tcPr>
            <w:tcW w:w="1276" w:type="dxa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83,00%</w:t>
            </w:r>
          </w:p>
        </w:tc>
      </w:tr>
      <w:tr w:rsidR="00D44112" w:rsidRPr="00D44112" w:rsidTr="00D44112">
        <w:trPr>
          <w:cnfStyle w:val="000000100000"/>
          <w:trHeight w:val="390"/>
        </w:trPr>
        <w:tc>
          <w:tcPr>
            <w:cnfStyle w:val="001000000000"/>
            <w:tcW w:w="1563" w:type="dxa"/>
            <w:vMerge/>
            <w:hideMark/>
          </w:tcPr>
          <w:p w:rsidR="00D44112" w:rsidRPr="00D44112" w:rsidRDefault="00D44112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Подпрограмма </w:t>
            </w: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"Развитие инфраструктуры отрасли культуры"</w:t>
            </w:r>
          </w:p>
        </w:tc>
        <w:tc>
          <w:tcPr>
            <w:tcW w:w="7371" w:type="dxa"/>
            <w:gridSpan w:val="7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7330000000</w:t>
            </w:r>
          </w:p>
        </w:tc>
        <w:tc>
          <w:tcPr>
            <w:tcW w:w="1843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300 000,00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249 000,00</w:t>
            </w:r>
          </w:p>
        </w:tc>
        <w:tc>
          <w:tcPr>
            <w:tcW w:w="1276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83,00%</w:t>
            </w:r>
          </w:p>
        </w:tc>
      </w:tr>
      <w:tr w:rsidR="00D44112" w:rsidRPr="00D44112" w:rsidTr="00D44112">
        <w:trPr>
          <w:trHeight w:val="390"/>
        </w:trPr>
        <w:tc>
          <w:tcPr>
            <w:cnfStyle w:val="001000000000"/>
            <w:tcW w:w="1563" w:type="dxa"/>
            <w:vMerge/>
            <w:hideMark/>
          </w:tcPr>
          <w:p w:rsidR="00D44112" w:rsidRPr="00D44112" w:rsidRDefault="00D44112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87" w:type="dxa"/>
            <w:vMerge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Основное </w:t>
            </w: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мероприятие "Организация детских игровых зон, приобретение аттракционов МУК "ГКЦ"</w:t>
            </w:r>
          </w:p>
        </w:tc>
        <w:tc>
          <w:tcPr>
            <w:tcW w:w="5953" w:type="dxa"/>
            <w:gridSpan w:val="6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7330100000</w:t>
            </w:r>
          </w:p>
        </w:tc>
        <w:tc>
          <w:tcPr>
            <w:tcW w:w="1843" w:type="dxa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300 000,00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249 000,00</w:t>
            </w:r>
          </w:p>
        </w:tc>
        <w:tc>
          <w:tcPr>
            <w:tcW w:w="1276" w:type="dxa"/>
            <w:hideMark/>
          </w:tcPr>
          <w:p w:rsidR="00D44112" w:rsidRPr="00D44112" w:rsidRDefault="00D44112" w:rsidP="00880673">
            <w:pPr>
              <w:cnfStyle w:val="0000000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83,00%</w:t>
            </w:r>
          </w:p>
        </w:tc>
      </w:tr>
      <w:tr w:rsidR="005B2C20" w:rsidRPr="00D44112" w:rsidTr="005B2C20">
        <w:trPr>
          <w:cnfStyle w:val="000000100000"/>
          <w:trHeight w:val="1350"/>
        </w:trPr>
        <w:tc>
          <w:tcPr>
            <w:cnfStyle w:val="001000000000"/>
            <w:tcW w:w="1563" w:type="dxa"/>
            <w:vMerge/>
            <w:hideMark/>
          </w:tcPr>
          <w:p w:rsidR="00D44112" w:rsidRPr="00D44112" w:rsidRDefault="00D44112" w:rsidP="00880673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287" w:type="dxa"/>
            <w:vMerge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219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92" w:type="dxa"/>
            <w:gridSpan w:val="2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0804</w:t>
            </w:r>
          </w:p>
        </w:tc>
        <w:tc>
          <w:tcPr>
            <w:tcW w:w="1892" w:type="dxa"/>
            <w:gridSpan w:val="2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73301V0000</w:t>
            </w:r>
          </w:p>
        </w:tc>
        <w:tc>
          <w:tcPr>
            <w:tcW w:w="850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612</w:t>
            </w:r>
          </w:p>
        </w:tc>
        <w:tc>
          <w:tcPr>
            <w:tcW w:w="1843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300 000,00</w:t>
            </w:r>
          </w:p>
        </w:tc>
        <w:tc>
          <w:tcPr>
            <w:tcW w:w="1559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249 000,00</w:t>
            </w:r>
          </w:p>
        </w:tc>
        <w:tc>
          <w:tcPr>
            <w:tcW w:w="1276" w:type="dxa"/>
            <w:hideMark/>
          </w:tcPr>
          <w:p w:rsidR="00D44112" w:rsidRPr="00D44112" w:rsidRDefault="00D44112" w:rsidP="00880673">
            <w:pPr>
              <w:cnfStyle w:val="000000100000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D44112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83,00%</w:t>
            </w:r>
          </w:p>
        </w:tc>
      </w:tr>
    </w:tbl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5A1816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59" style="position:absolute;left:0;text-align:left;margin-left:154.3pt;margin-top:3.2pt;width:586.85pt;height:94.25pt;z-index:251685888" arcsize="10923f" fillcolor="white [3201]" strokecolor="#4f81bd [3204]" strokeweight="5pt">
            <v:stroke linestyle="thickThin"/>
            <v:shadow color="#868686"/>
            <v:textbox>
              <w:txbxContent>
                <w:p w:rsidR="00671894" w:rsidRPr="00E36F9D" w:rsidRDefault="00671894" w:rsidP="00C12CCE">
                  <w:pPr>
                    <w:pStyle w:val="ac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Повышение культурного уровня различных возрастных и социальных слоев населения Рт</w:t>
                  </w:r>
                  <w:r w:rsidRPr="00E36F9D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ищевского муниципального района</w:t>
                  </w:r>
                </w:p>
                <w:p w:rsidR="00671894" w:rsidRPr="00E36F9D" w:rsidRDefault="00671894" w:rsidP="00C12CCE">
                  <w:pPr>
                    <w:pStyle w:val="ac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</w:p>
                <w:p w:rsidR="00671894" w:rsidRPr="00E36F9D" w:rsidRDefault="00671894" w:rsidP="00C12CCE">
                  <w:pPr>
                    <w:pStyle w:val="ac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E36F9D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Повышение качества предоставляемых населению культурно – досуговых услуг</w:t>
                  </w:r>
                </w:p>
              </w:txbxContent>
            </v:textbox>
          </v:roundrect>
        </w:pict>
      </w: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4112" w:rsidRDefault="00D44112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3F1" w:rsidRDefault="004D4A05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1569B" w:rsidRDefault="00F1569B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11"/>
        <w:tblW w:w="14992" w:type="dxa"/>
        <w:tblLook w:val="04A0"/>
      </w:tblPr>
      <w:tblGrid>
        <w:gridCol w:w="6915"/>
        <w:gridCol w:w="1559"/>
        <w:gridCol w:w="1762"/>
        <w:gridCol w:w="1998"/>
        <w:gridCol w:w="2758"/>
      </w:tblGrid>
      <w:tr w:rsidR="00F1569B" w:rsidRPr="00F1569B" w:rsidTr="00F1569B">
        <w:trPr>
          <w:cnfStyle w:val="100000000000"/>
          <w:trHeight w:val="315"/>
        </w:trPr>
        <w:tc>
          <w:tcPr>
            <w:cnfStyle w:val="001000000000"/>
            <w:tcW w:w="6915" w:type="dxa"/>
            <w:vMerge w:val="restart"/>
            <w:hideMark/>
          </w:tcPr>
          <w:p w:rsidR="00F1569B" w:rsidRPr="00F1569B" w:rsidRDefault="00F1569B" w:rsidP="00F156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F1569B" w:rsidRPr="00F1569B" w:rsidRDefault="00F1569B" w:rsidP="00F156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18" w:type="dxa"/>
            <w:gridSpan w:val="3"/>
            <w:hideMark/>
          </w:tcPr>
          <w:p w:rsidR="00F1569B" w:rsidRPr="00F1569B" w:rsidRDefault="00F1569B" w:rsidP="00F156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</w:tr>
      <w:tr w:rsidR="00F1569B" w:rsidRPr="00F1569B" w:rsidTr="00F1569B">
        <w:trPr>
          <w:cnfStyle w:val="000000100000"/>
          <w:trHeight w:val="315"/>
        </w:trPr>
        <w:tc>
          <w:tcPr>
            <w:cnfStyle w:val="001000000000"/>
            <w:tcW w:w="6915" w:type="dxa"/>
            <w:vMerge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F1569B" w:rsidRPr="00F1569B" w:rsidRDefault="00F1569B" w:rsidP="00F1569B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1569B" w:rsidRPr="00F1569B" w:rsidTr="00F1569B">
        <w:trPr>
          <w:trHeight w:val="315"/>
        </w:trPr>
        <w:tc>
          <w:tcPr>
            <w:cnfStyle w:val="001000000000"/>
            <w:tcW w:w="6915" w:type="dxa"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hideMark/>
          </w:tcPr>
          <w:p w:rsidR="00F1569B" w:rsidRPr="00F1569B" w:rsidRDefault="00F1569B" w:rsidP="00F1569B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569B" w:rsidRPr="00F1569B" w:rsidTr="00F1569B">
        <w:trPr>
          <w:cnfStyle w:val="000000100000"/>
          <w:trHeight w:val="315"/>
        </w:trPr>
        <w:tc>
          <w:tcPr>
            <w:cnfStyle w:val="001000000000"/>
            <w:tcW w:w="6915" w:type="dxa"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клубами и учреждениями клубного типа</w:t>
            </w:r>
          </w:p>
        </w:tc>
        <w:tc>
          <w:tcPr>
            <w:tcW w:w="1559" w:type="dxa"/>
            <w:hideMark/>
          </w:tcPr>
          <w:p w:rsidR="00F1569B" w:rsidRPr="00F1569B" w:rsidRDefault="00F1569B" w:rsidP="00F1569B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1569B" w:rsidRPr="00F1569B" w:rsidTr="00F1569B">
        <w:trPr>
          <w:trHeight w:val="315"/>
        </w:trPr>
        <w:tc>
          <w:tcPr>
            <w:cnfStyle w:val="001000000000"/>
            <w:tcW w:w="6915" w:type="dxa"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библиотеками</w:t>
            </w:r>
          </w:p>
        </w:tc>
        <w:tc>
          <w:tcPr>
            <w:tcW w:w="1559" w:type="dxa"/>
            <w:hideMark/>
          </w:tcPr>
          <w:p w:rsidR="00F1569B" w:rsidRPr="00F1569B" w:rsidRDefault="00F1569B" w:rsidP="00F1569B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1569B" w:rsidRPr="00F1569B" w:rsidTr="00F1569B">
        <w:trPr>
          <w:cnfStyle w:val="000000100000"/>
          <w:trHeight w:val="315"/>
        </w:trPr>
        <w:tc>
          <w:tcPr>
            <w:cnfStyle w:val="001000000000"/>
            <w:tcW w:w="6915" w:type="dxa"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парками культуры и отдыха</w:t>
            </w:r>
          </w:p>
        </w:tc>
        <w:tc>
          <w:tcPr>
            <w:tcW w:w="1559" w:type="dxa"/>
            <w:hideMark/>
          </w:tcPr>
          <w:p w:rsidR="00F1569B" w:rsidRPr="00F1569B" w:rsidRDefault="00F1569B" w:rsidP="00F1569B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569B" w:rsidRPr="00F1569B" w:rsidTr="00F1569B">
        <w:trPr>
          <w:trHeight w:val="315"/>
        </w:trPr>
        <w:tc>
          <w:tcPr>
            <w:cnfStyle w:val="001000000000"/>
            <w:tcW w:w="6915" w:type="dxa"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hideMark/>
          </w:tcPr>
          <w:p w:rsidR="00F1569B" w:rsidRPr="00F1569B" w:rsidRDefault="00F1569B" w:rsidP="00F1569B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F1569B" w:rsidRPr="00F1569B" w:rsidTr="00F1569B">
        <w:trPr>
          <w:cnfStyle w:val="000000100000"/>
          <w:trHeight w:val="315"/>
        </w:trPr>
        <w:tc>
          <w:tcPr>
            <w:cnfStyle w:val="001000000000"/>
            <w:tcW w:w="6915" w:type="dxa"/>
            <w:hideMark/>
          </w:tcPr>
          <w:p w:rsidR="00F1569B" w:rsidRPr="00F1569B" w:rsidRDefault="00F1569B" w:rsidP="00F156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hideMark/>
          </w:tcPr>
          <w:p w:rsidR="00F1569B" w:rsidRPr="00F1569B" w:rsidRDefault="00F1569B" w:rsidP="00F1569B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62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hideMark/>
          </w:tcPr>
          <w:p w:rsidR="00F1569B" w:rsidRPr="00F1569B" w:rsidRDefault="00F1569B" w:rsidP="00F1569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6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1569B" w:rsidRDefault="00F1569B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569B" w:rsidRDefault="00F1569B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2CA" w:rsidRDefault="002172CA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569B" w:rsidRDefault="00F1569B" w:rsidP="009F03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14F8" w:rsidRPr="006C6B60" w:rsidRDefault="006814F8" w:rsidP="006814F8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6C6B6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lastRenderedPageBreak/>
        <w:t>Муниципальная программа "</w:t>
      </w:r>
      <w:r w:rsidRPr="006C6B60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  <w:r w:rsidRPr="006C6B6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Развитие транспортной системы в Ртищевском муниципальном районе на 201</w:t>
      </w:r>
      <w:r w:rsidR="006C6B60" w:rsidRPr="006C6B6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4</w:t>
      </w:r>
      <w:r w:rsidRPr="006C6B6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-20</w:t>
      </w:r>
      <w:r w:rsidR="006C6B60" w:rsidRPr="006C6B6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16</w:t>
      </w:r>
      <w:r w:rsidRPr="006C6B6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годы</w:t>
      </w:r>
      <w:r w:rsidRPr="006C6B6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"</w:t>
      </w:r>
    </w:p>
    <w:p w:rsidR="006814F8" w:rsidRDefault="005A1816" w:rsidP="006814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61" type="#_x0000_t67" style="position:absolute;left:0;text-align:left;margin-left:224.65pt;margin-top:1.95pt;width:305.6pt;height:55.05pt;z-index:2516889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1">
              <w:txbxContent>
                <w:p w:rsidR="00671894" w:rsidRPr="006C6B60" w:rsidRDefault="00671894" w:rsidP="006814F8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6C6B60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671894" w:rsidRDefault="00671894" w:rsidP="006814F8"/>
              </w:txbxContent>
            </v:textbox>
          </v:shape>
        </w:pict>
      </w:r>
    </w:p>
    <w:p w:rsidR="006814F8" w:rsidRDefault="006814F8" w:rsidP="006814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4F8" w:rsidRDefault="005A1816" w:rsidP="006814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60" style="position:absolute;left:0;text-align:left;margin-left:3.6pt;margin-top:5.85pt;width:725pt;height:118.9pt;z-index:251687936" arcsize="10923f" fillcolor="white [3201]" strokecolor="#4f81bd [3204]" strokeweight="5pt">
            <v:stroke linestyle="thickThin"/>
            <v:shadow color="#868686"/>
            <v:textbox style="mso-next-textbox:#_x0000_s1060">
              <w:txbxContent>
                <w:p w:rsidR="00671894" w:rsidRPr="006C6B60" w:rsidRDefault="00671894" w:rsidP="006814F8">
                  <w:pPr>
                    <w:pStyle w:val="ac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6C6B6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С</w:t>
                  </w:r>
                  <w:r w:rsidRPr="006C6B6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охранение, совершенствование и развитие сети автомобильных дорог общего пользования; </w:t>
                  </w:r>
                </w:p>
                <w:p w:rsidR="00671894" w:rsidRPr="006C6B60" w:rsidRDefault="00671894" w:rsidP="006814F8">
                  <w:pPr>
                    <w:pStyle w:val="ac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6C6B6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С</w:t>
                  </w:r>
                  <w:r w:rsidRPr="006C6B6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оздание  условий для скорейшего развития экономики района и повышение деловой активности населения путем удовлетворения спроса и доступности в автомобильных пере</w:t>
                  </w:r>
                  <w:r w:rsidRPr="006C6B6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возках;</w:t>
                  </w:r>
                </w:p>
                <w:p w:rsidR="00671894" w:rsidRPr="006C6B60" w:rsidRDefault="00671894" w:rsidP="006814F8">
                  <w:pPr>
                    <w:pStyle w:val="ac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6C6B6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П</w:t>
                  </w:r>
                  <w:r w:rsidRPr="006C6B6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овышение уровня безопасности дорожного движения, обеспечивающей снижение транспортных издержек в экономике</w:t>
                  </w:r>
                </w:p>
              </w:txbxContent>
            </v:textbox>
          </v:roundrect>
        </w:pict>
      </w:r>
    </w:p>
    <w:p w:rsidR="006814F8" w:rsidRPr="00037EA3" w:rsidRDefault="006814F8" w:rsidP="006814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4F8" w:rsidRDefault="006814F8" w:rsidP="006814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4F8" w:rsidRDefault="006814F8" w:rsidP="006814F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734" w:rsidRDefault="00783734" w:rsidP="007F0BBB">
      <w:pPr>
        <w:ind w:firstLine="550"/>
        <w:rPr>
          <w:rFonts w:ascii="Times New Roman" w:eastAsia="Times New Roman" w:hAnsi="Times New Roman" w:cs="Times New Roman"/>
          <w:sz w:val="24"/>
          <w:szCs w:val="24"/>
        </w:rPr>
      </w:pPr>
    </w:p>
    <w:p w:rsidR="007F0BBB" w:rsidRPr="007F0BBB" w:rsidRDefault="005A1816" w:rsidP="007F0BBB">
      <w:pPr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3" type="#_x0000_t67" style="position:absolute;left:0;text-align:left;margin-left:60.8pt;margin-top:9.55pt;width:602.8pt;height:78.2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DE59AC" w:rsidRDefault="00DE59AC" w:rsidP="005C0623">
                  <w:pPr>
                    <w:tabs>
                      <w:tab w:val="left" w:pos="1406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4"/>
                      <w:szCs w:val="24"/>
                    </w:rPr>
                  </w:pPr>
                  <w:r w:rsidRPr="00DE59AC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Финансирование </w:t>
                  </w:r>
                  <w:r w:rsidR="00671894" w:rsidRPr="00DE59AC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подпрограмм, основных мероприятий муниципальной программы в 201</w:t>
                  </w:r>
                  <w:r w:rsidRPr="00DE59AC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6</w:t>
                  </w:r>
                  <w:r w:rsidR="00671894" w:rsidRPr="00DE59AC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году</w:t>
                  </w:r>
                </w:p>
                <w:p w:rsidR="00671894" w:rsidRDefault="00671894" w:rsidP="005C0623">
                  <w:pPr>
                    <w:jc w:val="center"/>
                  </w:pPr>
                </w:p>
              </w:txbxContent>
            </v:textbox>
          </v:shape>
        </w:pict>
      </w:r>
    </w:p>
    <w:p w:rsidR="002E27F5" w:rsidRDefault="002E27F5" w:rsidP="007F0BBB">
      <w:pPr>
        <w:tabs>
          <w:tab w:val="left" w:pos="1341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E27F5" w:rsidRDefault="002E27F5" w:rsidP="002E2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3734" w:rsidRPr="002E27F5" w:rsidRDefault="00783734" w:rsidP="002E27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1"/>
        <w:tblW w:w="14474" w:type="dxa"/>
        <w:tblLayout w:type="fixed"/>
        <w:tblLook w:val="04A0"/>
      </w:tblPr>
      <w:tblGrid>
        <w:gridCol w:w="1563"/>
        <w:gridCol w:w="1287"/>
        <w:gridCol w:w="1418"/>
        <w:gridCol w:w="1134"/>
        <w:gridCol w:w="892"/>
        <w:gridCol w:w="1801"/>
        <w:gridCol w:w="851"/>
        <w:gridCol w:w="1842"/>
        <w:gridCol w:w="2268"/>
        <w:gridCol w:w="1418"/>
      </w:tblGrid>
      <w:tr w:rsidR="00DE59AC" w:rsidRPr="00DE59AC" w:rsidTr="00DE59AC">
        <w:trPr>
          <w:cnfStyle w:val="100000000000"/>
          <w:trHeight w:val="1350"/>
        </w:trPr>
        <w:tc>
          <w:tcPr>
            <w:cnfStyle w:val="001000000000"/>
            <w:tcW w:w="1563" w:type="dxa"/>
            <w:hideMark/>
          </w:tcPr>
          <w:p w:rsidR="00DE59AC" w:rsidRPr="00DE59AC" w:rsidRDefault="00DE59AC" w:rsidP="0088067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87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Наименование подпрограммы муниципальной програм</w:t>
            </w: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lastRenderedPageBreak/>
              <w:t>мы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Направление расходов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Раздел</w:t>
            </w:r>
          </w:p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 xml:space="preserve"> Подраздел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ЦСР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ВР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Плановые назначения за 2016 год, рублей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Кассовые расходы за 2016 год, рублей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Процент исполнения %</w:t>
            </w:r>
          </w:p>
        </w:tc>
      </w:tr>
      <w:tr w:rsidR="00DE59AC" w:rsidRPr="00DE59AC" w:rsidTr="00DE59AC">
        <w:trPr>
          <w:cnfStyle w:val="000000100000"/>
          <w:trHeight w:val="225"/>
        </w:trPr>
        <w:tc>
          <w:tcPr>
            <w:cnfStyle w:val="001000000000"/>
            <w:tcW w:w="1563" w:type="dxa"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7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4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5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6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7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8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9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10</w:t>
            </w:r>
          </w:p>
        </w:tc>
      </w:tr>
      <w:tr w:rsidR="00DE59AC" w:rsidRPr="00DE59AC" w:rsidTr="00DE59AC">
        <w:trPr>
          <w:trHeight w:val="465"/>
        </w:trPr>
        <w:tc>
          <w:tcPr>
            <w:cnfStyle w:val="001000000000"/>
            <w:tcW w:w="1563" w:type="dxa"/>
            <w:vMerge w:val="restart"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Муниципальная программа  "Развитие транспортной системы в Ртищевском муниципальном районе на 2014-2016 годы"</w:t>
            </w:r>
          </w:p>
        </w:tc>
        <w:tc>
          <w:tcPr>
            <w:tcW w:w="7383" w:type="dxa"/>
            <w:gridSpan w:val="6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7500000000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67 351 082,43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57 621 094,68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85,55%</w:t>
            </w:r>
          </w:p>
        </w:tc>
      </w:tr>
      <w:tr w:rsidR="00DE59AC" w:rsidRPr="00DE59AC" w:rsidTr="00DE59AC">
        <w:trPr>
          <w:cnfStyle w:val="000000100000"/>
          <w:trHeight w:val="450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 xml:space="preserve">Подпрограмма "Обеспечение надежности и безопасности движения по автомобильным дорогам муниципального значения Ртищевского муниципального района на 2014 - 2016 </w:t>
            </w: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6096" w:type="dxa"/>
            <w:gridSpan w:val="5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lastRenderedPageBreak/>
              <w:t>7510000000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 xml:space="preserve">199 790,74 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 xml:space="preserve">199 790,74 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E59AC" w:rsidRPr="00DE59AC" w:rsidTr="00DE59AC">
        <w:trPr>
          <w:trHeight w:val="43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Основное мероприятие "Обустройство улично-дорожной сети дорожными знаками"</w:t>
            </w:r>
          </w:p>
        </w:tc>
        <w:tc>
          <w:tcPr>
            <w:tcW w:w="4678" w:type="dxa"/>
            <w:gridSpan w:val="4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7510100000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99 900,00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99 900,00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E59AC" w:rsidRPr="00DE59AC" w:rsidTr="00DE59AC">
        <w:trPr>
          <w:cnfStyle w:val="000000100000"/>
          <w:trHeight w:val="67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0314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75101V0000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244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99 900,00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99 900,00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E59AC" w:rsidRPr="00DE59AC" w:rsidTr="00DE59AC">
        <w:trPr>
          <w:trHeight w:val="40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Основное мероприятие "Нанесение дорожной разметки на улично-дорожную сеть"</w:t>
            </w:r>
          </w:p>
        </w:tc>
        <w:tc>
          <w:tcPr>
            <w:tcW w:w="4678" w:type="dxa"/>
            <w:gridSpan w:val="4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7510300000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99 890,74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99 890,74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E59AC" w:rsidRPr="00DE59AC" w:rsidTr="00DE59AC">
        <w:trPr>
          <w:cnfStyle w:val="000000100000"/>
          <w:trHeight w:val="67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0314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75103V0000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244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99 890,74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99 890,74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E59AC" w:rsidRPr="00DE59AC" w:rsidTr="00DE59AC">
        <w:trPr>
          <w:trHeight w:val="450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4678" w:type="dxa"/>
            <w:gridSpan w:val="4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7530200000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9 372 891,69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5 641 757,99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60,19%</w:t>
            </w:r>
          </w:p>
        </w:tc>
      </w:tr>
      <w:tr w:rsidR="00DE59AC" w:rsidRPr="00DE59AC" w:rsidTr="00DE59AC">
        <w:trPr>
          <w:cnfStyle w:val="000000100000"/>
          <w:trHeight w:val="1140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 xml:space="preserve">Реализация основного мероприятия за счет средств муниципального дорожного фонда 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0409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75302G0800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243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9 298 400,00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5 641 757,99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60,67%</w:t>
            </w:r>
          </w:p>
        </w:tc>
      </w:tr>
      <w:tr w:rsidR="00DE59AC" w:rsidRPr="00DE59AC" w:rsidTr="00DE59AC">
        <w:trPr>
          <w:trHeight w:val="900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 xml:space="preserve">Реализация основного мероприятия за счет средств муниципального дорожного фонда 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0409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75302G0810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243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74 491,69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0,00%</w:t>
            </w:r>
          </w:p>
        </w:tc>
      </w:tr>
      <w:tr w:rsidR="00DE59AC" w:rsidRPr="00DE59AC" w:rsidTr="00DE59AC">
        <w:trPr>
          <w:cnfStyle w:val="000000100000"/>
          <w:trHeight w:val="43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Подпрог</w:t>
            </w: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lastRenderedPageBreak/>
              <w:t>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6096" w:type="dxa"/>
            <w:gridSpan w:val="5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lastRenderedPageBreak/>
              <w:t>7540000000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15 104 500,00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9 105 748,00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60,29%</w:t>
            </w:r>
          </w:p>
        </w:tc>
      </w:tr>
      <w:tr w:rsidR="00DE59AC" w:rsidRPr="00DE59AC" w:rsidTr="00DE59AC">
        <w:trPr>
          <w:trHeight w:val="31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Основное мероприятие "Содержание автомобильных дорог"</w:t>
            </w:r>
          </w:p>
        </w:tc>
        <w:tc>
          <w:tcPr>
            <w:tcW w:w="4678" w:type="dxa"/>
            <w:gridSpan w:val="4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7540100000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15 104 500,00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9 105 748,00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60,29%</w:t>
            </w:r>
          </w:p>
        </w:tc>
      </w:tr>
      <w:tr w:rsidR="00DE59AC" w:rsidRPr="00DE59AC" w:rsidTr="00DE59AC">
        <w:trPr>
          <w:cnfStyle w:val="000000100000"/>
          <w:trHeight w:val="4275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значения, переданных из государственной собственности области в муниципальную собстве</w:t>
            </w: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lastRenderedPageBreak/>
              <w:t>нность, за счет средств областного дорожного фонда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75401D7300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243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14 932 000,00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8 933 248,00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59,83%</w:t>
            </w:r>
          </w:p>
        </w:tc>
      </w:tr>
      <w:tr w:rsidR="00DE59AC" w:rsidRPr="00DE59AC" w:rsidTr="00DE59AC">
        <w:trPr>
          <w:trHeight w:val="2490"/>
        </w:trPr>
        <w:tc>
          <w:tcPr>
            <w:cnfStyle w:val="001000000000"/>
            <w:tcW w:w="1563" w:type="dxa"/>
            <w:vMerge/>
            <w:hideMark/>
          </w:tcPr>
          <w:p w:rsidR="00DE59AC" w:rsidRPr="00DE59AC" w:rsidRDefault="00DE59AC" w:rsidP="00880673">
            <w:pPr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287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DE59AC" w:rsidRPr="00DE59AC" w:rsidRDefault="00DE59AC" w:rsidP="00DE59AC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t xml:space="preserve">Капитальный ремонт, ремонт и содержание автомобильных дорог общего пользования местного значения, </w:t>
            </w:r>
            <w:r w:rsidRPr="00DE59AC">
              <w:rPr>
                <w:rFonts w:ascii="Times New Roman" w:eastAsia="Times New Roman" w:hAnsi="Times New Roman" w:cs="Times New Roman"/>
                <w:color w:val="31849B"/>
                <w:sz w:val="26"/>
                <w:szCs w:val="26"/>
              </w:rPr>
              <w:lastRenderedPageBreak/>
              <w:t xml:space="preserve">переданных из государственной собственности области в муниципальную собственность </w:t>
            </w:r>
          </w:p>
        </w:tc>
        <w:tc>
          <w:tcPr>
            <w:tcW w:w="89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01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75401S7300</w:t>
            </w:r>
          </w:p>
        </w:tc>
        <w:tc>
          <w:tcPr>
            <w:tcW w:w="851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243</w:t>
            </w:r>
          </w:p>
        </w:tc>
        <w:tc>
          <w:tcPr>
            <w:tcW w:w="1842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172 500,00</w:t>
            </w:r>
          </w:p>
        </w:tc>
        <w:tc>
          <w:tcPr>
            <w:tcW w:w="226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172 500,00</w:t>
            </w:r>
          </w:p>
        </w:tc>
        <w:tc>
          <w:tcPr>
            <w:tcW w:w="1418" w:type="dxa"/>
            <w:hideMark/>
          </w:tcPr>
          <w:p w:rsidR="00DE59AC" w:rsidRPr="00DE59AC" w:rsidRDefault="00DE59AC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E59AC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</w:tbl>
    <w:p w:rsidR="002E27F5" w:rsidRPr="00DE59AC" w:rsidRDefault="005A1816" w:rsidP="002E27F5">
      <w:pP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5A181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oundrect id="_x0000_s1065" style="position:absolute;margin-left:158.45pt;margin-top:23.35pt;width:577.7pt;height:114.7pt;z-index:251693056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671894" w:rsidRPr="00ED7069" w:rsidRDefault="00671894" w:rsidP="00466FF3">
                  <w:pPr>
                    <w:pStyle w:val="ac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ED7069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Р</w:t>
                  </w:r>
                  <w:r w:rsidRPr="00ED7069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азвит</w:t>
                  </w:r>
                  <w:r w:rsidR="00EA0864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ие</w:t>
                  </w:r>
                  <w:r w:rsidRPr="00ED7069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транспортн</w:t>
                  </w:r>
                  <w:r w:rsidR="00EA0864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ой</w:t>
                  </w:r>
                  <w:r w:rsidRPr="00ED7069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систем</w:t>
                  </w:r>
                  <w:r w:rsidR="00EA0864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ы</w:t>
                  </w:r>
                  <w:r w:rsidRPr="00ED7069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, обеспечивающ</w:t>
                  </w:r>
                  <w:r w:rsidR="00EA0864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ей</w:t>
                  </w:r>
                  <w:r w:rsidRPr="00ED7069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 xml:space="preserve"> стабильное развитие Ртищевского района;</w:t>
                  </w:r>
                </w:p>
                <w:p w:rsidR="00671894" w:rsidRPr="00ED7069" w:rsidRDefault="00671894" w:rsidP="00466FF3">
                  <w:pPr>
                    <w:pStyle w:val="ac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ED7069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С</w:t>
                  </w:r>
                  <w:r w:rsidRPr="00ED7069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Ртищевском районе</w:t>
                  </w:r>
                </w:p>
              </w:txbxContent>
            </v:textbox>
          </v:roundrect>
        </w:pict>
      </w:r>
    </w:p>
    <w:p w:rsidR="002E27F5" w:rsidRPr="00DE59AC" w:rsidRDefault="002E27F5" w:rsidP="002E27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4F8" w:rsidRDefault="006814F8" w:rsidP="002E27F5">
      <w:pPr>
        <w:tabs>
          <w:tab w:val="left" w:pos="48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6FF3" w:rsidRDefault="005A1816" w:rsidP="002E27F5">
      <w:pPr>
        <w:tabs>
          <w:tab w:val="left" w:pos="48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90" type="#_x0000_t13" style="position:absolute;margin-left:4.5pt;margin-top:-89.95pt;width:149.35pt;height:185.4pt;z-index:2517135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0">
              <w:txbxContent>
                <w:p w:rsidR="00ED7069" w:rsidRPr="00E36F9D" w:rsidRDefault="00ED7069" w:rsidP="00ED7069">
                  <w:pPr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E36F9D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Результаты реализации муниципальной программы</w:t>
                  </w:r>
                </w:p>
              </w:txbxContent>
            </v:textbox>
          </v:shape>
        </w:pict>
      </w:r>
    </w:p>
    <w:p w:rsidR="00FD267D" w:rsidRDefault="00FD267D" w:rsidP="002E27F5">
      <w:pPr>
        <w:tabs>
          <w:tab w:val="left" w:pos="487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83734" w:rsidRDefault="00783734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1"/>
        <w:tblW w:w="14884" w:type="dxa"/>
        <w:tblLayout w:type="fixed"/>
        <w:tblLook w:val="04A0"/>
      </w:tblPr>
      <w:tblGrid>
        <w:gridCol w:w="6968"/>
        <w:gridCol w:w="403"/>
        <w:gridCol w:w="1560"/>
        <w:gridCol w:w="1282"/>
        <w:gridCol w:w="419"/>
        <w:gridCol w:w="1593"/>
        <w:gridCol w:w="533"/>
        <w:gridCol w:w="2126"/>
      </w:tblGrid>
      <w:tr w:rsidR="00EA0864" w:rsidRPr="00EA0864" w:rsidTr="00EA0864">
        <w:trPr>
          <w:cnfStyle w:val="100000000000"/>
          <w:trHeight w:val="315"/>
        </w:trPr>
        <w:tc>
          <w:tcPr>
            <w:cnfStyle w:val="001000000000"/>
            <w:tcW w:w="7371" w:type="dxa"/>
            <w:gridSpan w:val="2"/>
            <w:vMerge w:val="restart"/>
            <w:hideMark/>
          </w:tcPr>
          <w:p w:rsidR="00EA0864" w:rsidRPr="00EA0864" w:rsidRDefault="00EA0864" w:rsidP="00EA086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hideMark/>
          </w:tcPr>
          <w:p w:rsidR="00EA0864" w:rsidRPr="00EA0864" w:rsidRDefault="00EA0864" w:rsidP="00EA086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  <w:gridSpan w:val="5"/>
            <w:hideMark/>
          </w:tcPr>
          <w:p w:rsidR="00EA0864" w:rsidRPr="00EA0864" w:rsidRDefault="00EA0864" w:rsidP="00EA086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Отчетная информация</w:t>
            </w:r>
          </w:p>
        </w:tc>
      </w:tr>
      <w:tr w:rsidR="00EA0864" w:rsidRPr="00EA0864" w:rsidTr="00EA0864">
        <w:trPr>
          <w:cnfStyle w:val="000000100000"/>
          <w:trHeight w:val="315"/>
        </w:trPr>
        <w:tc>
          <w:tcPr>
            <w:cnfStyle w:val="001000000000"/>
            <w:tcW w:w="7371" w:type="dxa"/>
            <w:gridSpan w:val="2"/>
            <w:vMerge/>
            <w:hideMark/>
          </w:tcPr>
          <w:p w:rsidR="00EA0864" w:rsidRPr="00EA0864" w:rsidRDefault="00EA0864" w:rsidP="00EA0864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EA0864" w:rsidRPr="00EA0864" w:rsidRDefault="00EA0864" w:rsidP="00EA0864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EA0864" w:rsidRPr="00EA0864" w:rsidRDefault="00EA0864" w:rsidP="00EA08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26" w:type="dxa"/>
            <w:gridSpan w:val="2"/>
            <w:hideMark/>
          </w:tcPr>
          <w:p w:rsidR="00EA0864" w:rsidRPr="00EA0864" w:rsidRDefault="00EA0864" w:rsidP="00EA08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  <w:hideMark/>
          </w:tcPr>
          <w:p w:rsidR="00EA0864" w:rsidRPr="00EA0864" w:rsidRDefault="00EA0864" w:rsidP="00EA08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EA0864" w:rsidRPr="00EA0864" w:rsidTr="00EA0864">
        <w:trPr>
          <w:trHeight w:val="315"/>
        </w:trPr>
        <w:tc>
          <w:tcPr>
            <w:cnfStyle w:val="001000000000"/>
            <w:tcW w:w="14884" w:type="dxa"/>
            <w:gridSpan w:val="8"/>
            <w:hideMark/>
          </w:tcPr>
          <w:p w:rsidR="00EA0864" w:rsidRPr="00EA0864" w:rsidRDefault="00EA0864" w:rsidP="00EA086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EA0864" w:rsidRPr="00EA0864" w:rsidTr="00EA0864">
        <w:trPr>
          <w:cnfStyle w:val="000000100000"/>
          <w:trHeight w:val="1830"/>
        </w:trPr>
        <w:tc>
          <w:tcPr>
            <w:cnfStyle w:val="001000000000"/>
            <w:tcW w:w="6968" w:type="dxa"/>
            <w:hideMark/>
          </w:tcPr>
          <w:p w:rsidR="00EA0864" w:rsidRPr="00EA0864" w:rsidRDefault="00EA0864" w:rsidP="00EA0864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63" w:type="dxa"/>
            <w:gridSpan w:val="2"/>
            <w:hideMark/>
          </w:tcPr>
          <w:p w:rsidR="00EA0864" w:rsidRPr="00EA0864" w:rsidRDefault="00EA0864" w:rsidP="00EA0864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82" w:type="dxa"/>
            <w:hideMark/>
          </w:tcPr>
          <w:p w:rsidR="00EA0864" w:rsidRPr="00EA0864" w:rsidRDefault="00EA0864" w:rsidP="00EA08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12" w:type="dxa"/>
            <w:gridSpan w:val="2"/>
            <w:hideMark/>
          </w:tcPr>
          <w:p w:rsidR="00EA0864" w:rsidRPr="00EA0864" w:rsidRDefault="00EA0864" w:rsidP="00EA08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  <w:gridSpan w:val="2"/>
            <w:hideMark/>
          </w:tcPr>
          <w:p w:rsidR="00EA0864" w:rsidRPr="00EA0864" w:rsidRDefault="00EA0864" w:rsidP="00EA08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6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83734" w:rsidRDefault="00783734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38" w:rsidRDefault="00991938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734" w:rsidRDefault="00783734" w:rsidP="00FD26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67D" w:rsidRPr="00F32010" w:rsidRDefault="00FD267D" w:rsidP="00FD267D">
      <w:pPr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3201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Муниципальная программа "</w:t>
      </w:r>
      <w:r w:rsidRPr="00F32010">
        <w:rPr>
          <w:rFonts w:ascii="Times New Roman" w:hAnsi="Times New Roman" w:cs="Times New Roman"/>
          <w:b/>
          <w:color w:val="31849B" w:themeColor="accent5" w:themeShade="BF"/>
        </w:rPr>
        <w:t xml:space="preserve"> </w:t>
      </w:r>
      <w:r w:rsidR="006720CE" w:rsidRPr="00F3201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Развитие малого и среднего предпринимательства в Ртищевском муниципальном районе на 2016 -2018 годы</w:t>
      </w:r>
      <w:r w:rsidRPr="00F3201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"</w:t>
      </w:r>
    </w:p>
    <w:p w:rsidR="00FD267D" w:rsidRDefault="005A1816" w:rsidP="00FD26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67" type="#_x0000_t67" style="position:absolute;left:0;text-align:left;margin-left:224.65pt;margin-top:1.95pt;width:305.6pt;height:55.05pt;z-index:251696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F32010" w:rsidRDefault="00671894" w:rsidP="00FD267D">
                  <w:pPr>
                    <w:jc w:val="center"/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F32010">
                    <w:rPr>
                      <w:rFonts w:ascii="Times New Roman" w:eastAsia="Times New Roman" w:hAnsi="Times New Roman" w:cs="Times New Roman"/>
                      <w:b/>
                      <w:bCs/>
                      <w:color w:val="31849B" w:themeColor="accent5" w:themeShade="BF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671894" w:rsidRDefault="00671894" w:rsidP="00FD267D"/>
              </w:txbxContent>
            </v:textbox>
          </v:shape>
        </w:pict>
      </w:r>
    </w:p>
    <w:p w:rsidR="00FD267D" w:rsidRDefault="00FD267D" w:rsidP="00FD26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67D" w:rsidRDefault="005A1816" w:rsidP="00FD26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oundrect id="_x0000_s1066" style="position:absolute;left:0;text-align:left;margin-left:-1.4pt;margin-top:4.2pt;width:725pt;height:149pt;z-index:251695104" arcsize="10923f" fillcolor="white [3201]" strokecolor="#4f81bd [3204]" strokeweight="5pt">
            <v:stroke linestyle="thickThin"/>
            <v:shadow color="#868686"/>
            <v:textbox style="mso-next-textbox:#_x0000_s1066">
              <w:txbxContent>
                <w:p w:rsidR="00671894" w:rsidRPr="00B21AE0" w:rsidRDefault="00671894" w:rsidP="006720CE">
                  <w:pPr>
                    <w:pStyle w:val="ac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</w:pPr>
                  <w:r w:rsidRPr="00B21AE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О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 xml:space="preserve">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высокотехнологичных производств, </w:t>
                  </w:r>
                </w:p>
                <w:p w:rsidR="00671894" w:rsidRPr="00B21AE0" w:rsidRDefault="00671894" w:rsidP="006720CE">
                  <w:pPr>
                    <w:pStyle w:val="ac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</w:pPr>
                  <w:r w:rsidRPr="00B21AE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С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тимулирования спроса на производимые ими товары (работы, услуги).</w:t>
                  </w:r>
                </w:p>
                <w:p w:rsidR="00671894" w:rsidRPr="00B21AE0" w:rsidRDefault="00671894" w:rsidP="006720CE">
                  <w:pPr>
                    <w:pStyle w:val="ac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</w:pPr>
                  <w:r w:rsidRPr="00B21AE0">
                    <w:rPr>
                      <w:rFonts w:ascii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С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отраслях экономики муниципального района</w:t>
                  </w:r>
                </w:p>
              </w:txbxContent>
            </v:textbox>
          </v:roundrect>
        </w:pict>
      </w:r>
    </w:p>
    <w:p w:rsidR="00FD267D" w:rsidRPr="00037EA3" w:rsidRDefault="00FD267D" w:rsidP="00FD26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67D" w:rsidRDefault="00FD267D" w:rsidP="00FD267D">
      <w:pPr>
        <w:tabs>
          <w:tab w:val="left" w:pos="92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FB2" w:rsidRDefault="002B3FB2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267D" w:rsidRDefault="00FD267D" w:rsidP="00FD26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4BD" w:rsidRDefault="002B3FB2" w:rsidP="00AD04BD">
      <w:pPr>
        <w:tabs>
          <w:tab w:val="left" w:pos="370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AD04BD" w:rsidRDefault="005A1816" w:rsidP="00AD04BD">
      <w:pPr>
        <w:tabs>
          <w:tab w:val="left" w:pos="3700"/>
        </w:tabs>
        <w:rPr>
          <w:rFonts w:ascii="Calibri" w:eastAsia="Times New Roman" w:hAnsi="Calibri" w:cs="Times New Roman"/>
        </w:rPr>
      </w:pPr>
      <w:r w:rsidRPr="005A181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69" type="#_x0000_t67" style="position:absolute;margin-left:77pt;margin-top:-11.5pt;width:602.8pt;height:75.35pt;z-index:2516981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1894" w:rsidRPr="00B21AE0" w:rsidRDefault="00F32010" w:rsidP="000D7EDF">
                  <w:pPr>
                    <w:tabs>
                      <w:tab w:val="left" w:pos="1406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4"/>
                      <w:szCs w:val="24"/>
                    </w:rPr>
                  </w:pPr>
                  <w:r w:rsidRPr="00B21AE0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Финансирование</w:t>
                  </w:r>
                  <w:r w:rsidR="00671894" w:rsidRPr="00B21AE0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подпрограмм, основных мероприятий муниципальной программы в 201</w:t>
                  </w:r>
                  <w:r w:rsidRPr="00B21AE0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>6</w:t>
                  </w:r>
                  <w:r w:rsidR="00671894" w:rsidRPr="00B21AE0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году</w:t>
                  </w:r>
                </w:p>
                <w:p w:rsidR="00671894" w:rsidRDefault="00671894" w:rsidP="000D7EDF">
                  <w:pPr>
                    <w:jc w:val="center"/>
                  </w:pPr>
                </w:p>
              </w:txbxContent>
            </v:textbox>
          </v:shape>
        </w:pict>
      </w:r>
    </w:p>
    <w:p w:rsidR="00AD04BD" w:rsidRDefault="00AD04BD" w:rsidP="00AD04BD">
      <w:pPr>
        <w:tabs>
          <w:tab w:val="left" w:pos="3700"/>
        </w:tabs>
        <w:rPr>
          <w:rFonts w:ascii="Calibri" w:eastAsia="Times New Roman" w:hAnsi="Calibri" w:cs="Times New Roman"/>
        </w:rPr>
      </w:pPr>
    </w:p>
    <w:p w:rsidR="000D7EDF" w:rsidRDefault="000D7EDF" w:rsidP="00AD04BD">
      <w:pPr>
        <w:tabs>
          <w:tab w:val="left" w:pos="37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-11"/>
        <w:tblW w:w="14899" w:type="dxa"/>
        <w:tblLayout w:type="fixed"/>
        <w:tblLook w:val="04A0"/>
      </w:tblPr>
      <w:tblGrid>
        <w:gridCol w:w="1563"/>
        <w:gridCol w:w="1287"/>
        <w:gridCol w:w="1418"/>
        <w:gridCol w:w="1445"/>
        <w:gridCol w:w="1532"/>
        <w:gridCol w:w="1842"/>
        <w:gridCol w:w="709"/>
        <w:gridCol w:w="1843"/>
        <w:gridCol w:w="1984"/>
        <w:gridCol w:w="1276"/>
      </w:tblGrid>
      <w:tr w:rsidR="00D17308" w:rsidRPr="00D17308" w:rsidTr="00D17308">
        <w:trPr>
          <w:cnfStyle w:val="100000000000"/>
          <w:trHeight w:val="1350"/>
        </w:trPr>
        <w:tc>
          <w:tcPr>
            <w:cnfStyle w:val="001000000000"/>
            <w:tcW w:w="1563" w:type="dxa"/>
            <w:hideMark/>
          </w:tcPr>
          <w:p w:rsidR="00D17308" w:rsidRPr="00D17308" w:rsidRDefault="00D17308" w:rsidP="0088067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87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1418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5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Направление расходов</w:t>
            </w:r>
          </w:p>
        </w:tc>
        <w:tc>
          <w:tcPr>
            <w:tcW w:w="1532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Раздел</w:t>
            </w:r>
          </w:p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 xml:space="preserve"> Подраздел</w:t>
            </w:r>
          </w:p>
        </w:tc>
        <w:tc>
          <w:tcPr>
            <w:tcW w:w="1842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ЦСР</w:t>
            </w:r>
          </w:p>
        </w:tc>
        <w:tc>
          <w:tcPr>
            <w:tcW w:w="709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ВР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Плановые назначения за 2016 год, рублей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Кассовые расходы за 2016 год, рублей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Процент исполнения %</w:t>
            </w:r>
          </w:p>
        </w:tc>
      </w:tr>
      <w:tr w:rsidR="00D17308" w:rsidRPr="00D17308" w:rsidTr="00D17308">
        <w:trPr>
          <w:cnfStyle w:val="000000100000"/>
          <w:trHeight w:val="225"/>
        </w:trPr>
        <w:tc>
          <w:tcPr>
            <w:cnfStyle w:val="001000000000"/>
            <w:tcW w:w="1563" w:type="dxa"/>
            <w:hideMark/>
          </w:tcPr>
          <w:p w:rsidR="00D17308" w:rsidRPr="00D17308" w:rsidRDefault="00D17308" w:rsidP="00880673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8"/>
                <w:szCs w:val="28"/>
              </w:rPr>
              <w:t>1</w:t>
            </w:r>
          </w:p>
        </w:tc>
        <w:tc>
          <w:tcPr>
            <w:tcW w:w="1287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3</w:t>
            </w:r>
          </w:p>
        </w:tc>
        <w:tc>
          <w:tcPr>
            <w:tcW w:w="1445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4</w:t>
            </w:r>
          </w:p>
        </w:tc>
        <w:tc>
          <w:tcPr>
            <w:tcW w:w="1532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5</w:t>
            </w:r>
          </w:p>
        </w:tc>
        <w:tc>
          <w:tcPr>
            <w:tcW w:w="1842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7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8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b/>
                <w:bCs/>
                <w:color w:val="31849B"/>
                <w:sz w:val="28"/>
                <w:szCs w:val="28"/>
              </w:rPr>
              <w:t>10</w:t>
            </w:r>
          </w:p>
        </w:tc>
      </w:tr>
      <w:tr w:rsidR="00D17308" w:rsidRPr="00D17308" w:rsidTr="00D17308">
        <w:trPr>
          <w:trHeight w:val="510"/>
        </w:trPr>
        <w:tc>
          <w:tcPr>
            <w:cnfStyle w:val="001000000000"/>
            <w:tcW w:w="1563" w:type="dxa"/>
            <w:vMerge w:val="restart"/>
            <w:hideMark/>
          </w:tcPr>
          <w:p w:rsidR="00D17308" w:rsidRPr="00D17308" w:rsidRDefault="00D17308" w:rsidP="00880673">
            <w:pPr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 xml:space="preserve">Муниципальная программа "Развитие малого и среднего предпринимательства в Ртищевском муниципальном </w:t>
            </w: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районе"</w:t>
            </w:r>
          </w:p>
        </w:tc>
        <w:tc>
          <w:tcPr>
            <w:tcW w:w="8233" w:type="dxa"/>
            <w:gridSpan w:val="6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7700000000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2 000 000,00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2 000 000,00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17308" w:rsidRPr="00D17308" w:rsidTr="00D17308">
        <w:trPr>
          <w:cnfStyle w:val="000000100000"/>
          <w:trHeight w:val="450"/>
        </w:trPr>
        <w:tc>
          <w:tcPr>
            <w:cnfStyle w:val="001000000000"/>
            <w:tcW w:w="1563" w:type="dxa"/>
            <w:vMerge/>
            <w:hideMark/>
          </w:tcPr>
          <w:p w:rsidR="00D17308" w:rsidRPr="00D17308" w:rsidRDefault="00D17308" w:rsidP="00880673">
            <w:pPr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х</w:t>
            </w:r>
          </w:p>
        </w:tc>
        <w:tc>
          <w:tcPr>
            <w:tcW w:w="1418" w:type="dxa"/>
            <w:vMerge w:val="restart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 xml:space="preserve">Основное мероприятие "Предоставление грантов вновь зарегистрированным и действующим менее 1 </w:t>
            </w: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(одного) года субъектам малого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528" w:type="dxa"/>
            <w:gridSpan w:val="4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7700800000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2 000 000,00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2 000 000,00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17308" w:rsidRPr="00D17308" w:rsidTr="00D17308">
        <w:trPr>
          <w:trHeight w:val="3150"/>
        </w:trPr>
        <w:tc>
          <w:tcPr>
            <w:cnfStyle w:val="001000000000"/>
            <w:tcW w:w="1563" w:type="dxa"/>
            <w:vMerge/>
            <w:hideMark/>
          </w:tcPr>
          <w:p w:rsidR="00D17308" w:rsidRPr="00D17308" w:rsidRDefault="00D17308" w:rsidP="00880673">
            <w:pPr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287" w:type="dxa"/>
            <w:vMerge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445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 xml:space="preserve">Субсидии на государственную поддержку малого и среднего предпринимательства, включая </w:t>
            </w: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крестьянские (фермерские) хозяйства</w:t>
            </w:r>
          </w:p>
        </w:tc>
        <w:tc>
          <w:tcPr>
            <w:tcW w:w="1532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42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7700850640</w:t>
            </w:r>
          </w:p>
        </w:tc>
        <w:tc>
          <w:tcPr>
            <w:tcW w:w="709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810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1 890 500,00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1 890 500,00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17308" w:rsidRPr="00D17308" w:rsidTr="00D17308">
        <w:trPr>
          <w:cnfStyle w:val="000000100000"/>
          <w:trHeight w:val="3825"/>
        </w:trPr>
        <w:tc>
          <w:tcPr>
            <w:cnfStyle w:val="001000000000"/>
            <w:tcW w:w="1563" w:type="dxa"/>
            <w:vMerge/>
            <w:hideMark/>
          </w:tcPr>
          <w:p w:rsidR="00D17308" w:rsidRPr="00D17308" w:rsidRDefault="00D17308" w:rsidP="00880673">
            <w:pPr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287" w:type="dxa"/>
            <w:vMerge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445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532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0412</w:t>
            </w:r>
          </w:p>
        </w:tc>
        <w:tc>
          <w:tcPr>
            <w:tcW w:w="1842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77008R064А</w:t>
            </w:r>
          </w:p>
        </w:tc>
        <w:tc>
          <w:tcPr>
            <w:tcW w:w="709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810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99 500,00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99 500,00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cnfStyle w:val="0000001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  <w:tr w:rsidR="00D17308" w:rsidRPr="00D17308" w:rsidTr="00D17308">
        <w:trPr>
          <w:trHeight w:val="2715"/>
        </w:trPr>
        <w:tc>
          <w:tcPr>
            <w:cnfStyle w:val="001000000000"/>
            <w:tcW w:w="1563" w:type="dxa"/>
            <w:vMerge/>
            <w:hideMark/>
          </w:tcPr>
          <w:p w:rsidR="00D17308" w:rsidRPr="00D17308" w:rsidRDefault="00D17308" w:rsidP="00880673">
            <w:pPr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287" w:type="dxa"/>
            <w:vMerge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</w:p>
        </w:tc>
        <w:tc>
          <w:tcPr>
            <w:tcW w:w="1445" w:type="dxa"/>
            <w:hideMark/>
          </w:tcPr>
          <w:p w:rsidR="00D17308" w:rsidRPr="00D17308" w:rsidRDefault="005A1816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5A1816">
              <w:rPr>
                <w:rFonts w:ascii="Times New Roman" w:eastAsia="Times New Roman" w:hAnsi="Times New Roman" w:cs="Times New Roman"/>
                <w:noProof/>
                <w:color w:val="31849B" w:themeColor="accent5" w:themeShade="BF"/>
                <w:sz w:val="24"/>
                <w:szCs w:val="24"/>
              </w:rPr>
              <w:pict>
                <v:shape id="_x0000_s1074" type="#_x0000_t13" style="position:absolute;margin-left:-209.25pt;margin-top:130.85pt;width:128.4pt;height:222.85pt;z-index:251704320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74">
                    <w:txbxContent>
                      <w:p w:rsidR="00671894" w:rsidRPr="00B21AE0" w:rsidRDefault="00D17308" w:rsidP="00263B73">
                        <w:pPr>
                          <w:rPr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  <w:r w:rsidRPr="00B21A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849B" w:themeColor="accent5" w:themeShade="BF"/>
                            <w:sz w:val="28"/>
                            <w:szCs w:val="28"/>
                          </w:rPr>
                          <w:t>Р</w:t>
                        </w:r>
                        <w:r w:rsidR="00671894" w:rsidRPr="00B21A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849B" w:themeColor="accent5" w:themeShade="BF"/>
                            <w:sz w:val="28"/>
                            <w:szCs w:val="28"/>
                          </w:rPr>
                          <w:t>езультаты реализации муниципальной программы</w:t>
                        </w:r>
                      </w:p>
                    </w:txbxContent>
                  </v:textbox>
                </v:shape>
              </w:pict>
            </w:r>
            <w:r w:rsidR="00D17308"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532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0412</w:t>
            </w:r>
          </w:p>
        </w:tc>
        <w:tc>
          <w:tcPr>
            <w:tcW w:w="1842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77008V0000</w:t>
            </w:r>
          </w:p>
        </w:tc>
        <w:tc>
          <w:tcPr>
            <w:tcW w:w="709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810</w:t>
            </w:r>
          </w:p>
        </w:tc>
        <w:tc>
          <w:tcPr>
            <w:tcW w:w="1843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10 000,00</w:t>
            </w:r>
          </w:p>
        </w:tc>
        <w:tc>
          <w:tcPr>
            <w:tcW w:w="1984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10 000,00</w:t>
            </w:r>
          </w:p>
        </w:tc>
        <w:tc>
          <w:tcPr>
            <w:tcW w:w="1276" w:type="dxa"/>
            <w:hideMark/>
          </w:tcPr>
          <w:p w:rsidR="00D17308" w:rsidRPr="00D17308" w:rsidRDefault="00D17308" w:rsidP="00880673">
            <w:pPr>
              <w:cnfStyle w:val="000000000000"/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</w:pPr>
            <w:r w:rsidRPr="00D17308">
              <w:rPr>
                <w:rFonts w:ascii="Times New Roman" w:eastAsia="Times New Roman" w:hAnsi="Times New Roman" w:cs="Times New Roman"/>
                <w:color w:val="31849B"/>
                <w:sz w:val="28"/>
                <w:szCs w:val="28"/>
              </w:rPr>
              <w:t>100,00%</w:t>
            </w:r>
          </w:p>
        </w:tc>
      </w:tr>
    </w:tbl>
    <w:p w:rsidR="002B3FB2" w:rsidRPr="00D17308" w:rsidRDefault="005A1816" w:rsidP="000D7EDF">
      <w:pPr>
        <w:tabs>
          <w:tab w:val="left" w:pos="4906"/>
        </w:tabs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</w:pPr>
      <w:r w:rsidRPr="005A1816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75" style="position:absolute;margin-left:127.5pt;margin-top:2.3pt;width:630.4pt;height:168.05pt;z-index:25170534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671894" w:rsidRPr="00B21AE0" w:rsidRDefault="00671894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</w:pPr>
                  <w:r w:rsidRPr="00B21AE0">
                    <w:rPr>
                      <w:rFonts w:ascii="Times New Roman" w:hAnsi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Р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ост количества субъектов малого и среднего предпринимательства;</w:t>
                  </w:r>
                </w:p>
                <w:p w:rsidR="00671894" w:rsidRPr="00B21AE0" w:rsidRDefault="00671894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</w:pPr>
                  <w:r w:rsidRPr="00B21AE0">
                    <w:rPr>
                      <w:rFonts w:ascii="Times New Roman" w:hAnsi="Times New Roman"/>
                      <w:color w:val="31849B" w:themeColor="accent5" w:themeShade="BF"/>
                      <w:sz w:val="28"/>
                      <w:szCs w:val="28"/>
                    </w:rPr>
                    <w:t>Р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</w:rPr>
                    <w:t>ост среднесписочной численности работников субъектов малого и среднего предпринимательства</w:t>
                  </w:r>
                  <w:r w:rsidRPr="00B21AE0">
                    <w:rPr>
                      <w:rFonts w:ascii="Times New Roman" w:eastAsia="Times New Roman" w:hAnsi="Times New Roman" w:cs="Times New Roman"/>
                      <w:bCs/>
                      <w:color w:val="31849B" w:themeColor="accent5" w:themeShade="BF"/>
                      <w:sz w:val="28"/>
                      <w:szCs w:val="28"/>
                    </w:rPr>
                    <w:t>;</w:t>
                  </w:r>
                </w:p>
                <w:p w:rsidR="00671894" w:rsidRPr="00B21AE0" w:rsidRDefault="00671894" w:rsidP="00263B73">
                  <w:pPr>
                    <w:pStyle w:val="ac"/>
                    <w:widowControl w:val="0"/>
                    <w:numPr>
                      <w:ilvl w:val="0"/>
                      <w:numId w:val="11"/>
                    </w:numPr>
                    <w:suppressAutoHyphens/>
                    <w:autoSpaceDE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</w:pPr>
                  <w:r w:rsidRPr="00B21AE0">
                    <w:rPr>
                      <w:rFonts w:ascii="Times New Roman" w:hAnsi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К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оличество малых и средних предприятий в расчете на 1 тысячу человек населения района (ед.);</w:t>
                  </w:r>
                </w:p>
                <w:p w:rsidR="00671894" w:rsidRPr="00B21AE0" w:rsidRDefault="00671894" w:rsidP="00263B73">
                  <w:pPr>
                    <w:pStyle w:val="ac"/>
                    <w:numPr>
                      <w:ilvl w:val="0"/>
                      <w:numId w:val="11"/>
                    </w:numPr>
                    <w:rPr>
                      <w:color w:val="31849B" w:themeColor="accent5" w:themeShade="BF"/>
                      <w:sz w:val="28"/>
                      <w:szCs w:val="28"/>
                    </w:rPr>
                  </w:pPr>
                  <w:r w:rsidRPr="00B21AE0">
                    <w:rPr>
                      <w:rFonts w:ascii="Times New Roman" w:hAnsi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И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зменение отраслевой структуры малого и среднего предпринимательства  в сторону увеличения доли малых и средних предприятий, осуществляющих деятельность в</w:t>
                  </w:r>
                  <w:r w:rsidRPr="00D173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B21AE0">
                    <w:rPr>
                      <w:rFonts w:ascii="Times New Roman" w:eastAsia="Times New Roman" w:hAnsi="Times New Roman" w:cs="Times New Roman"/>
                      <w:color w:val="31849B" w:themeColor="accent5" w:themeShade="BF"/>
                      <w:sz w:val="28"/>
                      <w:szCs w:val="28"/>
                      <w:lang w:eastAsia="zh-CN"/>
                    </w:rPr>
                    <w:t>приоритетных отраслях экономики</w:t>
                  </w:r>
                </w:p>
              </w:txbxContent>
            </v:textbox>
          </v:roundrect>
        </w:pict>
      </w: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1"/>
        <w:tblW w:w="15026" w:type="dxa"/>
        <w:tblLayout w:type="fixed"/>
        <w:tblLook w:val="04A0"/>
      </w:tblPr>
      <w:tblGrid>
        <w:gridCol w:w="6970"/>
        <w:gridCol w:w="260"/>
        <w:gridCol w:w="1842"/>
        <w:gridCol w:w="1701"/>
        <w:gridCol w:w="2127"/>
        <w:gridCol w:w="2126"/>
      </w:tblGrid>
      <w:tr w:rsidR="003D2B6D" w:rsidRPr="003D2B6D" w:rsidTr="003D2B6D">
        <w:trPr>
          <w:cnfStyle w:val="100000000000"/>
          <w:trHeight w:val="315"/>
        </w:trPr>
        <w:tc>
          <w:tcPr>
            <w:cnfStyle w:val="001000000000"/>
            <w:tcW w:w="7230" w:type="dxa"/>
            <w:gridSpan w:val="2"/>
            <w:vMerge w:val="restart"/>
            <w:hideMark/>
          </w:tcPr>
          <w:p w:rsidR="003D2B6D" w:rsidRPr="003D2B6D" w:rsidRDefault="003D2B6D" w:rsidP="003D2B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3D2B6D" w:rsidRPr="003D2B6D" w:rsidRDefault="003D2B6D" w:rsidP="003D2B6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3"/>
            <w:hideMark/>
          </w:tcPr>
          <w:p w:rsidR="003D2B6D" w:rsidRPr="003D2B6D" w:rsidRDefault="003D2B6D" w:rsidP="003D2B6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</w:tr>
      <w:tr w:rsidR="003D2B6D" w:rsidRPr="003D2B6D" w:rsidTr="003D2B6D">
        <w:trPr>
          <w:cnfStyle w:val="000000100000"/>
          <w:trHeight w:val="315"/>
        </w:trPr>
        <w:tc>
          <w:tcPr>
            <w:cnfStyle w:val="001000000000"/>
            <w:tcW w:w="7230" w:type="dxa"/>
            <w:gridSpan w:val="2"/>
            <w:vMerge/>
            <w:hideMark/>
          </w:tcPr>
          <w:p w:rsidR="003D2B6D" w:rsidRPr="003D2B6D" w:rsidRDefault="003D2B6D" w:rsidP="003D2B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3D2B6D" w:rsidRPr="003D2B6D" w:rsidRDefault="003D2B6D" w:rsidP="003D2B6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27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3D2B6D" w:rsidRPr="003D2B6D" w:rsidTr="003D2B6D">
        <w:trPr>
          <w:trHeight w:val="930"/>
        </w:trPr>
        <w:tc>
          <w:tcPr>
            <w:cnfStyle w:val="001000000000"/>
            <w:tcW w:w="6970" w:type="dxa"/>
            <w:hideMark/>
          </w:tcPr>
          <w:p w:rsidR="003D2B6D" w:rsidRPr="003D2B6D" w:rsidRDefault="003D2B6D" w:rsidP="003D2B6D">
            <w:pPr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 xml:space="preserve">Число субъектов малого и среднего предпринимательства в расчете </w:t>
            </w: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br/>
              <w:t>на 10 тыс. человек населения</w:t>
            </w:r>
          </w:p>
        </w:tc>
        <w:tc>
          <w:tcPr>
            <w:tcW w:w="2102" w:type="dxa"/>
            <w:gridSpan w:val="2"/>
            <w:hideMark/>
          </w:tcPr>
          <w:p w:rsidR="003D2B6D" w:rsidRPr="003D2B6D" w:rsidRDefault="003D2B6D" w:rsidP="003D2B6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27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2126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214,7</w:t>
            </w:r>
          </w:p>
        </w:tc>
      </w:tr>
      <w:tr w:rsidR="003D2B6D" w:rsidRPr="003D2B6D" w:rsidTr="003D2B6D">
        <w:trPr>
          <w:cnfStyle w:val="000000100000"/>
          <w:trHeight w:val="705"/>
        </w:trPr>
        <w:tc>
          <w:tcPr>
            <w:cnfStyle w:val="001000000000"/>
            <w:tcW w:w="6970" w:type="dxa"/>
            <w:hideMark/>
          </w:tcPr>
          <w:p w:rsidR="003D2B6D" w:rsidRPr="003D2B6D" w:rsidRDefault="003D2B6D" w:rsidP="003D2B6D">
            <w:pPr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102" w:type="dxa"/>
            <w:gridSpan w:val="2"/>
            <w:hideMark/>
          </w:tcPr>
          <w:p w:rsidR="003D2B6D" w:rsidRPr="003D2B6D" w:rsidRDefault="003D2B6D" w:rsidP="003D2B6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127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126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D2B6D" w:rsidRPr="003D2B6D" w:rsidTr="003D2B6D">
        <w:trPr>
          <w:trHeight w:val="990"/>
        </w:trPr>
        <w:tc>
          <w:tcPr>
            <w:cnfStyle w:val="001000000000"/>
            <w:tcW w:w="6970" w:type="dxa"/>
            <w:hideMark/>
          </w:tcPr>
          <w:p w:rsidR="003D2B6D" w:rsidRPr="003D2B6D" w:rsidRDefault="003D2B6D" w:rsidP="003D2B6D">
            <w:pPr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lastRenderedPageBreak/>
              <w:t xml:space="preserve">Объем инвестиций в основной капитал </w:t>
            </w: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br/>
              <w:t xml:space="preserve">(за исключением бюджетных средств) </w:t>
            </w: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br/>
              <w:t>в расчете на 1 жителя</w:t>
            </w:r>
          </w:p>
        </w:tc>
        <w:tc>
          <w:tcPr>
            <w:tcW w:w="2102" w:type="dxa"/>
            <w:gridSpan w:val="2"/>
            <w:hideMark/>
          </w:tcPr>
          <w:p w:rsidR="003D2B6D" w:rsidRPr="003D2B6D" w:rsidRDefault="003D2B6D" w:rsidP="003D2B6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1646,7</w:t>
            </w:r>
          </w:p>
        </w:tc>
        <w:tc>
          <w:tcPr>
            <w:tcW w:w="2127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7991,1</w:t>
            </w:r>
          </w:p>
        </w:tc>
        <w:tc>
          <w:tcPr>
            <w:tcW w:w="2126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8182,3</w:t>
            </w:r>
          </w:p>
        </w:tc>
      </w:tr>
      <w:tr w:rsidR="003D2B6D" w:rsidRPr="003D2B6D" w:rsidTr="003D2B6D">
        <w:trPr>
          <w:cnfStyle w:val="000000100000"/>
          <w:trHeight w:val="1455"/>
        </w:trPr>
        <w:tc>
          <w:tcPr>
            <w:cnfStyle w:val="001000000000"/>
            <w:tcW w:w="6970" w:type="dxa"/>
            <w:hideMark/>
          </w:tcPr>
          <w:p w:rsidR="003D2B6D" w:rsidRPr="003D2B6D" w:rsidRDefault="003D2B6D" w:rsidP="003D2B6D">
            <w:pPr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102" w:type="dxa"/>
            <w:gridSpan w:val="2"/>
            <w:hideMark/>
          </w:tcPr>
          <w:p w:rsidR="003D2B6D" w:rsidRPr="003D2B6D" w:rsidRDefault="003D2B6D" w:rsidP="003D2B6D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  <w:hideMark/>
          </w:tcPr>
          <w:p w:rsidR="003D2B6D" w:rsidRPr="003D2B6D" w:rsidRDefault="003D2B6D" w:rsidP="003D2B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D2B6D" w:rsidRPr="003D2B6D" w:rsidTr="003D2B6D">
        <w:trPr>
          <w:trHeight w:val="720"/>
        </w:trPr>
        <w:tc>
          <w:tcPr>
            <w:cnfStyle w:val="001000000000"/>
            <w:tcW w:w="6970" w:type="dxa"/>
            <w:hideMark/>
          </w:tcPr>
          <w:p w:rsidR="003D2B6D" w:rsidRPr="003D2B6D" w:rsidRDefault="003D2B6D" w:rsidP="003D2B6D">
            <w:pPr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b w:val="0"/>
                <w:color w:val="31849B" w:themeColor="accent5" w:themeShade="BF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102" w:type="dxa"/>
            <w:gridSpan w:val="2"/>
            <w:hideMark/>
          </w:tcPr>
          <w:p w:rsidR="003D2B6D" w:rsidRPr="003D2B6D" w:rsidRDefault="003D2B6D" w:rsidP="003D2B6D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hideMark/>
          </w:tcPr>
          <w:p w:rsidR="003D2B6D" w:rsidRPr="003D2B6D" w:rsidRDefault="003D2B6D" w:rsidP="003D2B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B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D2B6D" w:rsidRDefault="003D2B6D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4E19" w:rsidRDefault="00BA4E19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0D7EDF">
      <w:pPr>
        <w:tabs>
          <w:tab w:val="left" w:pos="490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14B" w:rsidRDefault="00FB714B" w:rsidP="00FB71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14B" w:rsidRDefault="00FB714B" w:rsidP="00FB71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14B" w:rsidRDefault="00FB714B" w:rsidP="00FB71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14B" w:rsidRPr="00037EA3" w:rsidRDefault="00FB714B" w:rsidP="00FB71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714B" w:rsidRDefault="00FB714B" w:rsidP="00FB71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14B" w:rsidRDefault="00FB714B" w:rsidP="00FB714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14B" w:rsidRDefault="00FB714B" w:rsidP="00FB71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F56" w:rsidRDefault="009D0088" w:rsidP="00AF4D2E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9D0088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М</w:t>
      </w:r>
      <w:r w:rsidR="00516ED0" w:rsidRPr="009D0088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ЕЖБЮДЖЕТНЫЕ ОТНОШЕНИЯ</w:t>
      </w:r>
      <w:r w:rsidR="00144F56" w:rsidRPr="00144F56"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</w:rPr>
        <w:drawing>
          <wp:inline distT="0" distB="0" distL="0" distR="0">
            <wp:extent cx="9104630" cy="5518298"/>
            <wp:effectExtent l="19050" t="0" r="20320" b="6202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6294F" w:rsidRDefault="00691A6C" w:rsidP="00AF4D2E">
      <w:pPr>
        <w:tabs>
          <w:tab w:val="left" w:pos="1274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5BE8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МУ</w:t>
      </w:r>
      <w:r w:rsidR="00AF4D2E" w:rsidRPr="00825BE8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НИЦИПАЛЬНЫЙ ДОЛГ</w:t>
      </w:r>
      <w:r w:rsidR="00AF4D2E" w:rsidRPr="00456DA2">
        <w:rPr>
          <w:rFonts w:ascii="Times New Roman" w:hAnsi="Times New Roman" w:cs="Times New Roman"/>
          <w:b/>
          <w:color w:val="339933"/>
          <w:sz w:val="32"/>
          <w:szCs w:val="32"/>
        </w:rPr>
        <w:t xml:space="preserve"> </w:t>
      </w:r>
      <w:r w:rsidR="00825BE8" w:rsidRPr="00825BE8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89080" cy="5380074"/>
            <wp:effectExtent l="19050" t="0" r="1682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3BD7" w:rsidRDefault="004E3BD7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5C4" w:rsidRPr="004F57E6" w:rsidRDefault="00FC25C4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AF4D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4F57E6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ИСТОЧНИКИ ВНУТРЕННЕГО ФИНАНСИРОВАНИЯ </w:t>
      </w:r>
    </w:p>
    <w:p w:rsidR="00FC25C4" w:rsidRDefault="00FC25C4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4F57E6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ДЕФИЦИТА БЮДЖЕТА</w:t>
      </w:r>
    </w:p>
    <w:p w:rsidR="006D567B" w:rsidRPr="004F57E6" w:rsidRDefault="006D567B" w:rsidP="00FC25C4">
      <w:pPr>
        <w:tabs>
          <w:tab w:val="left" w:pos="12742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6D567B">
        <w:rPr>
          <w:rFonts w:ascii="Times New Roman" w:hAnsi="Times New Roman" w:cs="Times New Roman"/>
          <w:b/>
          <w:noProof/>
          <w:color w:val="31849B" w:themeColor="accent5" w:themeShade="BF"/>
          <w:sz w:val="32"/>
          <w:szCs w:val="32"/>
        </w:rPr>
        <w:drawing>
          <wp:inline distT="0" distB="0" distL="0" distR="0">
            <wp:extent cx="9159698" cy="4901609"/>
            <wp:effectExtent l="19050" t="0" r="22402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2914" w:rsidRPr="007931B0" w:rsidRDefault="002B2914" w:rsidP="002B291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7931B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lastRenderedPageBreak/>
        <w:t>ДОПОЛНИТЕЛЬНАЯ ИНФОРМАЦИЯ</w:t>
      </w:r>
    </w:p>
    <w:p w:rsidR="002B2914" w:rsidRDefault="002B2914" w:rsidP="002B291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914" w:rsidRPr="00DD77BA" w:rsidRDefault="002B2914" w:rsidP="00DD77BA">
      <w:pPr>
        <w:spacing w:line="360" w:lineRule="auto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D77B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Документ создан на основе решений Собрания депутатов Ртищевского муниципального района</w:t>
      </w:r>
      <w:r w:rsidR="00DD77BA" w:rsidRPr="00DD77B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от 24 марта 2017 года № 12 -81 «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О проекте решения Собрания депутатов Ртищевского муниципального района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«Об утверждении отчета об исполнении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 xml:space="preserve">бюджета Ртищевского  муниципального 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района за 2016 год»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и от  27 апреля 2017 года № 13-96 «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Об утверждении отчета об исполнении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бюджета Ртищевского  муниципального района за 2016 год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>».</w:t>
      </w:r>
      <w:r w:rsidRPr="00DD77B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2B2914" w:rsidRPr="00DD77BA" w:rsidRDefault="002B2914" w:rsidP="00DD77BA">
      <w:pPr>
        <w:spacing w:line="360" w:lineRule="auto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С вышеназванными документами и приложениями к ним  можно ознакомиться на официальном сайте </w:t>
      </w:r>
      <w:hyperlink r:id="rId24" w:history="1">
        <w:r w:rsidRPr="00DD77BA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</w:rPr>
          <w:t>администрации</w:t>
        </w:r>
      </w:hyperlink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Ртищевского муниципального района. </w:t>
      </w:r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rtishevo</w:t>
      </w:r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sarmo</w:t>
      </w:r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ru</w:t>
      </w:r>
      <w:r w:rsidRPr="00DD77BA">
        <w:rPr>
          <w:rStyle w:val="a8"/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</w:p>
    <w:p w:rsidR="002B2914" w:rsidRDefault="002B2914" w:rsidP="00DD77B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</w:pP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Публичные слушания по обсуждению проекта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 xml:space="preserve"> решения Собрания депутатов Ртищевского муниципального района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«Об утверждении отчета об исполнении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 xml:space="preserve">бюджета Ртищевского  муниципального 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eastAsia="Times New Roman" w:hAnsi="Times New Roman" w:cs="Times New Roman"/>
          <w:bCs/>
          <w:color w:val="31849B"/>
          <w:sz w:val="28"/>
          <w:szCs w:val="28"/>
        </w:rPr>
        <w:t>района за 2016 год»</w:t>
      </w: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>, назначенные  решением Собрания депутатов Ртищевского муниципального района от 2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>4</w:t>
      </w: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марта </w:t>
      </w: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>201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>7</w:t>
      </w: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 года  № 1</w:t>
      </w:r>
      <w:r w:rsidR="00DD77BA"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2-81 </w:t>
      </w: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состоялись </w:t>
      </w:r>
      <w:r w:rsidR="00DD77BA" w:rsidRPr="00DD77BA">
        <w:rPr>
          <w:rFonts w:ascii="Times New Roman" w:eastAsia="Times New Roman" w:hAnsi="Times New Roman" w:cs="Times New Roman"/>
          <w:color w:val="31849B"/>
          <w:sz w:val="28"/>
          <w:szCs w:val="28"/>
        </w:rPr>
        <w:t>04 апреля 2017 года в 14 часов 30 минут в центральной библиотеке города Ртищево (ул. Алексея Громова, д. 5)</w:t>
      </w:r>
      <w:r w:rsidRPr="00DD77BA">
        <w:rPr>
          <w:rFonts w:ascii="Times New Roman" w:hAnsi="Times New Roman" w:cs="Times New Roman"/>
          <w:bCs/>
          <w:color w:val="31849B" w:themeColor="accent5" w:themeShade="BF"/>
          <w:sz w:val="28"/>
          <w:szCs w:val="28"/>
        </w:rPr>
        <w:t xml:space="preserve">. </w:t>
      </w:r>
    </w:p>
    <w:p w:rsidR="00B27004" w:rsidRDefault="00B27004" w:rsidP="000533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B27004" w:rsidRDefault="00B27004" w:rsidP="000533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B27004" w:rsidRDefault="00B27004" w:rsidP="000533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B27004" w:rsidRDefault="00B27004" w:rsidP="000533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B27004" w:rsidRDefault="00B27004" w:rsidP="000533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</w:p>
    <w:p w:rsidR="000533DF" w:rsidRPr="000533DF" w:rsidRDefault="000533DF" w:rsidP="000533DF">
      <w:pPr>
        <w:spacing w:line="360" w:lineRule="auto"/>
        <w:ind w:firstLine="709"/>
        <w:jc w:val="center"/>
        <w:rPr>
          <w:b/>
          <w:color w:val="002060"/>
          <w:sz w:val="40"/>
          <w:szCs w:val="40"/>
        </w:rPr>
      </w:pPr>
      <w:r w:rsidRPr="000533DF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lastRenderedPageBreak/>
        <w:t>Открытые государственные и муниципальные ресурсы</w:t>
      </w:r>
    </w:p>
    <w:p w:rsidR="000533DF" w:rsidRPr="000B132D" w:rsidRDefault="000533DF" w:rsidP="000533DF">
      <w:pPr>
        <w:spacing w:after="240"/>
        <w:jc w:val="center"/>
        <w:rPr>
          <w:b/>
          <w:color w:val="002060"/>
          <w:sz w:val="10"/>
          <w:szCs w:val="40"/>
        </w:rPr>
      </w:pPr>
    </w:p>
    <w:p w:rsidR="000533DF" w:rsidRPr="00700281" w:rsidRDefault="000533DF" w:rsidP="000533DF">
      <w:pPr>
        <w:pStyle w:val="af1"/>
        <w:numPr>
          <w:ilvl w:val="0"/>
          <w:numId w:val="13"/>
        </w:numPr>
        <w:spacing w:after="0"/>
        <w:jc w:val="both"/>
        <w:rPr>
          <w:color w:val="31849B" w:themeColor="accent5" w:themeShade="BF"/>
          <w:sz w:val="28"/>
          <w:szCs w:val="28"/>
        </w:rPr>
      </w:pPr>
      <w:r w:rsidRPr="00700281">
        <w:rPr>
          <w:color w:val="31849B" w:themeColor="accent5" w:themeShade="BF"/>
          <w:sz w:val="28"/>
          <w:szCs w:val="28"/>
        </w:rPr>
        <w:t>Правительство Саратовской области</w:t>
      </w:r>
    </w:p>
    <w:p w:rsidR="000533DF" w:rsidRPr="00700281" w:rsidRDefault="005A1816" w:rsidP="000533DF">
      <w:pPr>
        <w:pStyle w:val="af1"/>
        <w:spacing w:after="0"/>
        <w:ind w:left="720"/>
        <w:jc w:val="both"/>
        <w:rPr>
          <w:rStyle w:val="a8"/>
          <w:color w:val="31849B" w:themeColor="accent5" w:themeShade="BF"/>
          <w:sz w:val="28"/>
        </w:rPr>
      </w:pPr>
      <w:hyperlink r:id="rId25" w:history="1">
        <w:r w:rsidR="000533DF" w:rsidRPr="00700281">
          <w:rPr>
            <w:rStyle w:val="a8"/>
            <w:color w:val="31849B" w:themeColor="accent5" w:themeShade="BF"/>
            <w:sz w:val="28"/>
          </w:rPr>
          <w:t>http://saratov.gov.ru/</w:t>
        </w:r>
      </w:hyperlink>
    </w:p>
    <w:p w:rsidR="000533DF" w:rsidRPr="00700281" w:rsidRDefault="000533DF" w:rsidP="000533DF">
      <w:pPr>
        <w:pStyle w:val="af1"/>
        <w:numPr>
          <w:ilvl w:val="0"/>
          <w:numId w:val="13"/>
        </w:numPr>
        <w:spacing w:before="240" w:after="0"/>
        <w:rPr>
          <w:color w:val="31849B" w:themeColor="accent5" w:themeShade="BF"/>
          <w:sz w:val="28"/>
          <w:szCs w:val="28"/>
        </w:rPr>
      </w:pPr>
      <w:r w:rsidRPr="00700281">
        <w:rPr>
          <w:color w:val="31849B" w:themeColor="accent5" w:themeShade="BF"/>
          <w:sz w:val="28"/>
          <w:szCs w:val="28"/>
        </w:rPr>
        <w:t xml:space="preserve">Министерство финансов Саратовской области </w:t>
      </w:r>
    </w:p>
    <w:p w:rsidR="000533DF" w:rsidRPr="00700281" w:rsidRDefault="005A1816" w:rsidP="000533DF">
      <w:pPr>
        <w:pStyle w:val="af1"/>
        <w:ind w:left="720"/>
        <w:rPr>
          <w:color w:val="31849B" w:themeColor="accent5" w:themeShade="BF"/>
          <w:sz w:val="28"/>
          <w:szCs w:val="28"/>
        </w:rPr>
      </w:pPr>
      <w:hyperlink r:id="rId26" w:history="1">
        <w:r w:rsidR="000533DF" w:rsidRPr="00700281">
          <w:rPr>
            <w:rStyle w:val="a8"/>
            <w:color w:val="31849B" w:themeColor="accent5" w:themeShade="BF"/>
            <w:sz w:val="28"/>
            <w:szCs w:val="28"/>
          </w:rPr>
          <w:t>http://saratov.gov.ru/gov/auth/minfin/</w:t>
        </w:r>
      </w:hyperlink>
    </w:p>
    <w:p w:rsidR="000533DF" w:rsidRPr="00700281" w:rsidRDefault="000533DF" w:rsidP="000533DF">
      <w:pPr>
        <w:pStyle w:val="af1"/>
        <w:numPr>
          <w:ilvl w:val="0"/>
          <w:numId w:val="13"/>
        </w:numPr>
        <w:spacing w:before="240" w:after="0"/>
        <w:jc w:val="both"/>
        <w:rPr>
          <w:color w:val="31849B" w:themeColor="accent5" w:themeShade="BF"/>
          <w:sz w:val="28"/>
          <w:szCs w:val="28"/>
        </w:rPr>
      </w:pPr>
      <w:r w:rsidRPr="00700281">
        <w:rPr>
          <w:color w:val="31849B" w:themeColor="accent5" w:themeShade="BF"/>
          <w:sz w:val="28"/>
          <w:szCs w:val="28"/>
        </w:rPr>
        <w:t>Интернет портал государственных и муниципальных услуг Саратовской области</w:t>
      </w:r>
    </w:p>
    <w:p w:rsidR="000533DF" w:rsidRPr="00700281" w:rsidRDefault="005A1816" w:rsidP="000533DF">
      <w:pPr>
        <w:pStyle w:val="af1"/>
        <w:ind w:left="720"/>
        <w:jc w:val="both"/>
        <w:rPr>
          <w:color w:val="31849B" w:themeColor="accent5" w:themeShade="BF"/>
          <w:sz w:val="28"/>
          <w:szCs w:val="28"/>
        </w:rPr>
      </w:pPr>
      <w:hyperlink r:id="rId27" w:history="1">
        <w:r w:rsidR="000533DF" w:rsidRPr="00700281">
          <w:rPr>
            <w:rStyle w:val="a8"/>
            <w:color w:val="31849B" w:themeColor="accent5" w:themeShade="BF"/>
            <w:sz w:val="28"/>
            <w:szCs w:val="28"/>
          </w:rPr>
          <w:t>http://64.gosuslugi.ru</w:t>
        </w:r>
      </w:hyperlink>
    </w:p>
    <w:p w:rsidR="000533DF" w:rsidRPr="00700281" w:rsidRDefault="000533DF" w:rsidP="000533DF">
      <w:pPr>
        <w:pStyle w:val="af1"/>
        <w:numPr>
          <w:ilvl w:val="0"/>
          <w:numId w:val="13"/>
        </w:numPr>
        <w:spacing w:after="0"/>
        <w:jc w:val="both"/>
        <w:rPr>
          <w:color w:val="31849B" w:themeColor="accent5" w:themeShade="BF"/>
          <w:sz w:val="28"/>
          <w:szCs w:val="28"/>
        </w:rPr>
      </w:pPr>
      <w:r w:rsidRPr="00700281">
        <w:rPr>
          <w:color w:val="31849B" w:themeColor="accent5" w:themeShade="BF"/>
          <w:sz w:val="28"/>
          <w:szCs w:val="28"/>
        </w:rPr>
        <w:t>Официальный сайт единой информационной системы в сфере закупок</w:t>
      </w:r>
    </w:p>
    <w:p w:rsidR="000533DF" w:rsidRPr="00700281" w:rsidRDefault="005A1816" w:rsidP="000533DF">
      <w:pPr>
        <w:pStyle w:val="af1"/>
        <w:spacing w:after="0"/>
        <w:ind w:left="720"/>
        <w:jc w:val="both"/>
        <w:rPr>
          <w:color w:val="31849B" w:themeColor="accent5" w:themeShade="BF"/>
          <w:sz w:val="28"/>
          <w:szCs w:val="28"/>
        </w:rPr>
      </w:pPr>
      <w:hyperlink r:id="rId28" w:history="1">
        <w:r w:rsidR="000533DF" w:rsidRPr="00700281">
          <w:rPr>
            <w:rStyle w:val="a8"/>
            <w:color w:val="31849B" w:themeColor="accent5" w:themeShade="BF"/>
            <w:sz w:val="28"/>
            <w:szCs w:val="28"/>
          </w:rPr>
          <w:t>http://zakupki.gov.ru</w:t>
        </w:r>
      </w:hyperlink>
    </w:p>
    <w:p w:rsidR="000533DF" w:rsidRPr="00700281" w:rsidRDefault="000533DF" w:rsidP="000533DF">
      <w:pPr>
        <w:pStyle w:val="af1"/>
        <w:numPr>
          <w:ilvl w:val="0"/>
          <w:numId w:val="13"/>
        </w:numPr>
        <w:spacing w:before="240" w:after="0"/>
        <w:jc w:val="both"/>
        <w:rPr>
          <w:color w:val="31849B" w:themeColor="accent5" w:themeShade="BF"/>
          <w:sz w:val="28"/>
          <w:szCs w:val="28"/>
        </w:rPr>
      </w:pPr>
      <w:r w:rsidRPr="00700281">
        <w:rPr>
          <w:color w:val="31849B" w:themeColor="accent5" w:themeShade="BF"/>
          <w:sz w:val="28"/>
          <w:szCs w:val="28"/>
        </w:rPr>
        <w:t xml:space="preserve">Официальный сайт для размещения информации о государственных и муниципальных учреждениях </w:t>
      </w:r>
    </w:p>
    <w:p w:rsidR="000533DF" w:rsidRPr="00700281" w:rsidRDefault="005A1816" w:rsidP="000533DF">
      <w:pPr>
        <w:pStyle w:val="af1"/>
        <w:spacing w:after="0"/>
        <w:ind w:left="720"/>
        <w:jc w:val="both"/>
        <w:rPr>
          <w:color w:val="31849B" w:themeColor="accent5" w:themeShade="BF"/>
        </w:rPr>
      </w:pPr>
      <w:hyperlink r:id="rId29" w:history="1">
        <w:r w:rsidR="000533DF" w:rsidRPr="00700281">
          <w:rPr>
            <w:rStyle w:val="a8"/>
            <w:color w:val="31849B" w:themeColor="accent5" w:themeShade="BF"/>
            <w:sz w:val="28"/>
            <w:szCs w:val="28"/>
          </w:rPr>
          <w:t>http://bus.gov.ru/</w:t>
        </w:r>
      </w:hyperlink>
    </w:p>
    <w:p w:rsidR="00FB5201" w:rsidRPr="00700281" w:rsidRDefault="00FB5201" w:rsidP="00FB5201">
      <w:pPr>
        <w:pStyle w:val="af1"/>
        <w:numPr>
          <w:ilvl w:val="0"/>
          <w:numId w:val="13"/>
        </w:numPr>
        <w:spacing w:before="240" w:after="0"/>
        <w:jc w:val="both"/>
        <w:rPr>
          <w:color w:val="31849B" w:themeColor="accent5" w:themeShade="BF"/>
          <w:sz w:val="28"/>
          <w:szCs w:val="28"/>
        </w:rPr>
      </w:pPr>
      <w:r w:rsidRPr="00700281">
        <w:rPr>
          <w:color w:val="31849B" w:themeColor="accent5" w:themeShade="BF"/>
          <w:sz w:val="28"/>
          <w:szCs w:val="28"/>
        </w:rPr>
        <w:t xml:space="preserve">Официальный сайт  администрации Ртищевского муниципального района </w:t>
      </w:r>
    </w:p>
    <w:p w:rsidR="002E2F3D" w:rsidRPr="00700281" w:rsidRDefault="005A1816" w:rsidP="002E2F3D">
      <w:pPr>
        <w:pStyle w:val="af1"/>
        <w:spacing w:before="240" w:after="0"/>
        <w:ind w:left="644"/>
        <w:jc w:val="both"/>
        <w:rPr>
          <w:color w:val="31849B" w:themeColor="accent5" w:themeShade="BF"/>
          <w:sz w:val="28"/>
          <w:szCs w:val="28"/>
        </w:rPr>
      </w:pPr>
      <w:hyperlink r:id="rId30" w:history="1">
        <w:r w:rsidR="002E2F3D" w:rsidRPr="00700281">
          <w:rPr>
            <w:rStyle w:val="a8"/>
            <w:color w:val="31849B" w:themeColor="accent5" w:themeShade="BF"/>
            <w:sz w:val="28"/>
            <w:szCs w:val="28"/>
          </w:rPr>
          <w:t>http://rtishevo.sarmo.ru/</w:t>
        </w:r>
      </w:hyperlink>
    </w:p>
    <w:p w:rsidR="002E2F3D" w:rsidRPr="00700281" w:rsidRDefault="002E2F3D" w:rsidP="002E2F3D">
      <w:pPr>
        <w:pStyle w:val="af1"/>
        <w:spacing w:before="240" w:after="0"/>
        <w:ind w:left="644"/>
        <w:jc w:val="both"/>
        <w:rPr>
          <w:color w:val="31849B" w:themeColor="accent5" w:themeShade="BF"/>
          <w:sz w:val="28"/>
          <w:szCs w:val="28"/>
        </w:rPr>
      </w:pPr>
    </w:p>
    <w:p w:rsidR="00DD77BA" w:rsidRDefault="00DD77BA" w:rsidP="002B29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7BA" w:rsidRDefault="00DD77BA" w:rsidP="002B29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7BA" w:rsidRDefault="00DD77BA" w:rsidP="002B29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095" w:rsidRDefault="00FC3095" w:rsidP="002B29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ABD" w:rsidRDefault="002B2914" w:rsidP="002B2914">
      <w:pPr>
        <w:tabs>
          <w:tab w:val="left" w:pos="1633"/>
        </w:tabs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45180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</w:p>
    <w:p w:rsidR="00AF3EDD" w:rsidRPr="00AF3EDD" w:rsidRDefault="00AF3EDD" w:rsidP="00F81ABD">
      <w:pPr>
        <w:tabs>
          <w:tab w:val="left" w:pos="1633"/>
        </w:tabs>
        <w:spacing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AF3EDD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КОНТАКТНАЯ ИНФОРМАЦИЯ</w:t>
      </w:r>
    </w:p>
    <w:p w:rsidR="00F81ABD" w:rsidRPr="00AF3EDD" w:rsidRDefault="00AF3EDD" w:rsidP="00F81ABD">
      <w:pPr>
        <w:tabs>
          <w:tab w:val="left" w:pos="1633"/>
        </w:tabs>
        <w:spacing w:line="360" w:lineRule="auto"/>
        <w:jc w:val="center"/>
        <w:rPr>
          <w:rStyle w:val="a7"/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D0F1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</w:t>
      </w:r>
      <w:r w:rsidR="00F81ABD" w:rsidRPr="00AF3EDD">
        <w:rPr>
          <w:rStyle w:val="a7"/>
          <w:rFonts w:ascii="Times New Roman" w:hAnsi="Times New Roman" w:cs="Times New Roman"/>
          <w:color w:val="31849B" w:themeColor="accent5" w:themeShade="BF"/>
          <w:sz w:val="28"/>
          <w:szCs w:val="28"/>
        </w:rPr>
        <w:t>ОТВЕТСТВЕННЫЙ ИСПОЛНИТЕЛЬ:</w:t>
      </w:r>
    </w:p>
    <w:p w:rsidR="00F81ABD" w:rsidRPr="00AF3EDD" w:rsidRDefault="00F81ABD" w:rsidP="00F81ABD">
      <w:pPr>
        <w:tabs>
          <w:tab w:val="left" w:pos="1633"/>
        </w:tabs>
        <w:spacing w:line="360" w:lineRule="auto"/>
        <w:jc w:val="center"/>
        <w:rPr>
          <w:rStyle w:val="a7"/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F3EDD">
        <w:rPr>
          <w:rStyle w:val="a7"/>
          <w:rFonts w:ascii="Times New Roman" w:hAnsi="Times New Roman" w:cs="Times New Roman"/>
          <w:color w:val="31849B" w:themeColor="accent5" w:themeShade="BF"/>
          <w:sz w:val="28"/>
          <w:szCs w:val="28"/>
        </w:rPr>
        <w:t>ФИНАНСОВОЕ УПРАВЛЕНИЕ АДМИНИСТРАЦИИ РТИЩЕВСКОГО МУНИЦИПАЛЬНОГО РАЙОНА</w:t>
      </w:r>
    </w:p>
    <w:p w:rsidR="002B2914" w:rsidRPr="00C90709" w:rsidRDefault="002B2914" w:rsidP="002B2914">
      <w:pPr>
        <w:tabs>
          <w:tab w:val="left" w:pos="1633"/>
        </w:tabs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AF3EDD">
        <w:rPr>
          <w:rStyle w:val="a7"/>
          <w:rFonts w:ascii="Times New Roman" w:hAnsi="Times New Roman" w:cs="Times New Roman"/>
          <w:color w:val="31849B" w:themeColor="accent5" w:themeShade="BF"/>
          <w:sz w:val="28"/>
          <w:szCs w:val="28"/>
        </w:rPr>
        <w:t>График работы финансового управления:</w:t>
      </w:r>
      <w:r w:rsidRPr="00A45180">
        <w:rPr>
          <w:rFonts w:ascii="Times New Roman" w:hAnsi="Times New Roman" w:cs="Times New Roman"/>
          <w:sz w:val="28"/>
          <w:szCs w:val="28"/>
        </w:rPr>
        <w:t xml:space="preserve"> </w:t>
      </w: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 08.00 до 17.00 (обед с 12.00 до 13.00)</w:t>
      </w:r>
    </w:p>
    <w:p w:rsidR="002B2914" w:rsidRPr="00C90709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Ответственные исполнители, за формирование бюджета для граждан:</w:t>
      </w:r>
    </w:p>
    <w:p w:rsidR="002B2914" w:rsidRPr="00C90709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Начальник финансового управления – Балашова Марина Александровна, </w:t>
      </w:r>
    </w:p>
    <w:p w:rsidR="002B2914" w:rsidRPr="00C90709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тел. 4-19-60;</w:t>
      </w:r>
    </w:p>
    <w:p w:rsidR="002B2914" w:rsidRPr="00C90709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начальник бюджетного отдела – Гришина Наталья Михайловна, тел. 4-18-86</w:t>
      </w:r>
    </w:p>
    <w:p w:rsidR="002B2914" w:rsidRPr="00C90709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главный специалист отдела анализа и планирования доходов – </w:t>
      </w:r>
    </w:p>
    <w:p w:rsidR="002B2914" w:rsidRPr="00C90709" w:rsidRDefault="002B2914" w:rsidP="002B2914">
      <w:pPr>
        <w:pStyle w:val="a5"/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Левина Ирина Владимировна, тел. 4-17-54;</w:t>
      </w:r>
    </w:p>
    <w:p w:rsidR="002B2914" w:rsidRDefault="002B2914" w:rsidP="002B291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Аргументированные замечания и предложения по содержанию и способа представления  </w:t>
      </w:r>
      <w:r w:rsidR="00694371"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«Б</w:t>
      </w: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юджета</w:t>
      </w:r>
      <w:r w:rsidR="00694371"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для граждан» </w:t>
      </w: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заинтересованные лица вправе направить в финансовое управление в письменном виде по адресу: 412031, Саратовская область,        г. Ртищево, ул. Красная, 6 </w:t>
      </w:r>
      <w:r w:rsidR="00C90709"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и </w:t>
      </w:r>
      <w:r w:rsidRPr="00C9070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 электронном виде – по адресу электронной почты:   </w:t>
      </w:r>
      <w:hyperlink r:id="rId31" w:history="1">
        <w:r w:rsidRPr="00C90709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  <w:lang w:val="en-US"/>
          </w:rPr>
          <w:t>fo</w:t>
        </w:r>
        <w:r w:rsidRPr="00C90709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</w:rPr>
          <w:t xml:space="preserve">36 </w:t>
        </w:r>
        <w:r w:rsidRPr="00C90709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  <w:lang w:val="en-US"/>
          </w:rPr>
          <w:t>rt</w:t>
        </w:r>
        <w:r w:rsidRPr="00C90709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</w:rPr>
          <w:t>@</w:t>
        </w:r>
        <w:r w:rsidRPr="00C90709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  <w:lang w:val="en-US"/>
          </w:rPr>
          <w:t>mail</w:t>
        </w:r>
        <w:r w:rsidRPr="00C90709">
          <w:rPr>
            <w:rStyle w:val="a8"/>
            <w:rFonts w:ascii="Times New Roman" w:hAnsi="Times New Roman" w:cs="Times New Roman"/>
            <w:color w:val="31849B" w:themeColor="accent5" w:themeShade="BF"/>
            <w:sz w:val="28"/>
            <w:szCs w:val="28"/>
          </w:rPr>
          <w:t>.ru</w:t>
        </w:r>
      </w:hyperlink>
      <w:r w:rsidR="003D41B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</w:t>
      </w:r>
    </w:p>
    <w:p w:rsidR="003D41B0" w:rsidRPr="003D41B0" w:rsidRDefault="003D41B0" w:rsidP="003D41B0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3D41B0" w:rsidRPr="00C90709" w:rsidRDefault="003D41B0" w:rsidP="003D41B0">
      <w:pPr>
        <w:pStyle w:val="a5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3D41B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г. Ртищево</w:t>
      </w:r>
    </w:p>
    <w:p w:rsidR="003D41B0" w:rsidRPr="003D41B0" w:rsidRDefault="003D41B0" w:rsidP="003D41B0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D41B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2017 год</w:t>
      </w:r>
    </w:p>
    <w:sectPr w:rsidR="003D41B0" w:rsidRPr="003D41B0" w:rsidSect="0029507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134" w:right="851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E7" w:rsidRDefault="003E4DE7" w:rsidP="00527E22">
      <w:pPr>
        <w:spacing w:after="0" w:line="240" w:lineRule="auto"/>
      </w:pPr>
      <w:r>
        <w:separator/>
      </w:r>
    </w:p>
  </w:endnote>
  <w:endnote w:type="continuationSeparator" w:id="1">
    <w:p w:rsidR="003E4DE7" w:rsidRDefault="003E4DE7" w:rsidP="0052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94" w:rsidRDefault="0067189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9369"/>
      <w:docPartObj>
        <w:docPartGallery w:val="Page Numbers (Bottom of Page)"/>
        <w:docPartUnique/>
      </w:docPartObj>
    </w:sdtPr>
    <w:sdtContent>
      <w:p w:rsidR="00671894" w:rsidRDefault="005A1816">
        <w:pPr>
          <w:pStyle w:val="af"/>
          <w:jc w:val="right"/>
        </w:pPr>
        <w:fldSimple w:instr=" PAGE   \* MERGEFORMAT ">
          <w:r w:rsidR="0041429A">
            <w:rPr>
              <w:noProof/>
            </w:rPr>
            <w:t>74</w:t>
          </w:r>
        </w:fldSimple>
      </w:p>
    </w:sdtContent>
  </w:sdt>
  <w:p w:rsidR="00671894" w:rsidRDefault="0067189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94" w:rsidRDefault="006718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E7" w:rsidRDefault="003E4DE7" w:rsidP="00527E22">
      <w:pPr>
        <w:spacing w:after="0" w:line="240" w:lineRule="auto"/>
      </w:pPr>
      <w:r>
        <w:separator/>
      </w:r>
    </w:p>
  </w:footnote>
  <w:footnote w:type="continuationSeparator" w:id="1">
    <w:p w:rsidR="003E4DE7" w:rsidRDefault="003E4DE7" w:rsidP="0052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94" w:rsidRDefault="0067189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94" w:rsidRPr="00214285" w:rsidRDefault="00671894" w:rsidP="00214285">
    <w:pPr>
      <w:pStyle w:val="ad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94" w:rsidRDefault="006718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554"/>
    <w:multiLevelType w:val="hybridMultilevel"/>
    <w:tmpl w:val="9EBE7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2C3A41"/>
    <w:multiLevelType w:val="hybridMultilevel"/>
    <w:tmpl w:val="9EBE7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E85C0B"/>
    <w:multiLevelType w:val="hybridMultilevel"/>
    <w:tmpl w:val="C8D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21C9"/>
    <w:multiLevelType w:val="hybridMultilevel"/>
    <w:tmpl w:val="A78879A4"/>
    <w:lvl w:ilvl="0" w:tplc="0419000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3" w:hanging="360"/>
      </w:pPr>
      <w:rPr>
        <w:rFonts w:ascii="Wingdings" w:hAnsi="Wingdings" w:hint="default"/>
      </w:rPr>
    </w:lvl>
  </w:abstractNum>
  <w:abstractNum w:abstractNumId="4">
    <w:nsid w:val="281852B0"/>
    <w:multiLevelType w:val="hybridMultilevel"/>
    <w:tmpl w:val="DEC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5E6"/>
    <w:multiLevelType w:val="hybridMultilevel"/>
    <w:tmpl w:val="486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4361C"/>
    <w:multiLevelType w:val="hybridMultilevel"/>
    <w:tmpl w:val="050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01C9C"/>
    <w:multiLevelType w:val="hybridMultilevel"/>
    <w:tmpl w:val="A228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4B63"/>
    <w:multiLevelType w:val="hybridMultilevel"/>
    <w:tmpl w:val="9BCC56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21B29"/>
    <w:multiLevelType w:val="hybridMultilevel"/>
    <w:tmpl w:val="312A85E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0">
    <w:nsid w:val="5C9D3D85"/>
    <w:multiLevelType w:val="hybridMultilevel"/>
    <w:tmpl w:val="9238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D3EB3"/>
    <w:multiLevelType w:val="hybridMultilevel"/>
    <w:tmpl w:val="24C0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2161"/>
    <w:multiLevelType w:val="hybridMultilevel"/>
    <w:tmpl w:val="65F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367B"/>
    <w:rsid w:val="00003E86"/>
    <w:rsid w:val="0001773F"/>
    <w:rsid w:val="00017C4F"/>
    <w:rsid w:val="00024F51"/>
    <w:rsid w:val="00030037"/>
    <w:rsid w:val="00031C37"/>
    <w:rsid w:val="0003320B"/>
    <w:rsid w:val="00037EA3"/>
    <w:rsid w:val="00041BFC"/>
    <w:rsid w:val="000516E9"/>
    <w:rsid w:val="000533DF"/>
    <w:rsid w:val="00067213"/>
    <w:rsid w:val="00070841"/>
    <w:rsid w:val="000910FC"/>
    <w:rsid w:val="000A0C10"/>
    <w:rsid w:val="000A0E5D"/>
    <w:rsid w:val="000A6BE6"/>
    <w:rsid w:val="000B247A"/>
    <w:rsid w:val="000B31FA"/>
    <w:rsid w:val="000D3E69"/>
    <w:rsid w:val="000D7EDF"/>
    <w:rsid w:val="000E4CDE"/>
    <w:rsid w:val="000F401C"/>
    <w:rsid w:val="000F45FE"/>
    <w:rsid w:val="00102C7E"/>
    <w:rsid w:val="00110FF6"/>
    <w:rsid w:val="0011132B"/>
    <w:rsid w:val="001178B1"/>
    <w:rsid w:val="00126646"/>
    <w:rsid w:val="00144F56"/>
    <w:rsid w:val="00157577"/>
    <w:rsid w:val="00162038"/>
    <w:rsid w:val="001620B0"/>
    <w:rsid w:val="0016225E"/>
    <w:rsid w:val="001701EF"/>
    <w:rsid w:val="00170FAF"/>
    <w:rsid w:val="00173915"/>
    <w:rsid w:val="00173ECF"/>
    <w:rsid w:val="00176EAF"/>
    <w:rsid w:val="00177078"/>
    <w:rsid w:val="00180C6E"/>
    <w:rsid w:val="00186525"/>
    <w:rsid w:val="00187DDA"/>
    <w:rsid w:val="00190167"/>
    <w:rsid w:val="001903AF"/>
    <w:rsid w:val="0019315E"/>
    <w:rsid w:val="001935D5"/>
    <w:rsid w:val="00197DB4"/>
    <w:rsid w:val="00197FD1"/>
    <w:rsid w:val="001C3392"/>
    <w:rsid w:val="001C7F49"/>
    <w:rsid w:val="001D1367"/>
    <w:rsid w:val="001D674F"/>
    <w:rsid w:val="001D68A9"/>
    <w:rsid w:val="001E32F4"/>
    <w:rsid w:val="00202A31"/>
    <w:rsid w:val="00203ECF"/>
    <w:rsid w:val="002044D3"/>
    <w:rsid w:val="0021190F"/>
    <w:rsid w:val="00213C6D"/>
    <w:rsid w:val="00214285"/>
    <w:rsid w:val="00214B21"/>
    <w:rsid w:val="002172CA"/>
    <w:rsid w:val="00221796"/>
    <w:rsid w:val="00227D39"/>
    <w:rsid w:val="00231AF4"/>
    <w:rsid w:val="00237797"/>
    <w:rsid w:val="002415EB"/>
    <w:rsid w:val="002425CD"/>
    <w:rsid w:val="00244C0C"/>
    <w:rsid w:val="00245D26"/>
    <w:rsid w:val="00246A8B"/>
    <w:rsid w:val="00263B73"/>
    <w:rsid w:val="00270871"/>
    <w:rsid w:val="00273CD8"/>
    <w:rsid w:val="00291AFB"/>
    <w:rsid w:val="00295079"/>
    <w:rsid w:val="002A1874"/>
    <w:rsid w:val="002B2914"/>
    <w:rsid w:val="002B3FB2"/>
    <w:rsid w:val="002C0783"/>
    <w:rsid w:val="002C6F35"/>
    <w:rsid w:val="002D2437"/>
    <w:rsid w:val="002D453A"/>
    <w:rsid w:val="002D5FC5"/>
    <w:rsid w:val="002D71F1"/>
    <w:rsid w:val="002E02C8"/>
    <w:rsid w:val="002E1CBE"/>
    <w:rsid w:val="002E2036"/>
    <w:rsid w:val="002E27F5"/>
    <w:rsid w:val="002E2F3D"/>
    <w:rsid w:val="002F6222"/>
    <w:rsid w:val="00300FAF"/>
    <w:rsid w:val="0030139C"/>
    <w:rsid w:val="00310078"/>
    <w:rsid w:val="003139EF"/>
    <w:rsid w:val="00320FE0"/>
    <w:rsid w:val="00333EFA"/>
    <w:rsid w:val="003343FC"/>
    <w:rsid w:val="003348F2"/>
    <w:rsid w:val="00335A72"/>
    <w:rsid w:val="00337FC7"/>
    <w:rsid w:val="003505C9"/>
    <w:rsid w:val="003513F4"/>
    <w:rsid w:val="003526F8"/>
    <w:rsid w:val="00353D25"/>
    <w:rsid w:val="00364181"/>
    <w:rsid w:val="00365872"/>
    <w:rsid w:val="00367A32"/>
    <w:rsid w:val="003712BB"/>
    <w:rsid w:val="00374A30"/>
    <w:rsid w:val="00382280"/>
    <w:rsid w:val="0039241E"/>
    <w:rsid w:val="00393103"/>
    <w:rsid w:val="0039367D"/>
    <w:rsid w:val="00394A21"/>
    <w:rsid w:val="003A15D1"/>
    <w:rsid w:val="003A79B3"/>
    <w:rsid w:val="003A7E0F"/>
    <w:rsid w:val="003C0F40"/>
    <w:rsid w:val="003D2B6D"/>
    <w:rsid w:val="003D34E5"/>
    <w:rsid w:val="003D41B0"/>
    <w:rsid w:val="003D6F5B"/>
    <w:rsid w:val="003E3208"/>
    <w:rsid w:val="003E4DE7"/>
    <w:rsid w:val="003F095D"/>
    <w:rsid w:val="003F288A"/>
    <w:rsid w:val="00400B55"/>
    <w:rsid w:val="00401723"/>
    <w:rsid w:val="004048A0"/>
    <w:rsid w:val="00411CD3"/>
    <w:rsid w:val="0041429A"/>
    <w:rsid w:val="00447D59"/>
    <w:rsid w:val="00456DA2"/>
    <w:rsid w:val="00460323"/>
    <w:rsid w:val="00466FF3"/>
    <w:rsid w:val="00467434"/>
    <w:rsid w:val="00472D50"/>
    <w:rsid w:val="00483CD8"/>
    <w:rsid w:val="00490D47"/>
    <w:rsid w:val="004931D1"/>
    <w:rsid w:val="004A6B3C"/>
    <w:rsid w:val="004B1E41"/>
    <w:rsid w:val="004B3D28"/>
    <w:rsid w:val="004C1FAF"/>
    <w:rsid w:val="004C3896"/>
    <w:rsid w:val="004C44AA"/>
    <w:rsid w:val="004C4680"/>
    <w:rsid w:val="004D4A05"/>
    <w:rsid w:val="004E3BD7"/>
    <w:rsid w:val="004E4A79"/>
    <w:rsid w:val="004F57E6"/>
    <w:rsid w:val="0050296D"/>
    <w:rsid w:val="005072AD"/>
    <w:rsid w:val="00510EF3"/>
    <w:rsid w:val="00511B87"/>
    <w:rsid w:val="00516ED0"/>
    <w:rsid w:val="00526FF5"/>
    <w:rsid w:val="00527E22"/>
    <w:rsid w:val="00535374"/>
    <w:rsid w:val="0054003D"/>
    <w:rsid w:val="005772DA"/>
    <w:rsid w:val="005870D9"/>
    <w:rsid w:val="00594F84"/>
    <w:rsid w:val="005A1816"/>
    <w:rsid w:val="005B2C20"/>
    <w:rsid w:val="005B2ED1"/>
    <w:rsid w:val="005B68C8"/>
    <w:rsid w:val="005C0623"/>
    <w:rsid w:val="005F0CDE"/>
    <w:rsid w:val="005F224B"/>
    <w:rsid w:val="005F68E9"/>
    <w:rsid w:val="00602102"/>
    <w:rsid w:val="00602C11"/>
    <w:rsid w:val="00602D67"/>
    <w:rsid w:val="0060754C"/>
    <w:rsid w:val="00613598"/>
    <w:rsid w:val="00622496"/>
    <w:rsid w:val="00624D1F"/>
    <w:rsid w:val="00636471"/>
    <w:rsid w:val="00643FEA"/>
    <w:rsid w:val="00644ADA"/>
    <w:rsid w:val="006464D8"/>
    <w:rsid w:val="00650F5B"/>
    <w:rsid w:val="006640C0"/>
    <w:rsid w:val="00671894"/>
    <w:rsid w:val="006720CE"/>
    <w:rsid w:val="006814F8"/>
    <w:rsid w:val="00687257"/>
    <w:rsid w:val="00691A6C"/>
    <w:rsid w:val="00692AB0"/>
    <w:rsid w:val="00694371"/>
    <w:rsid w:val="006A12AA"/>
    <w:rsid w:val="006B2D59"/>
    <w:rsid w:val="006B5589"/>
    <w:rsid w:val="006B5F28"/>
    <w:rsid w:val="006B7CFB"/>
    <w:rsid w:val="006C6B60"/>
    <w:rsid w:val="006D567B"/>
    <w:rsid w:val="006E5C28"/>
    <w:rsid w:val="00700281"/>
    <w:rsid w:val="00707EDF"/>
    <w:rsid w:val="00713E70"/>
    <w:rsid w:val="00714934"/>
    <w:rsid w:val="00714A15"/>
    <w:rsid w:val="00727AE9"/>
    <w:rsid w:val="007332A8"/>
    <w:rsid w:val="00735993"/>
    <w:rsid w:val="00746073"/>
    <w:rsid w:val="007646CA"/>
    <w:rsid w:val="00771DF5"/>
    <w:rsid w:val="00774921"/>
    <w:rsid w:val="007754D3"/>
    <w:rsid w:val="00776858"/>
    <w:rsid w:val="00783734"/>
    <w:rsid w:val="007931B0"/>
    <w:rsid w:val="007939AF"/>
    <w:rsid w:val="007A46C5"/>
    <w:rsid w:val="007B1A6A"/>
    <w:rsid w:val="007B60FC"/>
    <w:rsid w:val="007B6883"/>
    <w:rsid w:val="007C425F"/>
    <w:rsid w:val="007E6360"/>
    <w:rsid w:val="007F0BBB"/>
    <w:rsid w:val="007F1783"/>
    <w:rsid w:val="007F1A26"/>
    <w:rsid w:val="008029A3"/>
    <w:rsid w:val="0080683D"/>
    <w:rsid w:val="0081078D"/>
    <w:rsid w:val="0081709E"/>
    <w:rsid w:val="008217BA"/>
    <w:rsid w:val="00825BE8"/>
    <w:rsid w:val="00827EB4"/>
    <w:rsid w:val="00835862"/>
    <w:rsid w:val="008424A1"/>
    <w:rsid w:val="00842789"/>
    <w:rsid w:val="00842E97"/>
    <w:rsid w:val="00843E88"/>
    <w:rsid w:val="00844450"/>
    <w:rsid w:val="008506D3"/>
    <w:rsid w:val="00851CCC"/>
    <w:rsid w:val="00854647"/>
    <w:rsid w:val="0085625B"/>
    <w:rsid w:val="00860AB1"/>
    <w:rsid w:val="00872652"/>
    <w:rsid w:val="00874C8C"/>
    <w:rsid w:val="00883990"/>
    <w:rsid w:val="00895AE7"/>
    <w:rsid w:val="00897C8B"/>
    <w:rsid w:val="008A1984"/>
    <w:rsid w:val="008A464F"/>
    <w:rsid w:val="008A4787"/>
    <w:rsid w:val="008B5741"/>
    <w:rsid w:val="008C0434"/>
    <w:rsid w:val="008C6F5E"/>
    <w:rsid w:val="008D2833"/>
    <w:rsid w:val="008D41B5"/>
    <w:rsid w:val="008D70BC"/>
    <w:rsid w:val="008E29BE"/>
    <w:rsid w:val="0092426F"/>
    <w:rsid w:val="009329A0"/>
    <w:rsid w:val="00935CF8"/>
    <w:rsid w:val="00945ACA"/>
    <w:rsid w:val="00954593"/>
    <w:rsid w:val="0096294F"/>
    <w:rsid w:val="009678A8"/>
    <w:rsid w:val="00980AB1"/>
    <w:rsid w:val="00985A1A"/>
    <w:rsid w:val="00991938"/>
    <w:rsid w:val="00993676"/>
    <w:rsid w:val="009A0947"/>
    <w:rsid w:val="009A4D44"/>
    <w:rsid w:val="009B2A65"/>
    <w:rsid w:val="009B5BAF"/>
    <w:rsid w:val="009C6B14"/>
    <w:rsid w:val="009D0088"/>
    <w:rsid w:val="009F03F1"/>
    <w:rsid w:val="009F7C6E"/>
    <w:rsid w:val="00A00B3F"/>
    <w:rsid w:val="00A03C1E"/>
    <w:rsid w:val="00A05FE9"/>
    <w:rsid w:val="00A22E6F"/>
    <w:rsid w:val="00A23F4F"/>
    <w:rsid w:val="00A26D95"/>
    <w:rsid w:val="00A26F5D"/>
    <w:rsid w:val="00A34E44"/>
    <w:rsid w:val="00A428E6"/>
    <w:rsid w:val="00A42FA1"/>
    <w:rsid w:val="00A44634"/>
    <w:rsid w:val="00A45180"/>
    <w:rsid w:val="00A50D8E"/>
    <w:rsid w:val="00A52414"/>
    <w:rsid w:val="00A547AC"/>
    <w:rsid w:val="00A54E34"/>
    <w:rsid w:val="00A6187D"/>
    <w:rsid w:val="00A65F06"/>
    <w:rsid w:val="00A7456E"/>
    <w:rsid w:val="00A80C38"/>
    <w:rsid w:val="00A820A5"/>
    <w:rsid w:val="00A82D39"/>
    <w:rsid w:val="00A8538B"/>
    <w:rsid w:val="00A87CCF"/>
    <w:rsid w:val="00AA6B63"/>
    <w:rsid w:val="00AB5A02"/>
    <w:rsid w:val="00AD04BD"/>
    <w:rsid w:val="00AD0F13"/>
    <w:rsid w:val="00AF0614"/>
    <w:rsid w:val="00AF189F"/>
    <w:rsid w:val="00AF3EDD"/>
    <w:rsid w:val="00AF4D2E"/>
    <w:rsid w:val="00B03D98"/>
    <w:rsid w:val="00B056AA"/>
    <w:rsid w:val="00B11CCD"/>
    <w:rsid w:val="00B15AC9"/>
    <w:rsid w:val="00B20B6C"/>
    <w:rsid w:val="00B21AE0"/>
    <w:rsid w:val="00B22E59"/>
    <w:rsid w:val="00B27004"/>
    <w:rsid w:val="00B35A39"/>
    <w:rsid w:val="00B5615C"/>
    <w:rsid w:val="00B60AED"/>
    <w:rsid w:val="00B62001"/>
    <w:rsid w:val="00B6244F"/>
    <w:rsid w:val="00B71CA0"/>
    <w:rsid w:val="00B75BCC"/>
    <w:rsid w:val="00B82C0D"/>
    <w:rsid w:val="00B875C2"/>
    <w:rsid w:val="00B9322D"/>
    <w:rsid w:val="00B96895"/>
    <w:rsid w:val="00BA4E19"/>
    <w:rsid w:val="00BC34B0"/>
    <w:rsid w:val="00BC70A1"/>
    <w:rsid w:val="00BE4D08"/>
    <w:rsid w:val="00BE6B4C"/>
    <w:rsid w:val="00BE756A"/>
    <w:rsid w:val="00BF51E8"/>
    <w:rsid w:val="00C12CCE"/>
    <w:rsid w:val="00C1447A"/>
    <w:rsid w:val="00C21B14"/>
    <w:rsid w:val="00C2304B"/>
    <w:rsid w:val="00C25C6F"/>
    <w:rsid w:val="00C26F92"/>
    <w:rsid w:val="00C31E85"/>
    <w:rsid w:val="00C40AEF"/>
    <w:rsid w:val="00C56591"/>
    <w:rsid w:val="00C62736"/>
    <w:rsid w:val="00C67C45"/>
    <w:rsid w:val="00C768FF"/>
    <w:rsid w:val="00C80A03"/>
    <w:rsid w:val="00C84210"/>
    <w:rsid w:val="00C90709"/>
    <w:rsid w:val="00CB7F76"/>
    <w:rsid w:val="00CD6106"/>
    <w:rsid w:val="00CD7821"/>
    <w:rsid w:val="00CE1301"/>
    <w:rsid w:val="00CE4980"/>
    <w:rsid w:val="00CF4A09"/>
    <w:rsid w:val="00CF624C"/>
    <w:rsid w:val="00D10558"/>
    <w:rsid w:val="00D11B79"/>
    <w:rsid w:val="00D1499C"/>
    <w:rsid w:val="00D163E8"/>
    <w:rsid w:val="00D17308"/>
    <w:rsid w:val="00D25F93"/>
    <w:rsid w:val="00D31BDB"/>
    <w:rsid w:val="00D32C6B"/>
    <w:rsid w:val="00D3367B"/>
    <w:rsid w:val="00D34810"/>
    <w:rsid w:val="00D41E58"/>
    <w:rsid w:val="00D44112"/>
    <w:rsid w:val="00D472E7"/>
    <w:rsid w:val="00D521DB"/>
    <w:rsid w:val="00D610DE"/>
    <w:rsid w:val="00D73C1B"/>
    <w:rsid w:val="00D7739D"/>
    <w:rsid w:val="00D83E09"/>
    <w:rsid w:val="00D97679"/>
    <w:rsid w:val="00DA444D"/>
    <w:rsid w:val="00DB17D4"/>
    <w:rsid w:val="00DC3D53"/>
    <w:rsid w:val="00DD1FE5"/>
    <w:rsid w:val="00DD3FB1"/>
    <w:rsid w:val="00DD454C"/>
    <w:rsid w:val="00DD6087"/>
    <w:rsid w:val="00DD77BA"/>
    <w:rsid w:val="00DE0172"/>
    <w:rsid w:val="00DE44E5"/>
    <w:rsid w:val="00DE5781"/>
    <w:rsid w:val="00DE59AC"/>
    <w:rsid w:val="00DF1BEE"/>
    <w:rsid w:val="00DF7355"/>
    <w:rsid w:val="00E00051"/>
    <w:rsid w:val="00E039F6"/>
    <w:rsid w:val="00E0482D"/>
    <w:rsid w:val="00E0556E"/>
    <w:rsid w:val="00E05FCC"/>
    <w:rsid w:val="00E07E4D"/>
    <w:rsid w:val="00E12760"/>
    <w:rsid w:val="00E13F47"/>
    <w:rsid w:val="00E21605"/>
    <w:rsid w:val="00E23D6C"/>
    <w:rsid w:val="00E24E5F"/>
    <w:rsid w:val="00E260DC"/>
    <w:rsid w:val="00E305FA"/>
    <w:rsid w:val="00E36F9D"/>
    <w:rsid w:val="00E41069"/>
    <w:rsid w:val="00E47D26"/>
    <w:rsid w:val="00E50761"/>
    <w:rsid w:val="00E55949"/>
    <w:rsid w:val="00E6741D"/>
    <w:rsid w:val="00E717FF"/>
    <w:rsid w:val="00E75A71"/>
    <w:rsid w:val="00E776C1"/>
    <w:rsid w:val="00E8389A"/>
    <w:rsid w:val="00E948D4"/>
    <w:rsid w:val="00EA0864"/>
    <w:rsid w:val="00EA1710"/>
    <w:rsid w:val="00EB62D9"/>
    <w:rsid w:val="00EC1338"/>
    <w:rsid w:val="00EC31AB"/>
    <w:rsid w:val="00EC7DCD"/>
    <w:rsid w:val="00ED7069"/>
    <w:rsid w:val="00EE3D71"/>
    <w:rsid w:val="00EE4155"/>
    <w:rsid w:val="00EE7A14"/>
    <w:rsid w:val="00F0148C"/>
    <w:rsid w:val="00F03A65"/>
    <w:rsid w:val="00F05E90"/>
    <w:rsid w:val="00F0751D"/>
    <w:rsid w:val="00F10A39"/>
    <w:rsid w:val="00F1569B"/>
    <w:rsid w:val="00F21F35"/>
    <w:rsid w:val="00F32010"/>
    <w:rsid w:val="00F34D5C"/>
    <w:rsid w:val="00F4050A"/>
    <w:rsid w:val="00F4341B"/>
    <w:rsid w:val="00F60F84"/>
    <w:rsid w:val="00F61B69"/>
    <w:rsid w:val="00F70309"/>
    <w:rsid w:val="00F80F5C"/>
    <w:rsid w:val="00F81ABD"/>
    <w:rsid w:val="00F90452"/>
    <w:rsid w:val="00FB07BA"/>
    <w:rsid w:val="00FB5201"/>
    <w:rsid w:val="00FB714B"/>
    <w:rsid w:val="00FC25C4"/>
    <w:rsid w:val="00FC3095"/>
    <w:rsid w:val="00FD267D"/>
    <w:rsid w:val="00FE55BC"/>
    <w:rsid w:val="00FF31DF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7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3367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3367B"/>
  </w:style>
  <w:style w:type="character" w:styleId="a7">
    <w:name w:val="Strong"/>
    <w:uiPriority w:val="22"/>
    <w:qFormat/>
    <w:rsid w:val="00D3367B"/>
    <w:rPr>
      <w:b/>
      <w:bCs/>
    </w:rPr>
  </w:style>
  <w:style w:type="character" w:styleId="a8">
    <w:name w:val="Hyperlink"/>
    <w:uiPriority w:val="99"/>
    <w:rsid w:val="00D336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67B"/>
  </w:style>
  <w:style w:type="paragraph" w:styleId="3">
    <w:name w:val="Body Text Indent 3"/>
    <w:basedOn w:val="a"/>
    <w:link w:val="30"/>
    <w:rsid w:val="00D336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367B"/>
    <w:rPr>
      <w:rFonts w:ascii="Times New Roman" w:eastAsia="Times New Roman" w:hAnsi="Times New Roman" w:cs="Times New Roman"/>
      <w:sz w:val="16"/>
      <w:szCs w:val="16"/>
    </w:rPr>
  </w:style>
  <w:style w:type="table" w:styleId="-3">
    <w:name w:val="Light Shading Accent 3"/>
    <w:basedOn w:val="a1"/>
    <w:uiPriority w:val="60"/>
    <w:rsid w:val="001622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Light List Accent 3"/>
    <w:basedOn w:val="a1"/>
    <w:uiPriority w:val="61"/>
    <w:rsid w:val="0016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Grid 1 Accent 3"/>
    <w:basedOn w:val="a1"/>
    <w:uiPriority w:val="67"/>
    <w:rsid w:val="00070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Grid 2 Accent 3"/>
    <w:basedOn w:val="a1"/>
    <w:uiPriority w:val="68"/>
    <w:rsid w:val="00F405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9">
    <w:name w:val="Table Grid"/>
    <w:basedOn w:val="a1"/>
    <w:uiPriority w:val="59"/>
    <w:rsid w:val="003A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3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2D45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453A"/>
  </w:style>
  <w:style w:type="paragraph" w:styleId="ac">
    <w:name w:val="List Paragraph"/>
    <w:basedOn w:val="a"/>
    <w:uiPriority w:val="34"/>
    <w:qFormat/>
    <w:rsid w:val="002D453A"/>
    <w:pPr>
      <w:ind w:left="720"/>
      <w:contextualSpacing/>
    </w:pPr>
  </w:style>
  <w:style w:type="paragraph" w:customStyle="1" w:styleId="ConsPlusNonformat">
    <w:name w:val="ConsPlusNonformat"/>
    <w:rsid w:val="00EB6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D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D1367"/>
  </w:style>
  <w:style w:type="paragraph" w:styleId="af">
    <w:name w:val="footer"/>
    <w:basedOn w:val="a"/>
    <w:link w:val="af0"/>
    <w:uiPriority w:val="99"/>
    <w:unhideWhenUsed/>
    <w:rsid w:val="001D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1367"/>
  </w:style>
  <w:style w:type="table" w:customStyle="1" w:styleId="1-11">
    <w:name w:val="Средняя заливка 1 - Акцент 11"/>
    <w:basedOn w:val="a1"/>
    <w:uiPriority w:val="63"/>
    <w:rsid w:val="00874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874C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874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874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2">
    <w:name w:val="Светлая заливка - Акцент 12"/>
    <w:basedOn w:val="a1"/>
    <w:uiPriority w:val="60"/>
    <w:rsid w:val="00B620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1">
    <w:name w:val="Body Text Indent"/>
    <w:aliases w:val="Основной текст 1,Нумерованный список !!,Надин стиль,Основной текст без отступа"/>
    <w:basedOn w:val="a"/>
    <w:link w:val="af2"/>
    <w:uiPriority w:val="99"/>
    <w:rsid w:val="00053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1"/>
    <w:uiPriority w:val="99"/>
    <w:rsid w:val="00053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saratov.gov.ru/gov/auth/minfin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saratov.gov.ru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://bus.gov.ru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baladmin.ru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yperlink" Target="http://zakupki.gov.ru" TargetMode="External"/><Relationship Id="rId36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mailto:fo36%20rt@mai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://64.gosuslugi.ru" TargetMode="External"/><Relationship Id="rId30" Type="http://schemas.openxmlformats.org/officeDocument/2006/relationships/hyperlink" Target="http://rtishevo.sarmo.ru/" TargetMode="Externa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76;&#1084;&#1080;&#1085;\Desktop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3;&#1086;&#1074;&#1086;&#1077;%20&#1089;%202014\&#1041;&#1070;&#1044;&#1046;&#1045;&#1058;%20&#1085;&#1072;%202017%20&#1075;&#1086;&#1076;\&#1041;&#1102;&#1076;&#1078;&#1077;&#1090;%20&#1076;&#1083;&#1103;%20&#1075;&#1088;&#1072;&#1078;&#1076;&#1072;&#1085;\&#1041;&#1102;&#1076;&#1078;&#1077;&#1090;%20&#1076;&#1083;&#1103;%20&#1075;&#1088;&#1072;&#1078;&#1076;&#1072;&#1085;%20&#1079;&#1072;%202016%20&#1075;&#1086;&#1076;\&#1058;&#1072;&#1073;&#1083;&#1080;&#1094;&#1099;%20&#1082;%20&#1073;&#1102;&#1076;&#1078;&#1077;&#1090;&#1091;%20&#1075;&#1088;&#1072;&#1078;&#1076;&#1072;&#1085;%20&#1085;&#1072;%202017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Среднемесячная номинальная начисленная заработная плата работников 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'Ср.зп за 201-2016гг '!$A$2:$G$2</c:f>
              <c:strCache>
                <c:ptCount val="1"/>
                <c:pt idx="0">
                  <c:v>Среднемесячная номинальная начисленная заработная плата работников:</c:v>
                </c:pt>
              </c:strCache>
            </c:strRef>
          </c:tx>
          <c:dLbls>
            <c:showVal val="1"/>
          </c:dLbls>
          <c:val>
            <c:numRef>
              <c:f>'Ср.зп за 201-2016гг '!$H$2:$CY$2</c:f>
              <c:numCache>
                <c:formatCode>General</c:formatCode>
                <c:ptCount val="12"/>
                <c:pt idx="6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'Ср.зп за 201-2016гг '!$A$3:$G$3</c:f>
              <c:strCache>
                <c:ptCount val="1"/>
                <c:pt idx="0">
                  <c:v>Среднемесячная номинальная начисленная заработная плата работников: крупных и средних предприятий и некоммерческих организаций,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'Ср.зп за 201-2016гг '!$H$3:$CY$3</c:f>
              <c:numCache>
                <c:formatCode>General</c:formatCode>
                <c:ptCount val="12"/>
                <c:pt idx="6">
                  <c:v>21360.5</c:v>
                </c:pt>
                <c:pt idx="8">
                  <c:v>22337.3</c:v>
                </c:pt>
                <c:pt idx="10">
                  <c:v>23108.3</c:v>
                </c:pt>
              </c:numCache>
            </c:numRef>
          </c:val>
        </c:ser>
        <c:ser>
          <c:idx val="2"/>
          <c:order val="2"/>
          <c:tx>
            <c:strRef>
              <c:f>'Ср.зп за 201-2016гг '!$A$4:$G$4</c:f>
              <c:strCache>
                <c:ptCount val="1"/>
                <c:pt idx="0">
                  <c:v>Среднемесячная номинальная начисленная заработная плата работников: муниципальных дошкольных образовательных учреждений,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'Ср.зп за 201-2016гг '!$H$4:$CY$4</c:f>
              <c:numCache>
                <c:formatCode>General</c:formatCode>
                <c:ptCount val="12"/>
                <c:pt idx="6">
                  <c:v>12956.8</c:v>
                </c:pt>
                <c:pt idx="8">
                  <c:v>13539.2</c:v>
                </c:pt>
                <c:pt idx="10">
                  <c:v>12800.4</c:v>
                </c:pt>
              </c:numCache>
            </c:numRef>
          </c:val>
        </c:ser>
        <c:ser>
          <c:idx val="3"/>
          <c:order val="3"/>
          <c:tx>
            <c:strRef>
              <c:f>'Ср.зп за 201-2016гг '!$A$5:$G$5</c:f>
              <c:strCache>
                <c:ptCount val="1"/>
                <c:pt idx="0">
                  <c:v>Среднемесячная номинальная начисленная заработная плата работников: муниципальных общеобразовательных учреждений,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'Ср.зп за 201-2016гг '!$H$5:$CY$5</c:f>
              <c:numCache>
                <c:formatCode>General</c:formatCode>
                <c:ptCount val="12"/>
                <c:pt idx="6">
                  <c:v>15710.2</c:v>
                </c:pt>
                <c:pt idx="8">
                  <c:v>18497.900000000001</c:v>
                </c:pt>
                <c:pt idx="10">
                  <c:v>16899.8</c:v>
                </c:pt>
              </c:numCache>
            </c:numRef>
          </c:val>
        </c:ser>
        <c:ser>
          <c:idx val="4"/>
          <c:order val="4"/>
          <c:tx>
            <c:strRef>
              <c:f>'Ср.зп за 201-2016гг '!$A$6:$G$6</c:f>
              <c:strCache>
                <c:ptCount val="1"/>
                <c:pt idx="0">
                  <c:v>Среднемесячная номинальная начисленная заработная плата работников: учителей муниципальных общеобразовательных учреждений,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'Ср.зп за 201-2016гг '!$H$6:$CY$6</c:f>
              <c:numCache>
                <c:formatCode>General</c:formatCode>
                <c:ptCount val="12"/>
                <c:pt idx="6">
                  <c:v>20686.7</c:v>
                </c:pt>
                <c:pt idx="8">
                  <c:v>22488.3</c:v>
                </c:pt>
                <c:pt idx="10">
                  <c:v>22094.9</c:v>
                </c:pt>
              </c:numCache>
            </c:numRef>
          </c:val>
        </c:ser>
        <c:ser>
          <c:idx val="5"/>
          <c:order val="5"/>
          <c:tx>
            <c:strRef>
              <c:f>'Ср.зп за 201-2016гг '!$A$7:$G$7</c:f>
              <c:strCache>
                <c:ptCount val="1"/>
                <c:pt idx="0">
                  <c:v>Среднемесячная номинальная начисленная заработная плата работников: муниципальных учреждений культуры и искусства,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'Ср.зп за 201-2016гг '!$H$7:$CY$7</c:f>
              <c:numCache>
                <c:formatCode>General</c:formatCode>
                <c:ptCount val="12"/>
                <c:pt idx="6">
                  <c:v>13514.8</c:v>
                </c:pt>
                <c:pt idx="8">
                  <c:v>14590.5</c:v>
                </c:pt>
                <c:pt idx="10">
                  <c:v>15015.1</c:v>
                </c:pt>
              </c:numCache>
            </c:numRef>
          </c:val>
        </c:ser>
        <c:ser>
          <c:idx val="6"/>
          <c:order val="6"/>
          <c:tx>
            <c:strRef>
              <c:f>'Ср.зп за 201-2016гг '!$A$8:$G$8</c:f>
              <c:strCache>
                <c:ptCount val="1"/>
                <c:pt idx="0">
                  <c:v>Среднемесячная номинальная начисленная заработная плата работников: муниципальных учреждений физической культуры и спорта,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</c:dLbls>
          <c:val>
            <c:numRef>
              <c:f>'Ср.зп за 201-2016гг '!$H$8:$CY$8</c:f>
              <c:numCache>
                <c:formatCode>General</c:formatCode>
                <c:ptCount val="12"/>
                <c:pt idx="6">
                  <c:v>8432.6</c:v>
                </c:pt>
                <c:pt idx="8">
                  <c:v>9399.5</c:v>
                </c:pt>
                <c:pt idx="10">
                  <c:v>9767.9</c:v>
                </c:pt>
              </c:numCache>
            </c:numRef>
          </c:val>
        </c:ser>
        <c:dLbls>
          <c:showVal val="1"/>
        </c:dLbls>
        <c:shape val="box"/>
        <c:axId val="91378048"/>
        <c:axId val="91380352"/>
        <c:axId val="0"/>
      </c:bar3DChart>
      <c:catAx>
        <c:axId val="91378048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Отчёт по годам:  2014 год, 2015 год, 2016 год</a:t>
                </a:r>
              </a:p>
            </c:rich>
          </c:tx>
        </c:title>
        <c:tickLblPos val="nextTo"/>
        <c:crossAx val="91380352"/>
        <c:crosses val="autoZero"/>
        <c:auto val="1"/>
        <c:lblAlgn val="ctr"/>
        <c:lblOffset val="100"/>
      </c:catAx>
      <c:valAx>
        <c:axId val="91380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Среднемесячная номинальная начисленная заработная плата работников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9137804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социальной направленности бюджета Ртищевского муниципального района </a:t>
            </a:r>
          </a:p>
          <a:p>
            <a:pPr>
              <a:defRPr/>
            </a:pPr>
            <a:r>
              <a:rPr lang="ru-RU"/>
              <a:t> за 2016 год</a:t>
            </a:r>
          </a:p>
        </c:rich>
      </c:tx>
      <c:layout>
        <c:manualLayout>
          <c:xMode val="edge"/>
          <c:yMode val="edge"/>
          <c:x val="0.12337322977978819"/>
          <c:y val="4.1786941218935163E-3"/>
        </c:manualLayout>
      </c:layout>
    </c:title>
    <c:view3D>
      <c:rotX val="75"/>
      <c:perspective val="30"/>
    </c:view3D>
    <c:plotArea>
      <c:layout/>
      <c:pie3DChart>
        <c:varyColors val="1"/>
        <c:ser>
          <c:idx val="3"/>
          <c:order val="3"/>
          <c:tx>
            <c:strRef>
              <c:f>'Расх Напрв деят-ти 2016'!$D$2</c:f>
              <c:strCache>
                <c:ptCount val="1"/>
                <c:pt idx="0">
                  <c:v>2016 год Уточненный бюджет</c:v>
                </c:pt>
              </c:strCache>
            </c:strRef>
          </c:tx>
          <c:dLbls>
            <c:showCatName val="1"/>
            <c:showPercent val="1"/>
          </c:dLbls>
          <c:cat>
            <c:strRef>
              <c:f>'Расх Напрв деят-ти 2016'!$B$3:$B$48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2016'!$D$3:$D$48</c:f>
            </c:numRef>
          </c:val>
        </c:ser>
        <c:ser>
          <c:idx val="4"/>
          <c:order val="4"/>
          <c:tx>
            <c:strRef>
              <c:f>'Расх Напрв деят-ти 2016'!$E$2</c:f>
              <c:strCache>
                <c:ptCount val="1"/>
                <c:pt idx="0">
                  <c:v>2016 год Исполнено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'Расх Напрв деят-ти 2016'!$B$3:$B$48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2016'!$E$3:$E$48</c:f>
              <c:numCache>
                <c:formatCode>#,##0.0</c:formatCode>
                <c:ptCount val="2"/>
                <c:pt idx="0" formatCode="General">
                  <c:v>558807.10000000009</c:v>
                </c:pt>
                <c:pt idx="1">
                  <c:v>82359.900000000009</c:v>
                </c:pt>
              </c:numCache>
            </c:numRef>
          </c:val>
        </c:ser>
        <c:ser>
          <c:idx val="5"/>
          <c:order val="5"/>
          <c:tx>
            <c:strRef>
              <c:f>'Расх Напрв деят-ти 2016'!$C$2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showCatName val="1"/>
            <c:showPercent val="1"/>
          </c:dLbls>
          <c:cat>
            <c:strRef>
              <c:f>'Расх Напрв деят-ти 2016'!$B$3:$B$48</c:f>
              <c:strCache>
                <c:ptCount val="2"/>
                <c:pt idx="0">
                  <c:v>Социальная сфера</c:v>
                </c:pt>
                <c:pt idx="1">
                  <c:v>Прочие расходы</c:v>
                </c:pt>
              </c:strCache>
            </c:strRef>
          </c:cat>
          <c:val>
            <c:numRef>
              <c:f>'Расх Напрв деят-ти 2016'!$C$3:$C$48</c:f>
            </c:numRef>
          </c:val>
        </c:ser>
        <c:ser>
          <c:idx val="2"/>
          <c:order val="2"/>
          <c:tx>
            <c:strRef>
              <c:f>'Расх соцсфера РМР 2016'!$E$2</c:f>
              <c:strCache>
                <c:ptCount val="1"/>
                <c:pt idx="0">
                  <c:v>2016 год Исполнено 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8.8769091537870576E-2"/>
                  <c:y val="6.0591064767455682E-2"/>
                </c:manualLayout>
              </c:layout>
              <c:dLblPos val="outEnd"/>
              <c:showVal val="1"/>
              <c:showCatName val="1"/>
              <c:showPercent val="1"/>
            </c:dLbl>
            <c:dLblPos val="outEnd"/>
            <c:showVal val="1"/>
            <c:showCatName val="1"/>
            <c:showPercent val="1"/>
          </c:dLbls>
          <c:cat>
            <c:strRef>
              <c:f>'Расх соцсфера РМР 2016'!$B$3:$B$36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2016'!$E$3:$E$36</c:f>
              <c:numCache>
                <c:formatCode>#,##0.0</c:formatCode>
                <c:ptCount val="4"/>
                <c:pt idx="0">
                  <c:v>469527.60000000003</c:v>
                </c:pt>
                <c:pt idx="1">
                  <c:v>68487.7</c:v>
                </c:pt>
                <c:pt idx="2">
                  <c:v>20085.8</c:v>
                </c:pt>
                <c:pt idx="3">
                  <c:v>706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</c:dLbls>
          <c:cat>
            <c:strRef>
              <c:f>'Расх соцсфера РМР 2016'!$B$3:$B$36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2016'!$D$3:$D$36</c:f>
            </c:numRef>
          </c:val>
        </c:ser>
        <c:ser>
          <c:idx val="0"/>
          <c:order val="0"/>
          <c:explosion val="25"/>
          <c:dLbls>
            <c:showCatName val="1"/>
            <c:showPercent val="1"/>
          </c:dLbls>
          <c:cat>
            <c:strRef>
              <c:f>'Расх соцсфера РМР 2016'!$B$3:$B$36</c:f>
              <c:strCache>
                <c:ptCount val="4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Социальная политика 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'Расх соцсфера РМР 2016'!$C$3:$C$36</c:f>
            </c:numRef>
          </c:val>
        </c:ser>
        <c:dLbls>
          <c:showCatName val="1"/>
          <c:showPercent val="1"/>
        </c:dLbls>
      </c:pie3DChart>
    </c:plotArea>
    <c:legend>
      <c:legendPos val="b"/>
    </c:legend>
    <c:plotVisOnly val="1"/>
  </c:chart>
  <c:txPr>
    <a:bodyPr/>
    <a:lstStyle/>
    <a:p>
      <a:pPr>
        <a:defRPr sz="1200"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расходов бюджета Ртищевского муниципального района за 2016 год по видам расходов</a:t>
            </a:r>
          </a:p>
        </c:rich>
      </c:tx>
    </c:title>
    <c:plotArea>
      <c:layout/>
      <c:doughnutChart>
        <c:varyColors val="1"/>
        <c:ser>
          <c:idx val="2"/>
          <c:order val="2"/>
          <c:tx>
            <c:strRef>
              <c:f>'СтруктКВР 2016'!$E$1</c:f>
              <c:strCache>
                <c:ptCount val="1"/>
                <c:pt idx="0">
                  <c:v>2016 год Исполнено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0"/>
                  <c:y val="3.9697594157988195E-2"/>
                </c:manualLayout>
              </c:layout>
              <c:showLegendKey val="1"/>
              <c:showVal val="1"/>
              <c:showPercent val="1"/>
            </c:dLbl>
            <c:dLbl>
              <c:idx val="7"/>
              <c:layout>
                <c:manualLayout>
                  <c:x val="-1.7753818307573988E-2"/>
                  <c:y val="-5.2233676523668733E-2"/>
                </c:manualLayout>
              </c:layout>
              <c:showLegendKey val="1"/>
              <c:showVal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  <c:showPercent val="1"/>
          </c:dLbls>
          <c:cat>
            <c:strRef>
              <c:f>'СтруктКВР 2016'!$B$2:$B$10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'СтруктКВР 2016'!$E$2:$E$10</c:f>
              <c:numCache>
                <c:formatCode>#,##0.0</c:formatCode>
                <c:ptCount val="8"/>
                <c:pt idx="0">
                  <c:v>62395.9</c:v>
                </c:pt>
                <c:pt idx="1">
                  <c:v>33436.699999999997</c:v>
                </c:pt>
                <c:pt idx="2">
                  <c:v>22049</c:v>
                </c:pt>
                <c:pt idx="3">
                  <c:v>250</c:v>
                </c:pt>
                <c:pt idx="4">
                  <c:v>2480.5</c:v>
                </c:pt>
                <c:pt idx="5">
                  <c:v>510825.1</c:v>
                </c:pt>
                <c:pt idx="6">
                  <c:v>1018.3</c:v>
                </c:pt>
                <c:pt idx="7">
                  <c:v>8711.5</c:v>
                </c:pt>
              </c:numCache>
            </c:numRef>
          </c:val>
        </c:ser>
        <c:ser>
          <c:idx val="1"/>
          <c:order val="1"/>
          <c:tx>
            <c:strRef>
              <c:f>'СтруктКВР 2016'!$D$1</c:f>
              <c:strCache>
                <c:ptCount val="1"/>
                <c:pt idx="0">
                  <c:v>2016 год Уточненный бюджет</c:v>
                </c:pt>
              </c:strCache>
            </c:strRef>
          </c:tx>
          <c:explosion val="25"/>
          <c:dLbls>
            <c:showPercent val="1"/>
          </c:dLbls>
          <c:cat>
            <c:strRef>
              <c:f>'СтруктКВР 2016'!$B$2:$B$10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'СтруктКВР 2016'!$D$2:$D$10</c:f>
            </c:numRef>
          </c:val>
        </c:ser>
        <c:ser>
          <c:idx val="0"/>
          <c:order val="0"/>
          <c:tx>
            <c:strRef>
              <c:f>'СтруктКВР 2016'!$C$1</c:f>
              <c:strCache>
                <c:ptCount val="1"/>
                <c:pt idx="0">
                  <c:v>2015 год Отчёт </c:v>
                </c:pt>
              </c:strCache>
            </c:strRef>
          </c:tx>
          <c:explosion val="25"/>
          <c:dLbls>
            <c:showPercent val="1"/>
          </c:dLbls>
          <c:cat>
            <c:strRef>
              <c:f>'СтруктКВР 2016'!$B$2:$B$10</c:f>
              <c:strCache>
                <c:ptCount val="8"/>
                <c:pt idx="0">
                  <c:v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c:v>
                </c:pt>
                <c:pt idx="1">
                  <c:v>Закупка товаров, работ и услуг для государственных (муниципальных) нужд  </c:v>
                </c:pt>
                <c:pt idx="2">
                  <c:v>Социальное обеспечение и иные выплаты населению </c:v>
                </c:pt>
                <c:pt idx="3">
                  <c:v>Капитальные вложения в объекты недвижимого имущества государственной (муниципальной) собственности</c:v>
                </c:pt>
                <c:pt idx="4">
                  <c:v>Межбюджетные трансферты  </c:v>
                </c:pt>
                <c:pt idx="5">
                  <c:v>Предоставление субсидий бюджетным, автономным учреждениям и иным некоммерческим организациям</c:v>
                </c:pt>
                <c:pt idx="6">
                  <c:v>Обслуживание государственного (муниципального) долга </c:v>
                </c:pt>
                <c:pt idx="7">
                  <c:v>Иные бюджетные ассигнования</c:v>
                </c:pt>
              </c:strCache>
            </c:strRef>
          </c:cat>
          <c:val>
            <c:numRef>
              <c:f>'СтруктКВР 2016'!$C$2:$C$10</c:f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</c:chart>
  <c:txPr>
    <a:bodyPr/>
    <a:lstStyle/>
    <a:p>
      <a:pPr>
        <a:defRPr sz="1200"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расходов бюджета Ртищевского муниципального района за 2016 год по программным и непрограммным направлениям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'Напрв.деят.РМР 2016'!$B$1</c:f>
              <c:strCache>
                <c:ptCount val="1"/>
                <c:pt idx="0">
                  <c:v>Исполнено за 2016 год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'Напрв.деят.РМР 2016'!$A$2:$A$3</c:f>
              <c:strCache>
                <c:ptCount val="2"/>
                <c:pt idx="0">
                  <c:v>Расходы на реализацию муниципальных программ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'Напрв.деят.РМР 2016'!$B$2:$B$3</c:f>
              <c:numCache>
                <c:formatCode>#,##0.0</c:formatCode>
                <c:ptCount val="2"/>
                <c:pt idx="0">
                  <c:v>27472.6</c:v>
                </c:pt>
                <c:pt idx="1">
                  <c:v>613694.4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legend>
      <c:legendPos val="r"/>
    </c:legend>
    <c:plotVisOnly val="1"/>
  </c:chart>
  <c:txPr>
    <a:bodyPr/>
    <a:lstStyle/>
    <a:p>
      <a:pPr>
        <a:defRPr sz="1200"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Межбюджетные трансферты из бюджета Ртищевского муниципального района за 2016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'МТБ из РМР за 2016'!$A$4</c:f>
              <c:strCache>
                <c:ptCount val="1"/>
                <c:pt idx="0">
                  <c:v>Дотации на выравнивание бюджетной обеспеченности, за счет субвенции из областного бюджета на исполнение государственных полномочий по расчету и предоставлению дотаций поселениям за 2016 год </c:v>
                </c:pt>
              </c:strCache>
            </c:strRef>
          </c:tx>
          <c:dLbls>
            <c:showVal val="1"/>
          </c:dLbls>
          <c:cat>
            <c:strRef>
              <c:f>'МТБ из РМР за 2016'!$B$3:$H$3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'МТБ из РМР за 2016'!$B$4:$H$4</c:f>
              <c:numCache>
                <c:formatCode>#,##0.0</c:formatCode>
                <c:ptCount val="7"/>
                <c:pt idx="0">
                  <c:v>110.5</c:v>
                </c:pt>
                <c:pt idx="1">
                  <c:v>100.5</c:v>
                </c:pt>
                <c:pt idx="2">
                  <c:v>93.6</c:v>
                </c:pt>
                <c:pt idx="3">
                  <c:v>124</c:v>
                </c:pt>
                <c:pt idx="4">
                  <c:v>120.3</c:v>
                </c:pt>
                <c:pt idx="5">
                  <c:v>111</c:v>
                </c:pt>
                <c:pt idx="6">
                  <c:v>1618.7</c:v>
                </c:pt>
              </c:numCache>
            </c:numRef>
          </c:val>
        </c:ser>
        <c:ser>
          <c:idx val="1"/>
          <c:order val="1"/>
          <c:tx>
            <c:strRef>
              <c:f>'МТБ из РМР за 2016'!$A$5</c:f>
              <c:strCache>
                <c:ptCount val="1"/>
                <c:pt idx="0">
                  <c:v>Дотации на выравнивание бюджетной обеспеченности поселений из районного фонда финансовой поддержки поселений Ртищевского муниципального района за 2016 год </c:v>
                </c:pt>
              </c:strCache>
            </c:strRef>
          </c:tx>
          <c:dLbls>
            <c:showVal val="1"/>
          </c:dLbls>
          <c:cat>
            <c:strRef>
              <c:f>'МТБ из РМР за 2016'!$B$3:$H$3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'МТБ из РМР за 2016'!$B$5:$H$5</c:f>
              <c:numCache>
                <c:formatCode>#,##0.0</c:formatCode>
                <c:ptCount val="7"/>
                <c:pt idx="0">
                  <c:v>39.6</c:v>
                </c:pt>
                <c:pt idx="1">
                  <c:v>0</c:v>
                </c:pt>
                <c:pt idx="2">
                  <c:v>65.7</c:v>
                </c:pt>
                <c:pt idx="3">
                  <c:v>40.300000000000004</c:v>
                </c:pt>
                <c:pt idx="4">
                  <c:v>14.5</c:v>
                </c:pt>
                <c:pt idx="5">
                  <c:v>41.8</c:v>
                </c:pt>
                <c:pt idx="6">
                  <c:v>0</c:v>
                </c:pt>
              </c:numCache>
            </c:numRef>
          </c:val>
        </c:ser>
        <c:shape val="box"/>
        <c:axId val="92099328"/>
        <c:axId val="92100864"/>
        <c:axId val="0"/>
      </c:bar3DChart>
      <c:catAx>
        <c:axId val="92099328"/>
        <c:scaling>
          <c:orientation val="minMax"/>
        </c:scaling>
        <c:axPos val="b"/>
        <c:majorTickMark val="none"/>
        <c:tickLblPos val="nextTo"/>
        <c:crossAx val="92100864"/>
        <c:crosses val="autoZero"/>
        <c:auto val="1"/>
        <c:lblAlgn val="ctr"/>
        <c:lblOffset val="100"/>
      </c:catAx>
      <c:valAx>
        <c:axId val="921008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</c:title>
        <c:numFmt formatCode="#,##0.0" sourceLinked="1"/>
        <c:majorTickMark val="none"/>
        <c:tickLblPos val="nextTo"/>
        <c:crossAx val="92099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Управление муниципальным долгом в 2016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9727156103808117"/>
          <c:y val="9.6074886702301854E-2"/>
          <c:w val="0.53055897846646749"/>
          <c:h val="0.72547924062011104"/>
        </c:manualLayout>
      </c:layout>
      <c:bar3DChart>
        <c:barDir val="col"/>
        <c:grouping val="clustered"/>
        <c:ser>
          <c:idx val="0"/>
          <c:order val="0"/>
          <c:tx>
            <c:strRef>
              <c:f>'Муниципальный долг за 2016'!$A$2</c:f>
              <c:strCache>
                <c:ptCount val="1"/>
                <c:pt idx="0">
                  <c:v>Бюджетные кредиты из областного бюджета</c:v>
                </c:pt>
              </c:strCache>
            </c:strRef>
          </c:tx>
          <c:dLbls>
            <c:showVal val="1"/>
          </c:dLbls>
          <c:cat>
            <c:strRef>
              <c:f>'Муниципальный долг за 2016'!$B$1:$D$1</c:f>
              <c:strCache>
                <c:ptCount val="2"/>
                <c:pt idx="0">
                  <c:v>На 01.01.2016 года (2015 год отчёт) </c:v>
                </c:pt>
                <c:pt idx="1">
                  <c:v>На 01.01.2017 года (2016 год отчёт)</c:v>
                </c:pt>
              </c:strCache>
            </c:strRef>
          </c:cat>
          <c:val>
            <c:numRef>
              <c:f>'Муниципальный долг за 2016'!$B$2:$D$2</c:f>
              <c:numCache>
                <c:formatCode>#,##0.0</c:formatCode>
                <c:ptCount val="2"/>
                <c:pt idx="0">
                  <c:v>7500</c:v>
                </c:pt>
                <c:pt idx="1">
                  <c:v>9600</c:v>
                </c:pt>
              </c:numCache>
            </c:numRef>
          </c:val>
        </c:ser>
        <c:ser>
          <c:idx val="1"/>
          <c:order val="1"/>
          <c:tx>
            <c:strRef>
              <c:f>'Муниципальный долг за 2016'!$A$3</c:f>
              <c:strCache>
                <c:ptCount val="1"/>
                <c:pt idx="0">
                  <c:v>Банковские кредиты</c:v>
                </c:pt>
              </c:strCache>
            </c:strRef>
          </c:tx>
          <c:dLbls>
            <c:showVal val="1"/>
          </c:dLbls>
          <c:cat>
            <c:strRef>
              <c:f>'Муниципальный долг за 2016'!$B$1:$D$1</c:f>
              <c:strCache>
                <c:ptCount val="2"/>
                <c:pt idx="0">
                  <c:v>На 01.01.2016 года (2015 год отчёт) </c:v>
                </c:pt>
                <c:pt idx="1">
                  <c:v>На 01.01.2017 года (2016 год отчёт)</c:v>
                </c:pt>
              </c:strCache>
            </c:strRef>
          </c:cat>
          <c:val>
            <c:numRef>
              <c:f>'Муниципальный долг за 2016'!$B$3:$D$3</c:f>
              <c:numCache>
                <c:formatCode>#,##0.0</c:formatCode>
                <c:ptCount val="2"/>
                <c:pt idx="0">
                  <c:v>8000</c:v>
                </c:pt>
                <c:pt idx="1">
                  <c:v>8000</c:v>
                </c:pt>
              </c:numCache>
            </c:numRef>
          </c:val>
        </c:ser>
        <c:ser>
          <c:idx val="2"/>
          <c:order val="2"/>
          <c:tx>
            <c:strRef>
              <c:f>'Муниципальный долг за 2016'!$A$4</c:f>
              <c:strCache>
                <c:ptCount val="1"/>
                <c:pt idx="0">
                  <c:v>Муниципальные гарантии</c:v>
                </c:pt>
              </c:strCache>
            </c:strRef>
          </c:tx>
          <c:dLbls>
            <c:showVal val="1"/>
          </c:dLbls>
          <c:cat>
            <c:strRef>
              <c:f>'Муниципальный долг за 2016'!$B$1:$D$1</c:f>
              <c:strCache>
                <c:ptCount val="2"/>
                <c:pt idx="0">
                  <c:v>На 01.01.2016 года (2015 год отчёт) </c:v>
                </c:pt>
                <c:pt idx="1">
                  <c:v>На 01.01.2017 года (2016 год отчёт)</c:v>
                </c:pt>
              </c:strCache>
            </c:strRef>
          </c:cat>
          <c:val>
            <c:numRef>
              <c:f>'Муниципальный долг за 2016'!$B$4:$D$4</c:f>
              <c:numCache>
                <c:formatCode>#,##0.0</c:formatCode>
                <c:ptCount val="2"/>
                <c:pt idx="0">
                  <c:v>1600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cylinder"/>
        <c:axId val="91757184"/>
        <c:axId val="91767168"/>
        <c:axId val="0"/>
      </c:bar3DChart>
      <c:catAx>
        <c:axId val="91757184"/>
        <c:scaling>
          <c:orientation val="minMax"/>
        </c:scaling>
        <c:axPos val="b"/>
        <c:tickLblPos val="nextTo"/>
        <c:crossAx val="91767168"/>
        <c:crosses val="autoZero"/>
        <c:auto val="1"/>
        <c:lblAlgn val="ctr"/>
        <c:lblOffset val="100"/>
      </c:catAx>
      <c:valAx>
        <c:axId val="91767168"/>
        <c:scaling>
          <c:orientation val="minMax"/>
        </c:scaling>
        <c:axPos val="l"/>
        <c:majorGridlines/>
        <c:numFmt formatCode="#,##0.0" sourceLinked="1"/>
        <c:tickLblPos val="nextTo"/>
        <c:crossAx val="9175718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источников внутреннего финансирования дефицита бюджета в 2016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1823977166059387E-2"/>
          <c:y val="9.3534592416490425E-2"/>
          <c:w val="0.70533580910637061"/>
          <c:h val="0.79132199243146484"/>
        </c:manualLayout>
      </c:layout>
      <c:bar3DChart>
        <c:barDir val="bar"/>
        <c:grouping val="stacked"/>
        <c:ser>
          <c:idx val="0"/>
          <c:order val="0"/>
          <c:tx>
            <c:strRef>
              <c:f>'Источники РМР 2016'!$B$2</c:f>
              <c:strCache>
                <c:ptCount val="1"/>
                <c:pt idx="0">
                  <c:v>Получение кредитов от кредитных организаций бюджетами муниципальных районов в валюте Российской Федерации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'Источники РМР 2016'!$C$1:$G$1</c:f>
              <c:strCache>
                <c:ptCount val="3"/>
                <c:pt idx="0">
                  <c:v>2015 год (отчёт)</c:v>
                </c:pt>
                <c:pt idx="1">
                  <c:v>2016 год (план)</c:v>
                </c:pt>
                <c:pt idx="2">
                  <c:v>2016 год (отчёт)</c:v>
                </c:pt>
              </c:strCache>
            </c:strRef>
          </c:cat>
          <c:val>
            <c:numRef>
              <c:f>'Источники РМР 2016'!$C$2:$G$2</c:f>
              <c:numCache>
                <c:formatCode>#,##0.0</c:formatCode>
                <c:ptCount val="3"/>
                <c:pt idx="0">
                  <c:v>10000</c:v>
                </c:pt>
                <c:pt idx="1">
                  <c:v>21000</c:v>
                </c:pt>
                <c:pt idx="2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'Источники РМР 2016'!$B$3</c:f>
              <c:strCache>
                <c:ptCount val="1"/>
                <c:pt idx="0">
                  <c:v>Погашение  кредитов, полученных от кредитных организаций бюджетами муниципальных районов в валюте Российской Федерации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'Источники РМР 2016'!$C$1:$G$1</c:f>
              <c:strCache>
                <c:ptCount val="3"/>
                <c:pt idx="0">
                  <c:v>2015 год (отчёт)</c:v>
                </c:pt>
                <c:pt idx="1">
                  <c:v>2016 год (план)</c:v>
                </c:pt>
                <c:pt idx="2">
                  <c:v>2016 год (отчёт)</c:v>
                </c:pt>
              </c:strCache>
            </c:strRef>
          </c:cat>
          <c:val>
            <c:numRef>
              <c:f>'Источники РМР 2016'!$C$3:$G$3</c:f>
              <c:numCache>
                <c:formatCode>#,##0.0</c:formatCode>
                <c:ptCount val="3"/>
                <c:pt idx="0">
                  <c:v>-12000</c:v>
                </c:pt>
                <c:pt idx="1">
                  <c:v>-10000</c:v>
                </c:pt>
                <c:pt idx="2">
                  <c:v>-10000</c:v>
                </c:pt>
              </c:numCache>
            </c:numRef>
          </c:val>
        </c:ser>
        <c:ser>
          <c:idx val="2"/>
          <c:order val="2"/>
          <c:tx>
            <c:strRef>
              <c:f>'Источники РМР 2016'!$B$4</c:f>
              <c:strCache>
                <c:ptCount val="1"/>
                <c:pt idx="0">
                  <c:v>Получение кредитов от других бюджетов  бюджетной системы Российской Федерации  бюджетами муниципальных районов в валюте  Российской Федерации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'Источники РМР 2016'!$C$1:$G$1</c:f>
              <c:strCache>
                <c:ptCount val="3"/>
                <c:pt idx="0">
                  <c:v>2015 год (отчёт)</c:v>
                </c:pt>
                <c:pt idx="1">
                  <c:v>2016 год (план)</c:v>
                </c:pt>
                <c:pt idx="2">
                  <c:v>2016 год (отчёт)</c:v>
                </c:pt>
              </c:strCache>
            </c:strRef>
          </c:cat>
          <c:val>
            <c:numRef>
              <c:f>'Источники РМР 2016'!$C$4:$G$4</c:f>
              <c:numCache>
                <c:formatCode>#,##0.0</c:formatCode>
                <c:ptCount val="3"/>
                <c:pt idx="0">
                  <c:v>0</c:v>
                </c:pt>
                <c:pt idx="1">
                  <c:v>9600</c:v>
                </c:pt>
                <c:pt idx="2">
                  <c:v>9600</c:v>
                </c:pt>
              </c:numCache>
            </c:numRef>
          </c:val>
        </c:ser>
        <c:ser>
          <c:idx val="3"/>
          <c:order val="3"/>
          <c:tx>
            <c:strRef>
              <c:f>'Источники РМР 2016'!$B$5</c:f>
              <c:strCache>
                <c:ptCount val="1"/>
                <c:pt idx="0">
                  <c:v>Погашение кредитов от других бюджетов бюджетной системы Российской Федерации бюджетом муниципального района в валюте  Российской Федерации</c:v>
                </c:pt>
              </c:strCache>
            </c:strRef>
          </c:tx>
          <c:dLbls>
            <c:dLbl>
              <c:idx val="1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'Источники РМР 2016'!$C$1:$G$1</c:f>
              <c:strCache>
                <c:ptCount val="3"/>
                <c:pt idx="0">
                  <c:v>2015 год (отчёт)</c:v>
                </c:pt>
                <c:pt idx="1">
                  <c:v>2016 год (план)</c:v>
                </c:pt>
                <c:pt idx="2">
                  <c:v>2016 год (отчёт)</c:v>
                </c:pt>
              </c:strCache>
            </c:strRef>
          </c:cat>
          <c:val>
            <c:numRef>
              <c:f>'Источники РМР 2016'!$C$5:$G$5</c:f>
              <c:numCache>
                <c:formatCode>#,##0.0</c:formatCode>
                <c:ptCount val="3"/>
                <c:pt idx="0">
                  <c:v>-700</c:v>
                </c:pt>
                <c:pt idx="1">
                  <c:v>-6075</c:v>
                </c:pt>
                <c:pt idx="2">
                  <c:v>-6075</c:v>
                </c:pt>
              </c:numCache>
            </c:numRef>
          </c:val>
        </c:ser>
        <c:ser>
          <c:idx val="4"/>
          <c:order val="4"/>
          <c:tx>
            <c:strRef>
              <c:f>'Источники РМР 2016'!$B$6</c:f>
              <c:strCache>
                <c:ptCount val="1"/>
                <c:pt idx="0">
                  <c:v>Изменение остатков средств на счетах по учету средств бюджета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'Источники РМР 2016'!$C$1:$G$1</c:f>
              <c:strCache>
                <c:ptCount val="3"/>
                <c:pt idx="0">
                  <c:v>2015 год (отчёт)</c:v>
                </c:pt>
                <c:pt idx="1">
                  <c:v>2016 год (план)</c:v>
                </c:pt>
                <c:pt idx="2">
                  <c:v>2016 год (отчёт)</c:v>
                </c:pt>
              </c:strCache>
            </c:strRef>
          </c:cat>
          <c:val>
            <c:numRef>
              <c:f>'Источники РМР 2016'!$C$6:$G$6</c:f>
              <c:numCache>
                <c:formatCode>#,##0.0</c:formatCode>
                <c:ptCount val="3"/>
                <c:pt idx="0">
                  <c:v>317.89999999999969</c:v>
                </c:pt>
                <c:pt idx="1">
                  <c:v>2546.4</c:v>
                </c:pt>
                <c:pt idx="2">
                  <c:v>-463.8</c:v>
                </c:pt>
              </c:numCache>
            </c:numRef>
          </c:val>
        </c:ser>
        <c:gapWidth val="75"/>
        <c:gapDepth val="75"/>
        <c:shape val="box"/>
        <c:axId val="91814912"/>
        <c:axId val="92222208"/>
        <c:axId val="0"/>
      </c:bar3DChart>
      <c:catAx>
        <c:axId val="918149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2222208"/>
        <c:crosses val="autoZero"/>
        <c:auto val="1"/>
        <c:lblAlgn val="ctr"/>
        <c:lblOffset val="100"/>
      </c:catAx>
      <c:valAx>
        <c:axId val="92222208"/>
        <c:scaling>
          <c:orientation val="minMax"/>
        </c:scaling>
        <c:axPos val="b"/>
        <c:majorGridlines/>
        <c:minorGridlines/>
        <c:numFmt formatCode="#,##0.0" sourceLinked="1"/>
        <c:tickLblPos val="nextTo"/>
        <c:crossAx val="9181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73636008523367"/>
          <c:y val="9.5568414371689142E-2"/>
          <c:w val="0.27294458834778212"/>
          <c:h val="0.71584657201339486"/>
        </c:manualLayout>
      </c:layout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Основные характеристики  исполнения бюджетов муниципальных образований Ртищевского муниципального района за 2016 год</a:t>
            </a:r>
          </a:p>
        </c:rich>
      </c:tx>
      <c:layout>
        <c:manualLayout>
          <c:xMode val="edge"/>
          <c:yMode val="edge"/>
          <c:x val="0.12758070221088033"/>
          <c:y val="1.251908462161888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'Осн.харак.бюдж.МО за 2016'!$A$3</c:f>
              <c:strCache>
                <c:ptCount val="1"/>
                <c:pt idx="0">
                  <c:v>Доходы, тыс. рублей</c:v>
                </c:pt>
              </c:strCache>
            </c:strRef>
          </c:tx>
          <c:dLbls>
            <c:showVal val="1"/>
          </c:dLbls>
          <c:cat>
            <c:strRef>
              <c:f>'Осн.харак.бюдж.МО за 2016'!$B$2:$H$2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'Осн.харак.бюдж.МО за 2016'!$B$3:$H$3</c:f>
              <c:numCache>
                <c:formatCode>#,##0.0</c:formatCode>
                <c:ptCount val="7"/>
                <c:pt idx="0">
                  <c:v>4781.3</c:v>
                </c:pt>
                <c:pt idx="1">
                  <c:v>4541.3</c:v>
                </c:pt>
                <c:pt idx="2">
                  <c:v>3004.8</c:v>
                </c:pt>
                <c:pt idx="3">
                  <c:v>5473.3</c:v>
                </c:pt>
                <c:pt idx="4">
                  <c:v>3215.1</c:v>
                </c:pt>
                <c:pt idx="5">
                  <c:v>4144.7</c:v>
                </c:pt>
                <c:pt idx="6">
                  <c:v>105416.8</c:v>
                </c:pt>
              </c:numCache>
            </c:numRef>
          </c:val>
        </c:ser>
        <c:ser>
          <c:idx val="1"/>
          <c:order val="1"/>
          <c:tx>
            <c:strRef>
              <c:f>'Осн.харак.бюдж.МО за 2016'!$A$4</c:f>
              <c:strCache>
                <c:ptCount val="1"/>
                <c:pt idx="0">
                  <c:v>Расходы,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2.5934248243741981E-2"/>
                  <c:y val="-2.08651410360314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1.3649604338811681E-3"/>
                  <c:y val="-2.2951655139634545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0"/>
                  <c:y val="-2.503816924323776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0"/>
                  <c:y val="-2.7124683346840768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0"/>
                  <c:y val="-3.3384225657650375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0"/>
                  <c:y val="-3.3384225657650375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1.000959421677569E-16"/>
                  <c:y val="-3.3384225657650375E-2"/>
                </c:manualLayout>
              </c:layout>
              <c:showLegendKey val="1"/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1"/>
            <c:showVal val="1"/>
          </c:dLbls>
          <c:cat>
            <c:strRef>
              <c:f>'Осн.харак.бюдж.МО за 2016'!$B$2:$H$2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'Осн.харак.бюдж.МО за 2016'!$B$4:$H$4</c:f>
              <c:numCache>
                <c:formatCode>#,##0.0</c:formatCode>
                <c:ptCount val="7"/>
                <c:pt idx="0">
                  <c:v>4806.5</c:v>
                </c:pt>
                <c:pt idx="1">
                  <c:v>4993.7</c:v>
                </c:pt>
                <c:pt idx="2">
                  <c:v>2626</c:v>
                </c:pt>
                <c:pt idx="3">
                  <c:v>4749.9000000000005</c:v>
                </c:pt>
                <c:pt idx="4">
                  <c:v>2958.6</c:v>
                </c:pt>
                <c:pt idx="5">
                  <c:v>4259.1000000000004</c:v>
                </c:pt>
                <c:pt idx="6">
                  <c:v>103481.60000000002</c:v>
                </c:pt>
              </c:numCache>
            </c:numRef>
          </c:val>
        </c:ser>
        <c:ser>
          <c:idx val="2"/>
          <c:order val="2"/>
          <c:tx>
            <c:strRef>
              <c:f>'Осн.харак.бюдж.МО за 2016'!$A$5</c:f>
              <c:strCache>
                <c:ptCount val="1"/>
                <c:pt idx="0">
                  <c:v>Дефицит (-),/Профицит (+)</c:v>
                </c:pt>
              </c:strCache>
            </c:strRef>
          </c:tx>
          <c:dLbls>
            <c:showVal val="1"/>
          </c:dLbls>
          <c:cat>
            <c:strRef>
              <c:f>'Осн.харак.бюдж.МО за 2016'!$B$2:$H$2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'Осн.харак.бюдж.МО за 2016'!$B$5:$H$5</c:f>
              <c:numCache>
                <c:formatCode>#,##0.0</c:formatCode>
                <c:ptCount val="7"/>
                <c:pt idx="0">
                  <c:v>-25.199999999999818</c:v>
                </c:pt>
                <c:pt idx="1">
                  <c:v>-452.39999999999964</c:v>
                </c:pt>
                <c:pt idx="2">
                  <c:v>378.80000000000018</c:v>
                </c:pt>
                <c:pt idx="3">
                  <c:v>723.40000000000043</c:v>
                </c:pt>
                <c:pt idx="4">
                  <c:v>256.5</c:v>
                </c:pt>
                <c:pt idx="5">
                  <c:v>-114.40000000000056</c:v>
                </c:pt>
                <c:pt idx="6">
                  <c:v>1935.1999999999948</c:v>
                </c:pt>
              </c:numCache>
            </c:numRef>
          </c:val>
        </c:ser>
        <c:dLbls>
          <c:showVal val="1"/>
        </c:dLbls>
        <c:gapWidth val="75"/>
        <c:shape val="box"/>
        <c:axId val="76003968"/>
        <c:axId val="76099968"/>
        <c:axId val="0"/>
      </c:bar3DChart>
      <c:catAx>
        <c:axId val="76003968"/>
        <c:scaling>
          <c:orientation val="minMax"/>
        </c:scaling>
        <c:axPos val="b"/>
        <c:minorGridlines/>
        <c:majorTickMark val="none"/>
        <c:tickLblPos val="nextTo"/>
        <c:crossAx val="76099968"/>
        <c:crosses val="autoZero"/>
        <c:auto val="1"/>
        <c:lblAlgn val="ctr"/>
        <c:lblOffset val="100"/>
      </c:catAx>
      <c:valAx>
        <c:axId val="76099968"/>
        <c:scaling>
          <c:orientation val="minMax"/>
        </c:scaling>
        <c:axPos val="l"/>
        <c:minorGridlines/>
        <c:numFmt formatCode="#,##0.0" sourceLinked="1"/>
        <c:majorTickMark val="none"/>
        <c:tickLblPos val="nextTo"/>
        <c:crossAx val="7600396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Удельные подушевые показатели доходов и расходов муниципальных образований Ртищевского муниципального района за 2016 год</a:t>
            </a:r>
          </a:p>
        </c:rich>
      </c:tx>
    </c:title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'Уд.показ.Д.Р. по МО на 1 жителя'!$A$3</c:f>
              <c:strCache>
                <c:ptCount val="1"/>
                <c:pt idx="0">
                  <c:v>Доходы, тыс. рублей</c:v>
                </c:pt>
              </c:strCache>
            </c:strRef>
          </c:tx>
          <c:cat>
            <c:strRef>
              <c:f>'Уд.показ.Д.Р. по МО на 1 жителя'!$B$2:$H$2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'Уд.показ.Д.Р. по МО на 1 жителя'!$B$3:$H$3</c:f>
            </c:numRef>
          </c:val>
        </c:ser>
        <c:ser>
          <c:idx val="1"/>
          <c:order val="1"/>
          <c:tx>
            <c:strRef>
              <c:f>'Уд.показ.Д.Р. по МО на 1 жителя'!$A$4</c:f>
              <c:strCache>
                <c:ptCount val="1"/>
                <c:pt idx="0">
                  <c:v>Численность жителей на 01.01.2017 года</c:v>
                </c:pt>
              </c:strCache>
            </c:strRef>
          </c:tx>
          <c:cat>
            <c:strRef>
              <c:f>'Уд.показ.Д.Р. по МО на 1 жителя'!$B$2:$H$2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'Уд.показ.Д.Р. по МО на 1 жителя'!$B$4:$H$4</c:f>
            </c:numRef>
          </c:val>
        </c:ser>
        <c:ser>
          <c:idx val="2"/>
          <c:order val="2"/>
          <c:tx>
            <c:strRef>
              <c:f>'Уд.показ.Д.Р. по МО на 1 жителя'!$A$5</c:f>
              <c:strCache>
                <c:ptCount val="1"/>
                <c:pt idx="0">
                  <c:v>Запланировано доходов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'Уд.показ.Д.Р. по МО на 1 жителя'!$B$2:$H$2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'Уд.показ.Д.Р. по МО на 1 жителя'!$B$5:$H$5</c:f>
              <c:numCache>
                <c:formatCode>#,##0.0</c:formatCode>
                <c:ptCount val="7"/>
                <c:pt idx="0">
                  <c:v>1.8432151117964541</c:v>
                </c:pt>
                <c:pt idx="1">
                  <c:v>1.8812344656172328</c:v>
                </c:pt>
                <c:pt idx="2">
                  <c:v>1.3904673762147211</c:v>
                </c:pt>
                <c:pt idx="3">
                  <c:v>1.9498753117206984</c:v>
                </c:pt>
                <c:pt idx="4">
                  <c:v>1.0731308411214953</c:v>
                </c:pt>
                <c:pt idx="5">
                  <c:v>1.6095922330097088</c:v>
                </c:pt>
                <c:pt idx="6">
                  <c:v>2.6762325463315602</c:v>
                </c:pt>
              </c:numCache>
            </c:numRef>
          </c:val>
        </c:ser>
        <c:ser>
          <c:idx val="3"/>
          <c:order val="3"/>
          <c:tx>
            <c:strRef>
              <c:f>'Уд.показ.Д.Р. по МО на 1 жителя'!$A$6</c:f>
              <c:strCache>
                <c:ptCount val="1"/>
                <c:pt idx="0">
                  <c:v>Расходы, тыс. рублей</c:v>
                </c:pt>
              </c:strCache>
            </c:strRef>
          </c:tx>
          <c:cat>
            <c:strRef>
              <c:f>'Уд.показ.Д.Р. по МО на 1 жителя'!$B$2:$H$2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'Уд.показ.Д.Р. по МО на 1 жителя'!$B$6:$H$6</c:f>
            </c:numRef>
          </c:val>
        </c:ser>
        <c:ser>
          <c:idx val="4"/>
          <c:order val="4"/>
          <c:tx>
            <c:strRef>
              <c:f>'Уд.показ.Д.Р. по МО на 1 жителя'!$A$7</c:f>
              <c:strCache>
                <c:ptCount val="1"/>
                <c:pt idx="0">
                  <c:v>Численность жителей на 01.01.2017 года</c:v>
                </c:pt>
              </c:strCache>
            </c:strRef>
          </c:tx>
          <c:cat>
            <c:strRef>
              <c:f>'Уд.показ.Д.Р. по МО на 1 жителя'!$B$2:$H$2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'Уд.показ.Д.Р. по МО на 1 жителя'!$B$7:$H$7</c:f>
            </c:numRef>
          </c:val>
        </c:ser>
        <c:ser>
          <c:idx val="5"/>
          <c:order val="5"/>
          <c:tx>
            <c:strRef>
              <c:f>'Уд.показ.Д.Р. по МО на 1 жителя'!$A$8</c:f>
              <c:strCache>
                <c:ptCount val="1"/>
                <c:pt idx="0">
                  <c:v>Запланировано расходов бюджетов муниципальных образований в расчёте на 1 жителя муниципального образования, тыс. рублей</c:v>
                </c:pt>
              </c:strCache>
            </c:strRef>
          </c:tx>
          <c:dLbls>
            <c:showVal val="1"/>
          </c:dLbls>
          <c:cat>
            <c:strRef>
              <c:f>'Уд.показ.Д.Р. по МО на 1 жителя'!$B$2:$H$2</c:f>
              <c:strCache>
                <c:ptCount val="7"/>
                <c:pt idx="0">
                  <c:v>Краснозвездинское МО</c:v>
                </c:pt>
                <c:pt idx="1">
                  <c:v>Макаровское МО</c:v>
                </c:pt>
                <c:pt idx="2">
                  <c:v>Октябрьское МО</c:v>
                </c:pt>
                <c:pt idx="3">
                  <c:v>Салтыковское МО</c:v>
                </c:pt>
                <c:pt idx="4">
                  <c:v>Урусовское МО</c:v>
                </c:pt>
                <c:pt idx="5">
                  <c:v>Шило-Голицынское МО</c:v>
                </c:pt>
                <c:pt idx="6">
                  <c:v>МО г. Ртищево</c:v>
                </c:pt>
              </c:strCache>
            </c:strRef>
          </c:cat>
          <c:val>
            <c:numRef>
              <c:f>'Уд.показ.Д.Р. по МО на 1 жителя'!$B$8:$H$8</c:f>
              <c:numCache>
                <c:formatCode>#,##0.0</c:formatCode>
                <c:ptCount val="7"/>
                <c:pt idx="0">
                  <c:v>1.8529298380878938</c:v>
                </c:pt>
                <c:pt idx="1">
                  <c:v>2.0686412593206294</c:v>
                </c:pt>
                <c:pt idx="2">
                  <c:v>1.2151781582600638</c:v>
                </c:pt>
                <c:pt idx="3">
                  <c:v>1.6921624510153201</c:v>
                </c:pt>
                <c:pt idx="4">
                  <c:v>0.98751668891855393</c:v>
                </c:pt>
                <c:pt idx="5">
                  <c:v>1.6540194174757283</c:v>
                </c:pt>
                <c:pt idx="6">
                  <c:v>2.6271033257171892</c:v>
                </c:pt>
              </c:numCache>
            </c:numRef>
          </c:val>
        </c:ser>
        <c:gapWidth val="75"/>
        <c:gapDepth val="75"/>
        <c:shape val="box"/>
        <c:axId val="76142080"/>
        <c:axId val="76144000"/>
        <c:axId val="0"/>
      </c:bar3DChart>
      <c:catAx>
        <c:axId val="761420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Наименование муниципального образования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majorTickMark val="none"/>
        <c:tickLblPos val="nextTo"/>
        <c:crossAx val="76144000"/>
        <c:crosses val="autoZero"/>
        <c:auto val="1"/>
        <c:lblAlgn val="ctr"/>
        <c:lblOffset val="100"/>
      </c:catAx>
      <c:valAx>
        <c:axId val="7614400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 доходов и расходов за 2016 год в расчете на 1 жителя муниципального образования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0%" sourceLinked="1"/>
        <c:tickLblPos val="nextTo"/>
        <c:crossAx val="7614208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Основные характеристики исполнения </a:t>
            </a:r>
          </a:p>
          <a:p>
            <a:pPr>
              <a:defRPr sz="1400"/>
            </a:pPr>
            <a:r>
              <a:rPr lang="ru-RU" sz="1400"/>
              <a:t>бюджета Ртищевского муниципального района за 2016 год 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2056989799265043"/>
          <c:y val="0.1120831688424548"/>
          <c:w val="0.64813519743539272"/>
          <c:h val="0.71612393834698762"/>
        </c:manualLayout>
      </c:layout>
      <c:bar3DChart>
        <c:barDir val="col"/>
        <c:grouping val="standard"/>
        <c:ser>
          <c:idx val="0"/>
          <c:order val="0"/>
          <c:tx>
            <c:strRef>
              <c:f>'Осн.харак.РМР за 2016'!$B$1</c:f>
              <c:strCache>
                <c:ptCount val="1"/>
                <c:pt idx="0">
                  <c:v>Уточненные бюджетные назначения на 2016 год</c:v>
                </c:pt>
              </c:strCache>
            </c:strRef>
          </c:tx>
          <c:dLbls>
            <c:showVal val="1"/>
          </c:dLbls>
          <c:cat>
            <c:strRef>
              <c:f>'Осн.харак.РМР за 2016'!$A$2:$A$6</c:f>
              <c:strCache>
                <c:ptCount val="5"/>
                <c:pt idx="0">
                  <c:v>Доходы - всего</c:v>
                </c:pt>
                <c:pt idx="1">
                  <c:v>в том числе: налоговые и неналоговые доходы</c:v>
                </c:pt>
                <c:pt idx="2">
                  <c:v>безвозмездные поступления</c:v>
                </c:pt>
                <c:pt idx="3">
                  <c:v>Расходы - всего</c:v>
                </c:pt>
                <c:pt idx="4">
                  <c:v>Дефицит (-), профицит (+)</c:v>
                </c:pt>
              </c:strCache>
            </c:strRef>
          </c:cat>
          <c:val>
            <c:numRef>
              <c:f>'Осн.харак.РМР за 2016'!$B$2:$B$6</c:f>
              <c:numCache>
                <c:formatCode>#,##0.0</c:formatCode>
                <c:ptCount val="5"/>
                <c:pt idx="0">
                  <c:v>643467</c:v>
                </c:pt>
                <c:pt idx="1">
                  <c:v>177532.5</c:v>
                </c:pt>
                <c:pt idx="2">
                  <c:v>465934.5</c:v>
                </c:pt>
                <c:pt idx="3">
                  <c:v>660538.5</c:v>
                </c:pt>
                <c:pt idx="4">
                  <c:v>-17071.5</c:v>
                </c:pt>
              </c:numCache>
            </c:numRef>
          </c:val>
        </c:ser>
        <c:ser>
          <c:idx val="1"/>
          <c:order val="1"/>
          <c:tx>
            <c:strRef>
              <c:f>'Осн.харак.РМР за 2016'!$C$1</c:f>
              <c:strCache>
                <c:ptCount val="1"/>
                <c:pt idx="0">
                  <c:v>Исполнено за 2016 год</c:v>
                </c:pt>
              </c:strCache>
            </c:strRef>
          </c:tx>
          <c:dLbls>
            <c:showVal val="1"/>
          </c:dLbls>
          <c:cat>
            <c:strRef>
              <c:f>'Осн.харак.РМР за 2016'!$A$2:$A$6</c:f>
              <c:strCache>
                <c:ptCount val="5"/>
                <c:pt idx="0">
                  <c:v>Доходы - всего</c:v>
                </c:pt>
                <c:pt idx="1">
                  <c:v>в том числе: налоговые и неналоговые доходы</c:v>
                </c:pt>
                <c:pt idx="2">
                  <c:v>безвозмездные поступления</c:v>
                </c:pt>
                <c:pt idx="3">
                  <c:v>Расходы - всего</c:v>
                </c:pt>
                <c:pt idx="4">
                  <c:v>Дефицит (-), профицит (+)</c:v>
                </c:pt>
              </c:strCache>
            </c:strRef>
          </c:cat>
          <c:val>
            <c:numRef>
              <c:f>'Осн.харак.РМР за 2016'!$C$2:$C$6</c:f>
              <c:numCache>
                <c:formatCode>#,##0.0</c:formatCode>
                <c:ptCount val="5"/>
                <c:pt idx="0">
                  <c:v>638105.80000000005</c:v>
                </c:pt>
                <c:pt idx="1">
                  <c:v>178960.7</c:v>
                </c:pt>
                <c:pt idx="2">
                  <c:v>459145.1</c:v>
                </c:pt>
                <c:pt idx="3">
                  <c:v>641167</c:v>
                </c:pt>
                <c:pt idx="4">
                  <c:v>-3061.2</c:v>
                </c:pt>
              </c:numCache>
            </c:numRef>
          </c:val>
        </c:ser>
        <c:ser>
          <c:idx val="2"/>
          <c:order val="2"/>
          <c:tx>
            <c:strRef>
              <c:f>'Осн.харак.РМР за 2016'!$D$1</c:f>
              <c:strCache>
                <c:ptCount val="1"/>
                <c:pt idx="0">
                  <c:v>Процент исполнения, %</c:v>
                </c:pt>
              </c:strCache>
            </c:strRef>
          </c:tx>
          <c:dLbls>
            <c:showVal val="1"/>
          </c:dLbls>
          <c:cat>
            <c:strRef>
              <c:f>'Осн.харак.РМР за 2016'!$A$2:$A$6</c:f>
              <c:strCache>
                <c:ptCount val="5"/>
                <c:pt idx="0">
                  <c:v>Доходы - всего</c:v>
                </c:pt>
                <c:pt idx="1">
                  <c:v>в том числе: налоговые и неналоговые доходы</c:v>
                </c:pt>
                <c:pt idx="2">
                  <c:v>безвозмездные поступления</c:v>
                </c:pt>
                <c:pt idx="3">
                  <c:v>Расходы - всего</c:v>
                </c:pt>
                <c:pt idx="4">
                  <c:v>Дефицит (-), профицит (+)</c:v>
                </c:pt>
              </c:strCache>
            </c:strRef>
          </c:cat>
          <c:val>
            <c:numRef>
              <c:f>'Осн.харак.РМР за 2016'!$D$2:$D$6</c:f>
              <c:numCache>
                <c:formatCode>0.0%</c:formatCode>
                <c:ptCount val="5"/>
                <c:pt idx="0">
                  <c:v>0.99166825959994853</c:v>
                </c:pt>
                <c:pt idx="1">
                  <c:v>1.0080447242054273</c:v>
                </c:pt>
                <c:pt idx="2">
                  <c:v>0.98542842395229358</c:v>
                </c:pt>
                <c:pt idx="3">
                  <c:v>0.97067317045108281</c:v>
                </c:pt>
              </c:numCache>
            </c:numRef>
          </c:val>
        </c:ser>
        <c:gapWidth val="300"/>
        <c:shape val="cylinder"/>
        <c:axId val="76180480"/>
        <c:axId val="76190848"/>
        <c:axId val="76047680"/>
      </c:bar3DChart>
      <c:catAx>
        <c:axId val="76180480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Основные характеристики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majorTickMark val="none"/>
        <c:tickLblPos val="nextTo"/>
        <c:crossAx val="76190848"/>
        <c:crosses val="autoZero"/>
        <c:auto val="1"/>
        <c:lblAlgn val="ctr"/>
        <c:lblOffset val="100"/>
      </c:catAx>
      <c:valAx>
        <c:axId val="7619084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</c:title>
        <c:numFmt formatCode="#,##0.0" sourceLinked="1"/>
        <c:tickLblPos val="nextTo"/>
        <c:crossAx val="76180480"/>
        <c:crosses val="autoZero"/>
        <c:crossBetween val="between"/>
      </c:valAx>
      <c:serAx>
        <c:axId val="76047680"/>
        <c:scaling>
          <c:orientation val="minMax"/>
        </c:scaling>
        <c:delete val="1"/>
        <c:axPos val="b"/>
        <c:tickLblPos val="none"/>
        <c:crossAx val="76190848"/>
        <c:crosses val="autoZero"/>
      </c:serAx>
    </c:plotArea>
    <c:legend>
      <c:legendPos val="r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Удельные подушевые показатели доходов и расходов в расчете на 1 жителя Ртищевского муниципального района  за 2016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'Уд.показ дох.расх РМР2016'!$B$2</c:f>
              <c:strCache>
                <c:ptCount val="1"/>
                <c:pt idx="0">
                  <c:v>Показатели за 2016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'Уд.показ дох.расх РМР2016'!$A$3:$A$8</c:f>
              <c:strCache>
                <c:ptCount val="2"/>
                <c:pt idx="0">
                  <c:v>Удельные подушевые показатели доходов  в расчете на 1 жителя  муниципального  района за 2016 год , тыс. рублей</c:v>
                </c:pt>
                <c:pt idx="1">
                  <c:v>Удельные подушевые показатели расходов  в расчете на 1 жителя  муниципального  района за 2016 год , тыс. рублей</c:v>
                </c:pt>
              </c:strCache>
            </c:strRef>
          </c:cat>
          <c:val>
            <c:numRef>
              <c:f>'Уд.показ дох.расх РМР2016'!$B$3:$B$8</c:f>
              <c:numCache>
                <c:formatCode>#,##0.000</c:formatCode>
                <c:ptCount val="2"/>
                <c:pt idx="0">
                  <c:v>11.615228352476468</c:v>
                </c:pt>
                <c:pt idx="1">
                  <c:v>11.670950361322969</c:v>
                </c:pt>
              </c:numCache>
            </c:numRef>
          </c:val>
        </c:ser>
        <c:ser>
          <c:idx val="1"/>
          <c:order val="1"/>
          <c:tx>
            <c:strRef>
              <c:f>'Уд.показ дох.расх РМР2016'!$C$2</c:f>
              <c:strCache>
                <c:ptCount val="1"/>
                <c:pt idx="0">
                  <c:v>Плановый период на 2018 год</c:v>
                </c:pt>
              </c:strCache>
            </c:strRef>
          </c:tx>
          <c:dLbls>
            <c:showVal val="1"/>
          </c:dLbls>
          <c:cat>
            <c:strRef>
              <c:f>'Уд.показ дох.расх РМР2016'!$A$3:$A$8</c:f>
              <c:strCache>
                <c:ptCount val="2"/>
                <c:pt idx="0">
                  <c:v>Удельные подушевые показатели доходов  в расчете на 1 жителя  муниципального  района за 2016 год , тыс. рублей</c:v>
                </c:pt>
                <c:pt idx="1">
                  <c:v>Удельные подушевые показатели расходов  в расчете на 1 жителя  муниципального  района за 2016 год , тыс. рублей</c:v>
                </c:pt>
              </c:strCache>
            </c:strRef>
          </c:cat>
          <c:val>
            <c:numRef>
              <c:f>'Уд.показ дох.расх РМР2016'!$C$3:$C$8</c:f>
            </c:numRef>
          </c:val>
        </c:ser>
        <c:ser>
          <c:idx val="2"/>
          <c:order val="2"/>
          <c:tx>
            <c:strRef>
              <c:f>'Уд.показ дох.расх РМР2016'!$D$2</c:f>
              <c:strCache>
                <c:ptCount val="1"/>
                <c:pt idx="0">
                  <c:v>Плановый период на 2019 год</c:v>
                </c:pt>
              </c:strCache>
            </c:strRef>
          </c:tx>
          <c:dLbls>
            <c:showVal val="1"/>
          </c:dLbls>
          <c:cat>
            <c:strRef>
              <c:f>'Уд.показ дох.расх РМР2016'!$A$3:$A$8</c:f>
              <c:strCache>
                <c:ptCount val="2"/>
                <c:pt idx="0">
                  <c:v>Удельные подушевые показатели доходов  в расчете на 1 жителя  муниципального  района за 2016 год , тыс. рублей</c:v>
                </c:pt>
                <c:pt idx="1">
                  <c:v>Удельные подушевые показатели расходов  в расчете на 1 жителя  муниципального  района за 2016 год , тыс. рублей</c:v>
                </c:pt>
              </c:strCache>
            </c:strRef>
          </c:cat>
          <c:val>
            <c:numRef>
              <c:f>'Уд.показ дох.расх РМР2016'!$D$3:$D$8</c:f>
            </c:numRef>
          </c:val>
        </c:ser>
        <c:shape val="cylinder"/>
        <c:axId val="76466048"/>
        <c:axId val="76472320"/>
        <c:axId val="0"/>
      </c:bar3DChart>
      <c:catAx>
        <c:axId val="76466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за 2016 год</a:t>
                </a:r>
              </a:p>
            </c:rich>
          </c:tx>
        </c:title>
        <c:tickLblPos val="nextTo"/>
        <c:crossAx val="76472320"/>
        <c:crosses val="autoZero"/>
        <c:auto val="1"/>
        <c:lblAlgn val="ctr"/>
        <c:lblOffset val="100"/>
      </c:catAx>
      <c:valAx>
        <c:axId val="76472320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</c:title>
        <c:numFmt formatCode="#,##0.000" sourceLinked="1"/>
        <c:tickLblPos val="nextTo"/>
        <c:crossAx val="7646604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Поступление доходов в бюджет Ртищевского муниципального района за 2016 год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'Пост.доход в бюдж.РМР'!$B$2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бюдж.РМР'!$B$3:$B$17</c:f>
              <c:numCache>
                <c:formatCode>#,##0.0</c:formatCode>
                <c:ptCount val="2"/>
                <c:pt idx="0">
                  <c:v>160074.39999999962</c:v>
                </c:pt>
                <c:pt idx="1">
                  <c:v>475861.9</c:v>
                </c:pt>
              </c:numCache>
            </c:numRef>
          </c:val>
        </c:ser>
        <c:ser>
          <c:idx val="1"/>
          <c:order val="1"/>
          <c:tx>
            <c:strRef>
              <c:f>'Пост.доход в бюдж.РМР'!$C$2</c:f>
              <c:strCache>
                <c:ptCount val="1"/>
                <c:pt idx="0">
                  <c:v>2016 год Уточненный бюджет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бюдж.РМР'!$C$3:$C$17</c:f>
              <c:numCache>
                <c:formatCode>#,##0.0</c:formatCode>
                <c:ptCount val="2"/>
                <c:pt idx="0">
                  <c:v>177532.5</c:v>
                </c:pt>
                <c:pt idx="1">
                  <c:v>465934.5</c:v>
                </c:pt>
              </c:numCache>
            </c:numRef>
          </c:val>
        </c:ser>
        <c:ser>
          <c:idx val="2"/>
          <c:order val="2"/>
          <c:tx>
            <c:strRef>
              <c:f>'Пост.доход в бюдж.РМР'!$D$2</c:f>
              <c:strCache>
                <c:ptCount val="1"/>
                <c:pt idx="0">
                  <c:v>Исполнено на 01.11.2016год </c:v>
                </c:pt>
              </c:strCache>
            </c:strRef>
          </c:tx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бюдж.РМР'!$D$3:$D$17</c:f>
            </c:numRef>
          </c:val>
        </c:ser>
        <c:ser>
          <c:idx val="3"/>
          <c:order val="3"/>
          <c:tx>
            <c:strRef>
              <c:f>'Пост.доход в бюдж.РМР'!$E$2</c:f>
              <c:strCache>
                <c:ptCount val="1"/>
                <c:pt idx="0">
                  <c:v>2016 год Исполнено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'Пост.доход в бюдж.РМР'!$A$3:$A$17</c:f>
              <c:strCache>
                <c:ptCount val="2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'Пост.доход в бюдж.РМР'!$E$3:$E$17</c:f>
              <c:numCache>
                <c:formatCode>#,##0.0</c:formatCode>
                <c:ptCount val="2"/>
                <c:pt idx="0">
                  <c:v>178960.7</c:v>
                </c:pt>
                <c:pt idx="1">
                  <c:v>459145.1</c:v>
                </c:pt>
              </c:numCache>
            </c:numRef>
          </c:val>
        </c:ser>
        <c:gapWidth val="95"/>
        <c:gapDepth val="95"/>
        <c:shape val="box"/>
        <c:axId val="76509568"/>
        <c:axId val="76511104"/>
        <c:axId val="0"/>
      </c:bar3DChart>
      <c:catAx>
        <c:axId val="76509568"/>
        <c:scaling>
          <c:orientation val="minMax"/>
        </c:scaling>
        <c:axPos val="b"/>
        <c:majorTickMark val="none"/>
        <c:tickLblPos val="nextTo"/>
        <c:crossAx val="76511104"/>
        <c:crosses val="autoZero"/>
        <c:auto val="1"/>
        <c:lblAlgn val="ctr"/>
        <c:lblOffset val="100"/>
      </c:catAx>
      <c:valAx>
        <c:axId val="765111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6509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объёма сбора налоговых и неналоговых доходов на территории Ртищевского  муниципального района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'Динамика сбора нал.ненал.дох РМ'!$B$3</c:f>
              <c:strCache>
                <c:ptCount val="1"/>
                <c:pt idx="0">
                  <c:v>Поступление налоговых и неналоговых доходов в бюджет района, тыс.руб.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'Динамика сбора нал.ненал.дох РМ'!$A$4:$A$8</c:f>
              <c:strCache>
                <c:ptCount val="4"/>
                <c:pt idx="0">
                  <c:v>2013 год факт</c:v>
                </c:pt>
                <c:pt idx="1">
                  <c:v>2014 год факт</c:v>
                </c:pt>
                <c:pt idx="2">
                  <c:v>2015 год факт</c:v>
                </c:pt>
                <c:pt idx="3">
                  <c:v>2016 год факт</c:v>
                </c:pt>
              </c:strCache>
            </c:strRef>
          </c:cat>
          <c:val>
            <c:numRef>
              <c:f>'Динамика сбора нал.ненал.дох РМ'!$B$4:$B$8</c:f>
              <c:numCache>
                <c:formatCode>#,##0.0</c:formatCode>
                <c:ptCount val="4"/>
                <c:pt idx="0">
                  <c:v>186482.3</c:v>
                </c:pt>
                <c:pt idx="1">
                  <c:v>151249.9</c:v>
                </c:pt>
                <c:pt idx="2">
                  <c:v>160074.4</c:v>
                </c:pt>
                <c:pt idx="3">
                  <c:v>178960.7</c:v>
                </c:pt>
              </c:numCache>
            </c:numRef>
          </c:val>
        </c:ser>
        <c:dLbls>
          <c:showVal val="1"/>
        </c:dLbls>
        <c:dropLines/>
        <c:marker val="1"/>
        <c:axId val="91132288"/>
        <c:axId val="91134208"/>
      </c:lineChart>
      <c:catAx>
        <c:axId val="91132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majorTickMark val="none"/>
        <c:tickLblPos val="nextTo"/>
        <c:crossAx val="91134208"/>
        <c:crosses val="autoZero"/>
        <c:auto val="1"/>
        <c:lblAlgn val="ctr"/>
        <c:lblOffset val="100"/>
      </c:catAx>
      <c:valAx>
        <c:axId val="91134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Поступление налоговых и неналоговых доходов в бюджет района, тыс.рублей</a:t>
                </a:r>
              </a:p>
              <a:p>
                <a:pPr>
                  <a:defRPr/>
                </a:pPr>
                <a:endParaRPr lang="ru-RU"/>
              </a:p>
            </c:rich>
          </c:tx>
        </c:title>
        <c:numFmt formatCode="#,##0.0" sourceLinked="1"/>
        <c:tickLblPos val="nextTo"/>
        <c:crossAx val="91132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Безвозмездные поступления в бюджет Ртищевского муниципального района</a:t>
            </a:r>
          </a:p>
        </c:rich>
      </c:tx>
      <c:layout>
        <c:manualLayout>
          <c:xMode val="edge"/>
          <c:yMode val="edge"/>
          <c:x val="0.11682818949335268"/>
          <c:y val="8.3573882437870187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2996220834702675"/>
          <c:y val="7.1873538896568112E-2"/>
          <c:w val="0.52770176338106689"/>
          <c:h val="0.5615092258656551"/>
        </c:manualLayout>
      </c:layout>
      <c:bar3DChart>
        <c:barDir val="col"/>
        <c:grouping val="clustered"/>
        <c:ser>
          <c:idx val="0"/>
          <c:order val="0"/>
          <c:tx>
            <c:strRef>
              <c:f>'Безвоз поступл в бюдж РМР'!$B$2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'Безвоз поступл в бюдж РМР'!$A$3:$A$9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 и возвраты неиспользованных межбюджетных трансфертов</c:v>
                </c:pt>
              </c:strCache>
            </c:strRef>
          </c:cat>
          <c:val>
            <c:numRef>
              <c:f>'Безвоз поступл в бюдж РМР'!$B$3:$B$9</c:f>
              <c:numCache>
                <c:formatCode>#,##0.0</c:formatCode>
                <c:ptCount val="5"/>
                <c:pt idx="0">
                  <c:v>85061.1</c:v>
                </c:pt>
                <c:pt idx="1">
                  <c:v>9183.6</c:v>
                </c:pt>
                <c:pt idx="2">
                  <c:v>366457.59999999998</c:v>
                </c:pt>
                <c:pt idx="3">
                  <c:v>16106.4</c:v>
                </c:pt>
                <c:pt idx="4">
                  <c:v>-946.80000000000007</c:v>
                </c:pt>
              </c:numCache>
            </c:numRef>
          </c:val>
        </c:ser>
        <c:ser>
          <c:idx val="1"/>
          <c:order val="1"/>
          <c:tx>
            <c:strRef>
              <c:f>'Безвоз поступл в бюдж РМР'!$C$2</c:f>
              <c:strCache>
                <c:ptCount val="1"/>
                <c:pt idx="0">
                  <c:v>2016 год Уточненный бюджет</c:v>
                </c:pt>
              </c:strCache>
            </c:strRef>
          </c:tx>
          <c:dLbls>
            <c:dLbl>
              <c:idx val="1"/>
              <c:layout>
                <c:manualLayout>
                  <c:x val="2.4582209964333215E-2"/>
                  <c:y val="-3.551890003609471E-2"/>
                </c:manualLayout>
              </c:layout>
              <c:showVal val="1"/>
            </c:dLbl>
            <c:dLbl>
              <c:idx val="2"/>
              <c:layout>
                <c:manualLayout>
                  <c:x val="-9.5606242517655531E-3"/>
                  <c:y val="7.9074724139648736E-2"/>
                </c:manualLayout>
              </c:layout>
              <c:showVal val="1"/>
            </c:dLbl>
            <c:dLbl>
              <c:idx val="3"/>
              <c:layout>
                <c:manualLayout>
                  <c:x val="1.0925426650814763E-2"/>
                  <c:y val="-3.342955297514795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'Безвоз поступл в бюдж РМР'!$A$3:$A$9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 и возвраты неиспользованных межбюджетных трансфертов</c:v>
                </c:pt>
              </c:strCache>
            </c:strRef>
          </c:cat>
          <c:val>
            <c:numRef>
              <c:f>'Безвоз поступл в бюдж РМР'!$C$3:$C$9</c:f>
              <c:numCache>
                <c:formatCode>#,##0.0</c:formatCode>
                <c:ptCount val="5"/>
                <c:pt idx="0">
                  <c:v>81675.600000000006</c:v>
                </c:pt>
                <c:pt idx="1">
                  <c:v>18340.3</c:v>
                </c:pt>
                <c:pt idx="2">
                  <c:v>357400.7</c:v>
                </c:pt>
                <c:pt idx="3">
                  <c:v>8692.7999999999938</c:v>
                </c:pt>
                <c:pt idx="4">
                  <c:v>-174.9</c:v>
                </c:pt>
              </c:numCache>
            </c:numRef>
          </c:val>
        </c:ser>
        <c:ser>
          <c:idx val="2"/>
          <c:order val="2"/>
          <c:tx>
            <c:strRef>
              <c:f>'Безвоз поступл в бюдж РМР'!$D$2</c:f>
              <c:strCache>
                <c:ptCount val="1"/>
                <c:pt idx="0">
                  <c:v>2016 год Исполнено</c:v>
                </c:pt>
              </c:strCache>
            </c:strRef>
          </c:tx>
          <c:dLbls>
            <c:dLbl>
              <c:idx val="0"/>
              <c:layout>
                <c:manualLayout>
                  <c:x val="3.4141958283796146E-2"/>
                  <c:y val="8.3573882437870187E-3"/>
                </c:manualLayout>
              </c:layout>
              <c:showVal val="1"/>
            </c:dLbl>
            <c:dLbl>
              <c:idx val="4"/>
              <c:layout>
                <c:manualLayout>
                  <c:x val="1.6388139976222141E-2"/>
                  <c:y val="2.50721647313609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'Безвоз поступл в бюдж РМР'!$A$3:$A$9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 и возвраты неиспользованных межбюджетных трансфертов</c:v>
                </c:pt>
              </c:strCache>
            </c:strRef>
          </c:cat>
          <c:val>
            <c:numRef>
              <c:f>'Безвоз поступл в бюдж РМР'!$D$3:$D$9</c:f>
              <c:numCache>
                <c:formatCode>#,##0.0</c:formatCode>
                <c:ptCount val="5"/>
                <c:pt idx="0">
                  <c:v>81675.600000000006</c:v>
                </c:pt>
                <c:pt idx="1">
                  <c:v>12341.6</c:v>
                </c:pt>
                <c:pt idx="2">
                  <c:v>356609.9</c:v>
                </c:pt>
                <c:pt idx="3">
                  <c:v>8692.7999999999938</c:v>
                </c:pt>
                <c:pt idx="4">
                  <c:v>-174.9</c:v>
                </c:pt>
              </c:numCache>
            </c:numRef>
          </c:val>
        </c:ser>
        <c:dLbls>
          <c:showVal val="1"/>
        </c:dLbls>
        <c:shape val="box"/>
        <c:axId val="91339776"/>
        <c:axId val="91403392"/>
        <c:axId val="0"/>
      </c:bar3DChart>
      <c:catAx>
        <c:axId val="91339776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 algn="ctr" rtl="0">
                  <a:defRPr/>
                </a:pPr>
                <a:r>
                  <a:rPr lang="ru-RU"/>
                  <a:t>Наименование  безвозмездных  поступлений</a:t>
                </a:r>
              </a:p>
              <a:p>
                <a:pPr algn="ctr" rtl="0"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52219055234483869"/>
              <c:y val="0.60114891056179909"/>
            </c:manualLayout>
          </c:layout>
        </c:title>
        <c:tickLblPos val="nextTo"/>
        <c:crossAx val="91403392"/>
        <c:crosses val="autoZero"/>
        <c:auto val="1"/>
        <c:lblAlgn val="ctr"/>
        <c:lblOffset val="100"/>
      </c:catAx>
      <c:valAx>
        <c:axId val="91403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</c:title>
        <c:numFmt formatCode="#,##0.0" sourceLinked="1"/>
        <c:tickLblPos val="nextTo"/>
        <c:crossAx val="9133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Структура расходов бюджета Ртищевского муниципального района за 2016 год по функциональным направлениям деятельности</a:t>
            </a:r>
          </a:p>
        </c:rich>
      </c:tx>
      <c:layout>
        <c:manualLayout>
          <c:xMode val="edge"/>
          <c:yMode val="edge"/>
          <c:x val="0.13267694029555357"/>
          <c:y val="1.2536082365680486E-2"/>
        </c:manualLayout>
      </c:layout>
    </c:title>
    <c:plotArea>
      <c:layout/>
      <c:ofPieChart>
        <c:ofPieType val="pie"/>
        <c:varyColors val="1"/>
        <c:ser>
          <c:idx val="2"/>
          <c:order val="2"/>
          <c:tx>
            <c:strRef>
              <c:f>'Стукт Расх ФКР РМР 2016 сокр'!$E$2</c:f>
              <c:strCache>
                <c:ptCount val="1"/>
                <c:pt idx="0">
                  <c:v>2016 год Исполнено </c:v>
                </c:pt>
              </c:strCache>
            </c:strRef>
          </c:tx>
          <c:dLbls>
            <c:dLblPos val="bestFit"/>
            <c:showVal val="1"/>
            <c:showCatName val="1"/>
            <c:showPercent val="1"/>
          </c:dLbls>
          <c:cat>
            <c:strRef>
              <c:f>'Стукт Расх ФКР РМР 2016 сокр'!$B$3:$B$42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'Стукт Расх ФКР РМР 2016 сокр'!$E$3:$E$42</c:f>
              <c:numCache>
                <c:formatCode>#,##0.0</c:formatCode>
                <c:ptCount val="11"/>
                <c:pt idx="0">
                  <c:v>48940.2</c:v>
                </c:pt>
                <c:pt idx="1">
                  <c:v>199.8</c:v>
                </c:pt>
                <c:pt idx="2">
                  <c:v>20369.800000000003</c:v>
                </c:pt>
                <c:pt idx="3">
                  <c:v>8676.9</c:v>
                </c:pt>
                <c:pt idx="4">
                  <c:v>469527.60000000003</c:v>
                </c:pt>
                <c:pt idx="5">
                  <c:v>68487.7</c:v>
                </c:pt>
                <c:pt idx="6">
                  <c:v>20085.8</c:v>
                </c:pt>
                <c:pt idx="7">
                  <c:v>706</c:v>
                </c:pt>
                <c:pt idx="8">
                  <c:v>674.4</c:v>
                </c:pt>
                <c:pt idx="9">
                  <c:v>1018.3</c:v>
                </c:pt>
                <c:pt idx="10">
                  <c:v>2480.5</c:v>
                </c:pt>
              </c:numCache>
            </c:numRef>
          </c:val>
        </c:ser>
        <c:ser>
          <c:idx val="1"/>
          <c:order val="1"/>
          <c:tx>
            <c:strRef>
              <c:f>'Стукт Расх ФКР РМР 2016 сокр'!$D$2</c:f>
              <c:strCache>
                <c:ptCount val="1"/>
                <c:pt idx="0">
                  <c:v>2016 год Уточненный бюджет</c:v>
                </c:pt>
              </c:strCache>
            </c:strRef>
          </c:tx>
          <c:dLbls>
            <c:showCatName val="1"/>
            <c:showPercent val="1"/>
          </c:dLbls>
          <c:cat>
            <c:strRef>
              <c:f>'Стукт Расх ФКР РМР 2016 сокр'!$B$3:$B$42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'Стукт Расх ФКР РМР 2016 сокр'!$D$3:$D$42</c:f>
            </c:numRef>
          </c:val>
        </c:ser>
        <c:ser>
          <c:idx val="0"/>
          <c:order val="0"/>
          <c:tx>
            <c:strRef>
              <c:f>'Стукт Расх ФКР РМР 2016 сокр'!$C$2</c:f>
              <c:strCache>
                <c:ptCount val="1"/>
                <c:pt idx="0">
                  <c:v>2015 год Отчёт </c:v>
                </c:pt>
              </c:strCache>
            </c:strRef>
          </c:tx>
          <c:dLbls>
            <c:showCatName val="1"/>
            <c:showPercent val="1"/>
          </c:dLbls>
          <c:cat>
            <c:strRef>
              <c:f>'Стукт Расх ФКР РМР 2016 сокр'!$B$3:$B$42</c:f>
              <c:strCache>
                <c:ptCount val="11"/>
                <c:pt idx="0">
                  <c:v>Общегосударственные вопросы   </c:v>
                </c:pt>
                <c:pt idx="1">
                  <c:v>Национальная безопасность и правоохранительная деятельность  </c:v>
                </c:pt>
                <c:pt idx="2">
                  <c:v>Национальная экономика  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 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государственного долга</c:v>
                </c:pt>
                <c:pt idx="10">
                  <c:v>Межбюджетные трансферты общего характера бюджетам муниципальных образований</c:v>
                </c:pt>
              </c:strCache>
            </c:strRef>
          </c:cat>
          <c:val>
            <c:numRef>
              <c:f>'Стукт Расх ФКР РМР 2016 сокр'!$C$3:$C$42</c:f>
            </c:numRef>
          </c:val>
        </c:ser>
        <c:dLbls>
          <c:showCatName val="1"/>
          <c:showPercent val="1"/>
        </c:dLbls>
        <c:gapWidth val="100"/>
        <c:secondPieSize val="100"/>
        <c:serLines/>
      </c:ofPieChart>
    </c:plotArea>
    <c:legend>
      <c:legendPos val="l"/>
      <c:legendEntry>
        <c:idx val="3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2.185085330162961E-2"/>
          <c:y val="0.11908685991536661"/>
          <c:w val="0.32780989929681859"/>
          <c:h val="0.84163933789743262"/>
        </c:manualLayout>
      </c:layout>
      <c:overlay val="1"/>
    </c:legend>
    <c:plotVisOnly val="1"/>
  </c:chart>
  <c:txPr>
    <a:bodyPr/>
    <a:lstStyle/>
    <a:p>
      <a:pPr>
        <a:defRPr>
          <a:solidFill>
            <a:schemeClr val="accent5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FD86-1B32-4B4D-8D65-7BA98C1E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75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cp:lastPrinted>2017-06-21T12:14:00Z</cp:lastPrinted>
  <dcterms:created xsi:type="dcterms:W3CDTF">2016-12-22T12:26:00Z</dcterms:created>
  <dcterms:modified xsi:type="dcterms:W3CDTF">2017-06-27T12:47:00Z</dcterms:modified>
</cp:coreProperties>
</file>