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1D" w:rsidRDefault="00486A1D" w:rsidP="00486A1D">
      <w:pPr>
        <w:pStyle w:val="a3"/>
        <w:tabs>
          <w:tab w:val="left" w:pos="709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1D" w:rsidRPr="00326F7E" w:rsidRDefault="00486A1D" w:rsidP="00486A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</w:rPr>
      </w:pPr>
      <w:r w:rsidRPr="00326F7E">
        <w:rPr>
          <w:b/>
          <w:spacing w:val="24"/>
          <w:sz w:val="26"/>
        </w:rPr>
        <w:t>СОВЕТ</w:t>
      </w:r>
    </w:p>
    <w:p w:rsidR="00486A1D" w:rsidRPr="00326F7E" w:rsidRDefault="00486A1D" w:rsidP="00486A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</w:rPr>
      </w:pPr>
      <w:r w:rsidRPr="00326F7E">
        <w:rPr>
          <w:b/>
          <w:spacing w:val="24"/>
          <w:sz w:val="26"/>
        </w:rPr>
        <w:t>МУНИЦИПАЛЬНОГО ОБРАЗОВАНИЯ ГОРОД РТИЩЕВО</w:t>
      </w:r>
    </w:p>
    <w:p w:rsidR="00486A1D" w:rsidRPr="00326F7E" w:rsidRDefault="00486A1D" w:rsidP="00486A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</w:rPr>
      </w:pPr>
      <w:r w:rsidRPr="00326F7E">
        <w:rPr>
          <w:b/>
          <w:spacing w:val="24"/>
          <w:sz w:val="26"/>
        </w:rPr>
        <w:t>РТИЩЕВСКОГО МУНИЦИПАЛЬНОГО РАЙОНА</w:t>
      </w:r>
    </w:p>
    <w:p w:rsidR="00486A1D" w:rsidRPr="00326F7E" w:rsidRDefault="00486A1D" w:rsidP="00486A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</w:rPr>
      </w:pPr>
      <w:r w:rsidRPr="00326F7E">
        <w:rPr>
          <w:b/>
          <w:spacing w:val="24"/>
          <w:sz w:val="26"/>
        </w:rPr>
        <w:t>САРАТОВСКОЙ ОБЛАСТИ</w:t>
      </w:r>
    </w:p>
    <w:p w:rsidR="00486A1D" w:rsidRDefault="00486A1D" w:rsidP="00486A1D">
      <w:pPr>
        <w:pStyle w:val="a3"/>
        <w:tabs>
          <w:tab w:val="left" w:pos="708"/>
        </w:tabs>
        <w:spacing w:before="240"/>
        <w:jc w:val="center"/>
        <w:rPr>
          <w:b/>
          <w:sz w:val="26"/>
        </w:rPr>
      </w:pPr>
      <w:proofErr w:type="gramStart"/>
      <w:r w:rsidRPr="00687A6A">
        <w:rPr>
          <w:b/>
          <w:sz w:val="26"/>
        </w:rPr>
        <w:t>Р</w:t>
      </w:r>
      <w:proofErr w:type="gramEnd"/>
      <w:r w:rsidRPr="00687A6A">
        <w:rPr>
          <w:b/>
          <w:sz w:val="26"/>
        </w:rPr>
        <w:t xml:space="preserve"> Е Ш Е Н И Е</w:t>
      </w:r>
    </w:p>
    <w:p w:rsidR="00486A1D" w:rsidRPr="00687A6A" w:rsidRDefault="00486A1D" w:rsidP="00486A1D">
      <w:pPr>
        <w:pStyle w:val="a3"/>
        <w:tabs>
          <w:tab w:val="left" w:pos="708"/>
        </w:tabs>
        <w:spacing w:before="240"/>
        <w:jc w:val="center"/>
        <w:rPr>
          <w:b/>
          <w:sz w:val="26"/>
        </w:rPr>
      </w:pPr>
    </w:p>
    <w:p w:rsidR="00E71B55" w:rsidRPr="00E47CB3" w:rsidRDefault="00E71B55" w:rsidP="00E71B55">
      <w:pPr>
        <w:tabs>
          <w:tab w:val="left" w:pos="1985"/>
        </w:tabs>
        <w:rPr>
          <w:b/>
          <w:sz w:val="24"/>
          <w:szCs w:val="24"/>
        </w:rPr>
      </w:pPr>
      <w:r w:rsidRPr="00E47CB3">
        <w:rPr>
          <w:b/>
          <w:sz w:val="24"/>
          <w:szCs w:val="24"/>
        </w:rPr>
        <w:t>от 14 ноября 2019 года № 19-7</w:t>
      </w:r>
      <w:r w:rsidR="008E321F">
        <w:rPr>
          <w:b/>
          <w:sz w:val="24"/>
          <w:szCs w:val="24"/>
        </w:rPr>
        <w:t>4</w:t>
      </w:r>
      <w:r w:rsidRPr="00E47CB3">
        <w:rPr>
          <w:b/>
          <w:sz w:val="24"/>
          <w:szCs w:val="24"/>
        </w:rPr>
        <w:t xml:space="preserve"> </w:t>
      </w:r>
    </w:p>
    <w:p w:rsidR="00486A1D" w:rsidRPr="00687A6A" w:rsidRDefault="00486A1D" w:rsidP="00486A1D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</w:rPr>
      </w:pPr>
    </w:p>
    <w:p w:rsidR="008B4041" w:rsidRPr="00AF242B" w:rsidRDefault="008B4041" w:rsidP="008B4041">
      <w:pPr>
        <w:autoSpaceDE w:val="0"/>
        <w:autoSpaceDN w:val="0"/>
        <w:adjustRightInd w:val="0"/>
        <w:jc w:val="both"/>
        <w:rPr>
          <w:b/>
        </w:rPr>
      </w:pPr>
      <w:r w:rsidRPr="00AF242B">
        <w:rPr>
          <w:b/>
        </w:rPr>
        <w:t xml:space="preserve">Об официальном источнике опубликования </w:t>
      </w:r>
    </w:p>
    <w:p w:rsidR="00486A1D" w:rsidRDefault="00486A1D" w:rsidP="00486A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нормативных  правовых актов</w:t>
      </w:r>
    </w:p>
    <w:p w:rsidR="008B4041" w:rsidRDefault="00486A1D" w:rsidP="00486A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муниципального образования город Ртищево</w:t>
      </w:r>
    </w:p>
    <w:p w:rsidR="00486A1D" w:rsidRDefault="00486A1D" w:rsidP="00486A1D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Ртищевского</w:t>
      </w:r>
      <w:proofErr w:type="spellEnd"/>
      <w:r>
        <w:rPr>
          <w:b/>
        </w:rPr>
        <w:t xml:space="preserve"> муниципального района </w:t>
      </w:r>
    </w:p>
    <w:p w:rsidR="00486A1D" w:rsidRPr="00AF242B" w:rsidRDefault="00486A1D" w:rsidP="00486A1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Саратовской области</w:t>
      </w:r>
    </w:p>
    <w:p w:rsidR="008B4041" w:rsidRPr="00AF242B" w:rsidRDefault="008B4041" w:rsidP="008B4041"/>
    <w:p w:rsidR="00486A1D" w:rsidRPr="00486A1D" w:rsidRDefault="008B4041" w:rsidP="00486A1D">
      <w:pPr>
        <w:ind w:firstLine="709"/>
        <w:jc w:val="both"/>
      </w:pPr>
      <w:r w:rsidRPr="00486A1D">
        <w:t xml:space="preserve">В соответствии со статьёй 47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86A1D">
          <w:t>2003 г</w:t>
        </w:r>
      </w:smartTag>
      <w:r w:rsidRPr="00486A1D">
        <w:t>. №131-ФЗ «Об общих принципах организации местного самоуправления в Российской Федерации», статьёй 4</w:t>
      </w:r>
      <w:r w:rsidR="00486A1D">
        <w:t>1</w:t>
      </w:r>
      <w:r w:rsidRPr="00486A1D">
        <w:t xml:space="preserve"> Устава </w:t>
      </w:r>
      <w:r w:rsidR="00486A1D" w:rsidRPr="00486A1D">
        <w:t xml:space="preserve">муниципального образования город Ртищево </w:t>
      </w:r>
      <w:proofErr w:type="spellStart"/>
      <w:r w:rsidR="00486A1D" w:rsidRPr="00486A1D">
        <w:t>Ртищевского</w:t>
      </w:r>
      <w:proofErr w:type="spellEnd"/>
      <w:r w:rsidR="00486A1D" w:rsidRPr="00486A1D">
        <w:t xml:space="preserve"> муниципального района Саратовской области, Совет муниципального образования город Ртищево</w:t>
      </w:r>
    </w:p>
    <w:p w:rsidR="008B4041" w:rsidRPr="00486A1D" w:rsidRDefault="00486A1D" w:rsidP="00486A1D">
      <w:pPr>
        <w:pStyle w:val="a3"/>
        <w:tabs>
          <w:tab w:val="clear" w:pos="4153"/>
          <w:tab w:val="clear" w:pos="8306"/>
        </w:tabs>
        <w:spacing w:line="240" w:lineRule="auto"/>
        <w:rPr>
          <w:b/>
          <w:sz w:val="26"/>
        </w:rPr>
      </w:pPr>
      <w:r w:rsidRPr="00486A1D">
        <w:rPr>
          <w:b/>
          <w:sz w:val="26"/>
        </w:rPr>
        <w:t>РЕШИЛ</w:t>
      </w:r>
      <w:r w:rsidR="008B4041" w:rsidRPr="00486A1D">
        <w:rPr>
          <w:b/>
          <w:sz w:val="26"/>
        </w:rPr>
        <w:t>:</w:t>
      </w:r>
    </w:p>
    <w:p w:rsidR="008B4041" w:rsidRPr="00486A1D" w:rsidRDefault="00486A1D" w:rsidP="00486A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6A1D">
        <w:rPr>
          <w:b/>
        </w:rPr>
        <w:t>1.</w:t>
      </w:r>
      <w:r w:rsidRPr="00486A1D">
        <w:t xml:space="preserve"> </w:t>
      </w:r>
      <w:r w:rsidR="008B4041" w:rsidRPr="00486A1D">
        <w:t xml:space="preserve">Избрать официальным источником опубликования нормативных правовых актов </w:t>
      </w:r>
      <w:r w:rsidRPr="00486A1D">
        <w:t xml:space="preserve">муниципального образования город Ртищево </w:t>
      </w:r>
      <w:proofErr w:type="spellStart"/>
      <w:r w:rsidRPr="00486A1D">
        <w:t>Ртищевского</w:t>
      </w:r>
      <w:proofErr w:type="spellEnd"/>
      <w:r w:rsidRPr="00486A1D">
        <w:t xml:space="preserve"> муниципального района Саратовской области</w:t>
      </w:r>
      <w:r w:rsidR="008B4041" w:rsidRPr="00486A1D">
        <w:t xml:space="preserve"> или соглашений, заключенных между органами местного самоуправления: </w:t>
      </w:r>
    </w:p>
    <w:p w:rsidR="008B4041" w:rsidRPr="00486A1D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86A1D">
        <w:t xml:space="preserve">периодическое печатное издание газету «Перекрёсток России», учредителями которой являются Министерство информации и печати Саратовской области, администрация </w:t>
      </w:r>
      <w:proofErr w:type="spellStart"/>
      <w:r w:rsidRPr="00486A1D">
        <w:t>Ртищевского</w:t>
      </w:r>
      <w:proofErr w:type="spellEnd"/>
      <w:r w:rsidRPr="00486A1D">
        <w:t xml:space="preserve"> муниципального района Саратовской области, МУП «Редакция </w:t>
      </w:r>
      <w:proofErr w:type="spellStart"/>
      <w:r w:rsidRPr="00486A1D">
        <w:t>Ртищевской</w:t>
      </w:r>
      <w:proofErr w:type="spellEnd"/>
      <w:r w:rsidRPr="00486A1D">
        <w:t xml:space="preserve"> газеты «Перекрёсток России»;  </w:t>
      </w:r>
    </w:p>
    <w:p w:rsidR="008B4041" w:rsidRPr="00486A1D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86A1D">
        <w:t xml:space="preserve">периодическое  печатное издание «Вестник </w:t>
      </w:r>
      <w:proofErr w:type="spellStart"/>
      <w:r w:rsidRPr="00486A1D">
        <w:t>Ртищевского</w:t>
      </w:r>
      <w:proofErr w:type="spellEnd"/>
      <w:r w:rsidRPr="00486A1D">
        <w:t xml:space="preserve"> района», учредителем которого является администрация </w:t>
      </w:r>
      <w:proofErr w:type="spellStart"/>
      <w:r w:rsidRPr="00486A1D">
        <w:t>Ртищевского</w:t>
      </w:r>
      <w:proofErr w:type="spellEnd"/>
      <w:r w:rsidRPr="00486A1D">
        <w:t xml:space="preserve"> муниципального района Саратовской области;</w:t>
      </w:r>
    </w:p>
    <w:p w:rsidR="008B4041" w:rsidRPr="00486A1D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86A1D">
        <w:t xml:space="preserve">официальное сетевое </w:t>
      </w:r>
      <w:r w:rsidRPr="00486A1D">
        <w:rPr>
          <w:bCs/>
        </w:rPr>
        <w:t xml:space="preserve">издание «Перекресток России», доменное имя сайта в информационно-телекоммуникационной сети «Интернет»: </w:t>
      </w:r>
      <w:r w:rsidRPr="00486A1D">
        <w:rPr>
          <w:bCs/>
          <w:lang w:val="en-US"/>
        </w:rPr>
        <w:t>pr</w:t>
      </w:r>
      <w:r w:rsidRPr="00486A1D">
        <w:rPr>
          <w:bCs/>
        </w:rPr>
        <w:t>-</w:t>
      </w:r>
      <w:proofErr w:type="spellStart"/>
      <w:r w:rsidRPr="00486A1D">
        <w:rPr>
          <w:bCs/>
          <w:lang w:val="en-US"/>
        </w:rPr>
        <w:t>gazeta</w:t>
      </w:r>
      <w:proofErr w:type="spellEnd"/>
      <w:r w:rsidRPr="00486A1D">
        <w:rPr>
          <w:bCs/>
        </w:rPr>
        <w:t>.</w:t>
      </w:r>
      <w:proofErr w:type="spellStart"/>
      <w:r w:rsidRPr="00486A1D">
        <w:rPr>
          <w:bCs/>
          <w:lang w:val="en-US"/>
        </w:rPr>
        <w:t>ru</w:t>
      </w:r>
      <w:proofErr w:type="spellEnd"/>
      <w:r w:rsidRPr="00486A1D">
        <w:rPr>
          <w:bCs/>
        </w:rPr>
        <w:t>, зарегистрированное Федеральной службой по надзору в сфере связи, информационных технологий и массовых коммуникаций, регистрационный номер и дата принятия решения о регистрации: серия Эл № ФС77-74357 от 19 ноября 2018 года.</w:t>
      </w:r>
    </w:p>
    <w:p w:rsidR="008B4041" w:rsidRPr="00486A1D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86A1D">
        <w:t xml:space="preserve">Установить, что официальным опубликованием нормативных правовых актов </w:t>
      </w:r>
      <w:r w:rsidR="00486A1D" w:rsidRPr="00486A1D">
        <w:t xml:space="preserve">муниципального образования город Ртищево </w:t>
      </w:r>
      <w:proofErr w:type="spellStart"/>
      <w:r w:rsidR="00486A1D" w:rsidRPr="00486A1D">
        <w:t>Ртищевского</w:t>
      </w:r>
      <w:proofErr w:type="spellEnd"/>
      <w:r w:rsidR="00486A1D" w:rsidRPr="00486A1D">
        <w:t xml:space="preserve"> муниципального района Саратовской области</w:t>
      </w:r>
      <w:r w:rsidRPr="00486A1D">
        <w:rPr>
          <w:bCs/>
        </w:rPr>
        <w:t xml:space="preserve"> признается первая публикация их полного текста в </w:t>
      </w:r>
      <w:r w:rsidRPr="00486A1D">
        <w:lastRenderedPageBreak/>
        <w:t xml:space="preserve">периодических  печатных изданиях «Вестник </w:t>
      </w:r>
      <w:proofErr w:type="spellStart"/>
      <w:r w:rsidRPr="00486A1D">
        <w:t>Ртищевского</w:t>
      </w:r>
      <w:proofErr w:type="spellEnd"/>
      <w:r w:rsidRPr="00486A1D">
        <w:t xml:space="preserve"> района» или газете «Перекрёсток России». </w:t>
      </w:r>
    </w:p>
    <w:p w:rsidR="008B4041" w:rsidRPr="00486A1D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r w:rsidRPr="00486A1D"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B4041" w:rsidRPr="00486A1D" w:rsidRDefault="008B0ACC" w:rsidP="00486A1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4</w:t>
      </w:r>
      <w:r w:rsidR="00486A1D" w:rsidRPr="00486A1D">
        <w:rPr>
          <w:b/>
          <w:bCs/>
        </w:rPr>
        <w:t>.</w:t>
      </w:r>
      <w:r w:rsidR="00486A1D" w:rsidRPr="00486A1D">
        <w:rPr>
          <w:bCs/>
        </w:rPr>
        <w:t xml:space="preserve"> </w:t>
      </w:r>
      <w:r w:rsidR="008B4041" w:rsidRPr="00486A1D">
        <w:rPr>
          <w:bCs/>
        </w:rPr>
        <w:t xml:space="preserve">Признать утратившим силу решение </w:t>
      </w:r>
      <w:r w:rsidR="00486A1D" w:rsidRPr="00486A1D">
        <w:t xml:space="preserve">Совета муниципального образования город Ртищево </w:t>
      </w:r>
      <w:proofErr w:type="spellStart"/>
      <w:r w:rsidR="00486A1D" w:rsidRPr="00486A1D">
        <w:t>Ртищевского</w:t>
      </w:r>
      <w:proofErr w:type="spellEnd"/>
      <w:r w:rsidR="00486A1D" w:rsidRPr="00486A1D">
        <w:t xml:space="preserve"> муниципального района Саратовской области от 24 марта 2015 года № 20-112 «Об официальном источнике опубликования нормативных правовых актов муниципального образования город Ртищево».</w:t>
      </w:r>
    </w:p>
    <w:p w:rsidR="008B4041" w:rsidRPr="008B0ACC" w:rsidRDefault="008B4041" w:rsidP="008B0ACC">
      <w:pPr>
        <w:pStyle w:val="a8"/>
        <w:numPr>
          <w:ilvl w:val="0"/>
          <w:numId w:val="3"/>
        </w:numPr>
        <w:autoSpaceDE w:val="0"/>
        <w:autoSpaceDN w:val="0"/>
        <w:adjustRightInd w:val="0"/>
        <w:ind w:left="142" w:firstLine="568"/>
        <w:jc w:val="both"/>
        <w:rPr>
          <w:bCs/>
        </w:rPr>
      </w:pPr>
      <w:r w:rsidRPr="00486A1D">
        <w:t xml:space="preserve">Опубликовать настоящее решение в периодическом  печатном издании «Вестник </w:t>
      </w:r>
      <w:proofErr w:type="spellStart"/>
      <w:r w:rsidRPr="00486A1D">
        <w:t>Ртищевского</w:t>
      </w:r>
      <w:proofErr w:type="spellEnd"/>
      <w:r w:rsidRPr="00486A1D">
        <w:t xml:space="preserve"> района» и разместить на официальном сайте администрации </w:t>
      </w:r>
      <w:proofErr w:type="spellStart"/>
      <w:r w:rsidRPr="00486A1D">
        <w:t>Ртищевского</w:t>
      </w:r>
      <w:proofErr w:type="spellEnd"/>
      <w:r w:rsidRPr="00486A1D">
        <w:t xml:space="preserve"> муниципального района Саратовской области в информационно-телекоммуникационной сети «Интернет» </w:t>
      </w:r>
      <w:r w:rsidRPr="008B0ACC">
        <w:rPr>
          <w:lang w:val="en-US"/>
        </w:rPr>
        <w:t>www</w:t>
      </w:r>
      <w:r w:rsidRPr="00486A1D">
        <w:t>.</w:t>
      </w:r>
      <w:proofErr w:type="spellStart"/>
      <w:r w:rsidRPr="008B0ACC">
        <w:rPr>
          <w:lang w:val="en-US"/>
        </w:rPr>
        <w:t>rtishevo</w:t>
      </w:r>
      <w:proofErr w:type="spellEnd"/>
      <w:r w:rsidRPr="00486A1D">
        <w:t>.</w:t>
      </w:r>
      <w:proofErr w:type="spellStart"/>
      <w:r w:rsidRPr="008B0ACC">
        <w:rPr>
          <w:lang w:val="en-US"/>
        </w:rPr>
        <w:t>sarmo</w:t>
      </w:r>
      <w:proofErr w:type="spellEnd"/>
      <w:r w:rsidRPr="00486A1D">
        <w:t>.</w:t>
      </w:r>
      <w:proofErr w:type="spellStart"/>
      <w:r w:rsidRPr="008B0ACC">
        <w:rPr>
          <w:lang w:val="en-US"/>
        </w:rPr>
        <w:t>ru</w:t>
      </w:r>
      <w:proofErr w:type="spellEnd"/>
      <w:r w:rsidRPr="00486A1D">
        <w:t>.</w:t>
      </w:r>
      <w:r w:rsidRPr="008B0ACC">
        <w:rPr>
          <w:bCs/>
        </w:rPr>
        <w:t xml:space="preserve"> </w:t>
      </w:r>
    </w:p>
    <w:p w:rsidR="008B4041" w:rsidRPr="00486A1D" w:rsidRDefault="008B4041" w:rsidP="008B0AC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86A1D">
        <w:rPr>
          <w:bCs/>
        </w:rPr>
        <w:t>Настоящее решение вступает в силу со дня его официального опубликования.</w:t>
      </w:r>
    </w:p>
    <w:p w:rsidR="00486A1D" w:rsidRPr="00486A1D" w:rsidRDefault="008B0ACC" w:rsidP="00486A1D">
      <w:pPr>
        <w:ind w:firstLine="720"/>
        <w:jc w:val="both"/>
        <w:rPr>
          <w:bCs/>
          <w:color w:val="000000"/>
        </w:rPr>
      </w:pPr>
      <w:r>
        <w:rPr>
          <w:b/>
          <w:bCs/>
        </w:rPr>
        <w:t>7</w:t>
      </w:r>
      <w:r w:rsidR="00486A1D" w:rsidRPr="00486A1D">
        <w:rPr>
          <w:b/>
          <w:bCs/>
        </w:rPr>
        <w:t>.</w:t>
      </w:r>
      <w:r w:rsidR="00486A1D" w:rsidRPr="00486A1D">
        <w:rPr>
          <w:b/>
        </w:rPr>
        <w:t xml:space="preserve"> </w:t>
      </w:r>
      <w:proofErr w:type="gramStart"/>
      <w:r w:rsidR="00486A1D" w:rsidRPr="00486A1D">
        <w:rPr>
          <w:bCs/>
          <w:color w:val="000000"/>
        </w:rPr>
        <w:t>Контроль за</w:t>
      </w:r>
      <w:proofErr w:type="gramEnd"/>
      <w:r w:rsidR="00486A1D" w:rsidRPr="00486A1D">
        <w:rPr>
          <w:bCs/>
          <w:color w:val="000000"/>
        </w:rPr>
        <w:t xml:space="preserve"> исполнением настоящего решения возложить постоянную депутатскую комиссию Совета муниципального образования город Ртищево по законности.</w:t>
      </w: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86A1D">
        <w:rPr>
          <w:b/>
          <w:color w:val="000000"/>
        </w:rPr>
        <w:t xml:space="preserve">Глава </w:t>
      </w: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86A1D">
        <w:rPr>
          <w:b/>
          <w:color w:val="000000"/>
        </w:rPr>
        <w:t xml:space="preserve">муниципального образования </w:t>
      </w: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86A1D">
        <w:rPr>
          <w:b/>
          <w:color w:val="000000"/>
        </w:rPr>
        <w:t>город Ртищево</w:t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  <w:t xml:space="preserve">         В.В. Калямин</w:t>
      </w: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86A1D">
        <w:rPr>
          <w:b/>
          <w:bCs/>
          <w:color w:val="000000"/>
        </w:rPr>
        <w:t xml:space="preserve">Заместитель главы – секретарь Совета </w:t>
      </w:r>
    </w:p>
    <w:p w:rsidR="00486A1D" w:rsidRPr="00486A1D" w:rsidRDefault="00486A1D" w:rsidP="00486A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86A1D">
        <w:rPr>
          <w:b/>
          <w:color w:val="000000"/>
        </w:rPr>
        <w:t xml:space="preserve">муниципального образования </w:t>
      </w:r>
    </w:p>
    <w:p w:rsidR="00486A1D" w:rsidRPr="00A01DE6" w:rsidRDefault="00486A1D" w:rsidP="00486A1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86A1D">
        <w:rPr>
          <w:b/>
          <w:color w:val="000000"/>
        </w:rPr>
        <w:t xml:space="preserve">город Ртищево </w:t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</w:r>
      <w:r w:rsidRPr="00486A1D">
        <w:rPr>
          <w:b/>
          <w:color w:val="000000"/>
        </w:rPr>
        <w:tab/>
        <w:t xml:space="preserve">                                      С.Ю. </w:t>
      </w:r>
      <w:proofErr w:type="spellStart"/>
      <w:r w:rsidRPr="00EE5FDE">
        <w:rPr>
          <w:b/>
          <w:color w:val="000000"/>
        </w:rPr>
        <w:t>Бесчвертная</w:t>
      </w:r>
      <w:proofErr w:type="spellEnd"/>
      <w:r w:rsidRPr="00CA0C44">
        <w:rPr>
          <w:b/>
          <w:color w:val="000000"/>
        </w:rPr>
        <w:t xml:space="preserve">    </w:t>
      </w:r>
      <w:r w:rsidRPr="00A01DE6"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86A1D" w:rsidRPr="00A01DE6" w:rsidRDefault="00486A1D" w:rsidP="00486A1D">
      <w:pPr>
        <w:rPr>
          <w:color w:val="000000"/>
        </w:rPr>
      </w:pPr>
    </w:p>
    <w:p w:rsidR="00F97859" w:rsidRPr="00486A1D" w:rsidRDefault="00323A37" w:rsidP="00486A1D">
      <w:pPr>
        <w:ind w:firstLine="709"/>
        <w:rPr>
          <w:b/>
        </w:rPr>
      </w:pPr>
    </w:p>
    <w:sectPr w:rsidR="00F97859" w:rsidRPr="00486A1D" w:rsidSect="008B4041">
      <w:footerReference w:type="default" r:id="rId8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37" w:rsidRDefault="00323A37" w:rsidP="00843AC0">
      <w:r>
        <w:separator/>
      </w:r>
    </w:p>
  </w:endnote>
  <w:endnote w:type="continuationSeparator" w:id="0">
    <w:p w:rsidR="00323A37" w:rsidRDefault="00323A37" w:rsidP="008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01"/>
      <w:docPartObj>
        <w:docPartGallery w:val="Page Numbers (Bottom of Page)"/>
        <w:docPartUnique/>
      </w:docPartObj>
    </w:sdtPr>
    <w:sdtContent>
      <w:p w:rsidR="00843AC0" w:rsidRDefault="00A84123">
        <w:pPr>
          <w:pStyle w:val="a9"/>
          <w:jc w:val="right"/>
        </w:pPr>
        <w:fldSimple w:instr=" PAGE   \* MERGEFORMAT ">
          <w:r w:rsidR="008E321F">
            <w:rPr>
              <w:noProof/>
            </w:rPr>
            <w:t>2</w:t>
          </w:r>
        </w:fldSimple>
      </w:p>
    </w:sdtContent>
  </w:sdt>
  <w:p w:rsidR="00843AC0" w:rsidRDefault="00843A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37" w:rsidRDefault="00323A37" w:rsidP="00843AC0">
      <w:r>
        <w:separator/>
      </w:r>
    </w:p>
  </w:footnote>
  <w:footnote w:type="continuationSeparator" w:id="0">
    <w:p w:rsidR="00323A37" w:rsidRDefault="00323A37" w:rsidP="0084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82B"/>
    <w:multiLevelType w:val="hybridMultilevel"/>
    <w:tmpl w:val="3D2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BF9"/>
    <w:multiLevelType w:val="multilevel"/>
    <w:tmpl w:val="C0FC08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674C1177"/>
    <w:multiLevelType w:val="hybridMultilevel"/>
    <w:tmpl w:val="04963A0E"/>
    <w:lvl w:ilvl="0" w:tplc="94422D1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41"/>
    <w:rsid w:val="00013070"/>
    <w:rsid w:val="000230EC"/>
    <w:rsid w:val="00040FAC"/>
    <w:rsid w:val="0006281B"/>
    <w:rsid w:val="000A3324"/>
    <w:rsid w:val="000B4E82"/>
    <w:rsid w:val="000F2463"/>
    <w:rsid w:val="00140E64"/>
    <w:rsid w:val="001C63E9"/>
    <w:rsid w:val="001F50EE"/>
    <w:rsid w:val="00236580"/>
    <w:rsid w:val="002730AC"/>
    <w:rsid w:val="00280739"/>
    <w:rsid w:val="002E2F47"/>
    <w:rsid w:val="002E6F3D"/>
    <w:rsid w:val="00323A37"/>
    <w:rsid w:val="00347267"/>
    <w:rsid w:val="003729F0"/>
    <w:rsid w:val="003B1EF9"/>
    <w:rsid w:val="0041591C"/>
    <w:rsid w:val="004658A4"/>
    <w:rsid w:val="00486A1D"/>
    <w:rsid w:val="004D2E33"/>
    <w:rsid w:val="005461B3"/>
    <w:rsid w:val="00654A6B"/>
    <w:rsid w:val="00676B06"/>
    <w:rsid w:val="006D4735"/>
    <w:rsid w:val="00757C9B"/>
    <w:rsid w:val="00784B06"/>
    <w:rsid w:val="007862B1"/>
    <w:rsid w:val="007C2458"/>
    <w:rsid w:val="008016B2"/>
    <w:rsid w:val="0081671C"/>
    <w:rsid w:val="00843AC0"/>
    <w:rsid w:val="00890BF4"/>
    <w:rsid w:val="008B0ACC"/>
    <w:rsid w:val="008B4041"/>
    <w:rsid w:val="008E0B4A"/>
    <w:rsid w:val="008E321F"/>
    <w:rsid w:val="008F6713"/>
    <w:rsid w:val="00921DA9"/>
    <w:rsid w:val="00A0392C"/>
    <w:rsid w:val="00A05400"/>
    <w:rsid w:val="00A1728E"/>
    <w:rsid w:val="00A66CF4"/>
    <w:rsid w:val="00A84123"/>
    <w:rsid w:val="00B17E39"/>
    <w:rsid w:val="00BB2B3C"/>
    <w:rsid w:val="00C86975"/>
    <w:rsid w:val="00CB0980"/>
    <w:rsid w:val="00CC0608"/>
    <w:rsid w:val="00CC2B63"/>
    <w:rsid w:val="00CD7B1E"/>
    <w:rsid w:val="00D247E9"/>
    <w:rsid w:val="00DF31FE"/>
    <w:rsid w:val="00E71B55"/>
    <w:rsid w:val="00EA3D2F"/>
    <w:rsid w:val="00EC5AE8"/>
    <w:rsid w:val="00F60F28"/>
    <w:rsid w:val="00F9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B404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B404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B404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next w:val="a"/>
    <w:qFormat/>
    <w:rsid w:val="008B404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B4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6A1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43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3A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cp:lastPrinted>2019-11-11T06:39:00Z</cp:lastPrinted>
  <dcterms:created xsi:type="dcterms:W3CDTF">2019-11-01T05:46:00Z</dcterms:created>
  <dcterms:modified xsi:type="dcterms:W3CDTF">2019-11-13T12:26:00Z</dcterms:modified>
</cp:coreProperties>
</file>