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CF" w:rsidRPr="002C15EE" w:rsidRDefault="001022CF" w:rsidP="00506BBE">
      <w:pPr>
        <w:ind w:left="5040" w:firstLine="720"/>
        <w:jc w:val="both"/>
        <w:rPr>
          <w:rFonts w:ascii="Times New Roman" w:hAnsi="Times New Roman"/>
          <w:sz w:val="26"/>
          <w:szCs w:val="26"/>
        </w:rPr>
      </w:pPr>
      <w:bookmarkStart w:id="0" w:name="_GoBack"/>
      <w:bookmarkEnd w:id="0"/>
      <w:r w:rsidRPr="002C15EE">
        <w:rPr>
          <w:rFonts w:ascii="Times New Roman" w:hAnsi="Times New Roman"/>
          <w:sz w:val="26"/>
          <w:szCs w:val="26"/>
        </w:rPr>
        <w:t xml:space="preserve">Приложение </w:t>
      </w:r>
    </w:p>
    <w:p w:rsidR="001022CF" w:rsidRPr="002C15EE" w:rsidRDefault="001022CF" w:rsidP="00506BBE">
      <w:pPr>
        <w:ind w:left="4320" w:firstLine="720"/>
        <w:jc w:val="both"/>
        <w:rPr>
          <w:rFonts w:ascii="Times New Roman" w:hAnsi="Times New Roman"/>
          <w:sz w:val="26"/>
          <w:szCs w:val="26"/>
        </w:rPr>
      </w:pPr>
      <w:r w:rsidRPr="002C15EE">
        <w:rPr>
          <w:rFonts w:ascii="Times New Roman" w:hAnsi="Times New Roman"/>
          <w:sz w:val="26"/>
          <w:szCs w:val="26"/>
        </w:rPr>
        <w:t>к постановлению администрации</w:t>
      </w:r>
    </w:p>
    <w:p w:rsidR="001022CF" w:rsidRPr="002C15EE" w:rsidRDefault="001022CF" w:rsidP="00506BBE">
      <w:pPr>
        <w:ind w:left="4320" w:firstLine="720"/>
        <w:jc w:val="both"/>
        <w:rPr>
          <w:rFonts w:ascii="Times New Roman" w:hAnsi="Times New Roman"/>
          <w:sz w:val="26"/>
          <w:szCs w:val="26"/>
        </w:rPr>
      </w:pPr>
      <w:r w:rsidRPr="002C15EE">
        <w:rPr>
          <w:rFonts w:ascii="Times New Roman" w:hAnsi="Times New Roman"/>
          <w:sz w:val="26"/>
          <w:szCs w:val="26"/>
        </w:rPr>
        <w:t xml:space="preserve">Ртищевского муниципального района </w:t>
      </w:r>
    </w:p>
    <w:p w:rsidR="001022CF" w:rsidRPr="002C15EE" w:rsidRDefault="001022CF" w:rsidP="00506BBE">
      <w:pPr>
        <w:ind w:left="4320" w:firstLine="720"/>
        <w:jc w:val="both"/>
        <w:rPr>
          <w:rFonts w:ascii="Times New Roman" w:hAnsi="Times New Roman"/>
          <w:sz w:val="26"/>
          <w:szCs w:val="26"/>
        </w:rPr>
      </w:pPr>
      <w:r w:rsidRPr="002C15EE">
        <w:rPr>
          <w:rFonts w:ascii="Times New Roman" w:hAnsi="Times New Roman"/>
          <w:sz w:val="26"/>
          <w:szCs w:val="26"/>
        </w:rPr>
        <w:t xml:space="preserve">от  </w:t>
      </w:r>
      <w:r>
        <w:rPr>
          <w:rFonts w:ascii="Times New Roman" w:hAnsi="Times New Roman"/>
          <w:sz w:val="26"/>
          <w:szCs w:val="26"/>
        </w:rPr>
        <w:t>11 октября 2016</w:t>
      </w:r>
      <w:r w:rsidRPr="002C15EE">
        <w:rPr>
          <w:rFonts w:ascii="Times New Roman" w:hAnsi="Times New Roman"/>
          <w:sz w:val="26"/>
          <w:szCs w:val="26"/>
        </w:rPr>
        <w:t xml:space="preserve"> года №</w:t>
      </w:r>
      <w:r>
        <w:rPr>
          <w:rFonts w:ascii="Times New Roman" w:hAnsi="Times New Roman"/>
          <w:sz w:val="26"/>
          <w:szCs w:val="26"/>
        </w:rPr>
        <w:t xml:space="preserve"> 1375</w:t>
      </w:r>
    </w:p>
    <w:p w:rsidR="001022CF" w:rsidRPr="002C15EE" w:rsidRDefault="001022CF" w:rsidP="00506BBE">
      <w:pPr>
        <w:jc w:val="center"/>
        <w:rPr>
          <w:rFonts w:ascii="Times New Roman" w:hAnsi="Times New Roman"/>
        </w:rPr>
      </w:pPr>
    </w:p>
    <w:p w:rsidR="001022CF" w:rsidRPr="002C15EE" w:rsidRDefault="001022CF" w:rsidP="00506BBE">
      <w:pPr>
        <w:jc w:val="center"/>
        <w:rPr>
          <w:rFonts w:ascii="Times New Roman" w:hAnsi="Times New Roman"/>
          <w:sz w:val="32"/>
          <w:szCs w:val="32"/>
        </w:rPr>
      </w:pPr>
    </w:p>
    <w:p w:rsidR="001022CF" w:rsidRPr="002C15EE" w:rsidRDefault="001022CF" w:rsidP="00506BBE">
      <w:pPr>
        <w:jc w:val="center"/>
        <w:rPr>
          <w:rFonts w:ascii="Times New Roman" w:hAnsi="Times New Roman"/>
          <w:sz w:val="32"/>
          <w:szCs w:val="32"/>
        </w:rPr>
      </w:pPr>
    </w:p>
    <w:p w:rsidR="001022CF" w:rsidRPr="002C15EE" w:rsidRDefault="001022CF" w:rsidP="00506BBE">
      <w:pPr>
        <w:jc w:val="center"/>
        <w:rPr>
          <w:rFonts w:ascii="Times New Roman" w:hAnsi="Times New Roman"/>
          <w:sz w:val="32"/>
          <w:szCs w:val="32"/>
        </w:rPr>
      </w:pPr>
    </w:p>
    <w:p w:rsidR="001022CF" w:rsidRPr="002C15EE" w:rsidRDefault="001022CF" w:rsidP="00506BBE">
      <w:pPr>
        <w:jc w:val="center"/>
        <w:rPr>
          <w:rFonts w:ascii="Times New Roman" w:hAnsi="Times New Roman"/>
          <w:sz w:val="32"/>
          <w:szCs w:val="32"/>
        </w:rPr>
      </w:pPr>
    </w:p>
    <w:p w:rsidR="001022CF" w:rsidRPr="002C15EE" w:rsidRDefault="001022CF" w:rsidP="00506BBE">
      <w:pPr>
        <w:jc w:val="center"/>
        <w:rPr>
          <w:rFonts w:ascii="Times New Roman" w:hAnsi="Times New Roman"/>
          <w:sz w:val="32"/>
          <w:szCs w:val="32"/>
        </w:rPr>
      </w:pPr>
    </w:p>
    <w:p w:rsidR="001022CF" w:rsidRPr="002C15EE" w:rsidRDefault="001022CF" w:rsidP="00506BBE">
      <w:pPr>
        <w:jc w:val="center"/>
        <w:rPr>
          <w:rFonts w:ascii="Times New Roman" w:hAnsi="Times New Roman"/>
          <w:b/>
          <w:sz w:val="32"/>
          <w:szCs w:val="32"/>
        </w:rPr>
      </w:pPr>
    </w:p>
    <w:p w:rsidR="001022CF" w:rsidRDefault="001022CF" w:rsidP="00506BBE">
      <w:pPr>
        <w:jc w:val="center"/>
        <w:rPr>
          <w:rFonts w:ascii="Times New Roman" w:hAnsi="Times New Roman"/>
          <w:b/>
          <w:sz w:val="32"/>
          <w:szCs w:val="32"/>
        </w:rPr>
      </w:pPr>
    </w:p>
    <w:p w:rsidR="001022CF" w:rsidRDefault="001022CF" w:rsidP="00506BBE">
      <w:pPr>
        <w:jc w:val="center"/>
        <w:rPr>
          <w:rFonts w:ascii="Times New Roman" w:hAnsi="Times New Roman"/>
          <w:b/>
          <w:sz w:val="32"/>
          <w:szCs w:val="32"/>
        </w:rPr>
      </w:pPr>
    </w:p>
    <w:p w:rsidR="001022CF" w:rsidRPr="002C15EE" w:rsidRDefault="001022CF" w:rsidP="00506BBE">
      <w:pPr>
        <w:jc w:val="center"/>
        <w:rPr>
          <w:rFonts w:ascii="Times New Roman" w:hAnsi="Times New Roman"/>
          <w:b/>
          <w:sz w:val="32"/>
          <w:szCs w:val="32"/>
        </w:rPr>
      </w:pPr>
    </w:p>
    <w:p w:rsidR="001022CF" w:rsidRPr="002C15EE" w:rsidRDefault="001022CF" w:rsidP="00506BBE">
      <w:pPr>
        <w:jc w:val="center"/>
        <w:rPr>
          <w:rFonts w:ascii="Times New Roman" w:hAnsi="Times New Roman"/>
          <w:b/>
          <w:sz w:val="32"/>
          <w:szCs w:val="32"/>
        </w:rPr>
      </w:pPr>
    </w:p>
    <w:p w:rsidR="001022CF" w:rsidRPr="002C15EE" w:rsidRDefault="001022CF" w:rsidP="00506BBE">
      <w:pPr>
        <w:jc w:val="center"/>
        <w:rPr>
          <w:rFonts w:ascii="Times New Roman" w:hAnsi="Times New Roman"/>
          <w:b/>
          <w:sz w:val="32"/>
          <w:szCs w:val="32"/>
        </w:rPr>
      </w:pPr>
    </w:p>
    <w:p w:rsidR="001022CF" w:rsidRDefault="001022CF" w:rsidP="00506BBE">
      <w:pPr>
        <w:jc w:val="center"/>
        <w:rPr>
          <w:rFonts w:ascii="Times New Roman" w:hAnsi="Times New Roman"/>
          <w:b/>
          <w:sz w:val="32"/>
          <w:szCs w:val="32"/>
        </w:rPr>
      </w:pPr>
      <w:r w:rsidRPr="00242CFD">
        <w:rPr>
          <w:rFonts w:ascii="Times New Roman" w:hAnsi="Times New Roman"/>
          <w:b/>
          <w:sz w:val="32"/>
          <w:szCs w:val="32"/>
        </w:rPr>
        <w:t>УСТАВ</w:t>
      </w:r>
    </w:p>
    <w:p w:rsidR="001022CF" w:rsidRPr="004E3EA4" w:rsidRDefault="001022CF" w:rsidP="00506BBE">
      <w:pPr>
        <w:jc w:val="center"/>
        <w:rPr>
          <w:rFonts w:ascii="Times New Roman" w:hAnsi="Times New Roman"/>
          <w:b/>
          <w:sz w:val="28"/>
          <w:szCs w:val="28"/>
        </w:rPr>
      </w:pPr>
    </w:p>
    <w:p w:rsidR="001022CF" w:rsidRDefault="001022CF" w:rsidP="00506BBE">
      <w:pPr>
        <w:jc w:val="center"/>
        <w:rPr>
          <w:rFonts w:ascii="Times New Roman" w:hAnsi="Times New Roman"/>
          <w:b/>
          <w:sz w:val="28"/>
          <w:szCs w:val="28"/>
        </w:rPr>
      </w:pPr>
      <w:r w:rsidRPr="004E3EA4">
        <w:rPr>
          <w:rFonts w:ascii="Times New Roman" w:hAnsi="Times New Roman"/>
          <w:b/>
          <w:sz w:val="28"/>
          <w:szCs w:val="28"/>
        </w:rPr>
        <w:t>Муниципального общеобразовательного учреждения</w:t>
      </w:r>
    </w:p>
    <w:p w:rsidR="001022CF" w:rsidRDefault="001022CF" w:rsidP="00506BBE">
      <w:pPr>
        <w:jc w:val="center"/>
        <w:rPr>
          <w:rFonts w:ascii="Times New Roman" w:hAnsi="Times New Roman"/>
          <w:b/>
          <w:sz w:val="28"/>
          <w:szCs w:val="28"/>
        </w:rPr>
      </w:pPr>
      <w:r w:rsidRPr="004E3EA4">
        <w:rPr>
          <w:rFonts w:ascii="Times New Roman" w:hAnsi="Times New Roman"/>
          <w:b/>
          <w:sz w:val="28"/>
          <w:szCs w:val="28"/>
        </w:rPr>
        <w:t xml:space="preserve">«Средняя общеобразовательная школа имени Героя Советского Союза Н.Г.Маркелова с.Красная Звезда Ртищевского района </w:t>
      </w:r>
    </w:p>
    <w:p w:rsidR="001022CF" w:rsidRPr="004E3EA4" w:rsidRDefault="001022CF" w:rsidP="00506BBE">
      <w:pPr>
        <w:jc w:val="center"/>
        <w:rPr>
          <w:rFonts w:ascii="Times New Roman" w:hAnsi="Times New Roman"/>
          <w:b/>
          <w:sz w:val="28"/>
          <w:szCs w:val="28"/>
        </w:rPr>
      </w:pPr>
      <w:r w:rsidRPr="004E3EA4">
        <w:rPr>
          <w:rFonts w:ascii="Times New Roman" w:hAnsi="Times New Roman"/>
          <w:b/>
          <w:sz w:val="28"/>
          <w:szCs w:val="28"/>
        </w:rPr>
        <w:t>Саратовской области»</w:t>
      </w:r>
    </w:p>
    <w:p w:rsidR="001022CF" w:rsidRPr="004E3EA4" w:rsidRDefault="001022CF" w:rsidP="00506BBE">
      <w:pPr>
        <w:jc w:val="center"/>
        <w:rPr>
          <w:rFonts w:ascii="Times New Roman" w:hAnsi="Times New Roman"/>
          <w:b/>
          <w:sz w:val="28"/>
          <w:szCs w:val="28"/>
        </w:rPr>
      </w:pPr>
    </w:p>
    <w:p w:rsidR="001022CF" w:rsidRPr="004E3EA4" w:rsidRDefault="001022CF" w:rsidP="00506BBE">
      <w:pPr>
        <w:pStyle w:val="Centered"/>
        <w:rPr>
          <w:rFonts w:ascii="Times New Roman" w:hAnsi="Times New Roman" w:cs="Times New Roman"/>
          <w:b/>
          <w:bCs/>
          <w:sz w:val="28"/>
          <w:szCs w:val="28"/>
        </w:rPr>
      </w:pPr>
    </w:p>
    <w:p w:rsidR="001022CF" w:rsidRPr="00535527" w:rsidRDefault="001022CF" w:rsidP="00506BBE">
      <w:pPr>
        <w:jc w:val="center"/>
        <w:rPr>
          <w:rFonts w:ascii="Times New Roman" w:hAnsi="Times New Roman"/>
          <w:b/>
          <w:sz w:val="32"/>
          <w:szCs w:val="32"/>
        </w:rPr>
      </w:pPr>
    </w:p>
    <w:p w:rsidR="001022CF" w:rsidRPr="00C57FF8" w:rsidRDefault="001022CF" w:rsidP="00506BBE">
      <w:pPr>
        <w:jc w:val="center"/>
        <w:rPr>
          <w:rFonts w:ascii="Times New Roman" w:hAnsi="Times New Roman"/>
          <w:b/>
          <w:sz w:val="32"/>
          <w:szCs w:val="32"/>
        </w:rPr>
      </w:pPr>
    </w:p>
    <w:p w:rsidR="001022CF" w:rsidRPr="00C57FF8" w:rsidRDefault="001022CF" w:rsidP="00506BBE">
      <w:pPr>
        <w:jc w:val="center"/>
        <w:rPr>
          <w:rFonts w:ascii="Times New Roman" w:hAnsi="Times New Roman"/>
          <w:b/>
          <w:sz w:val="32"/>
          <w:szCs w:val="32"/>
        </w:rPr>
      </w:pPr>
    </w:p>
    <w:p w:rsidR="001022CF" w:rsidRPr="00E10248" w:rsidRDefault="001022CF" w:rsidP="00506BBE">
      <w:pPr>
        <w:pStyle w:val="Centered"/>
        <w:rPr>
          <w:rFonts w:ascii="Times New Roman" w:hAnsi="Times New Roman" w:cs="Times New Roman"/>
          <w:b/>
          <w:bCs/>
          <w:sz w:val="32"/>
          <w:szCs w:val="32"/>
        </w:rPr>
      </w:pPr>
    </w:p>
    <w:p w:rsidR="001022CF" w:rsidRDefault="001022CF" w:rsidP="00506BBE">
      <w:pPr>
        <w:pStyle w:val="Centered"/>
        <w:rPr>
          <w:rFonts w:ascii="Times New Roman" w:hAnsi="Times New Roman" w:cs="Times New Roman"/>
          <w:b/>
          <w:bCs/>
          <w:sz w:val="28"/>
          <w:szCs w:val="28"/>
        </w:rPr>
      </w:pPr>
    </w:p>
    <w:p w:rsidR="001022CF" w:rsidRDefault="001022CF" w:rsidP="00506BBE">
      <w:pPr>
        <w:pStyle w:val="Centered"/>
        <w:rPr>
          <w:rFonts w:ascii="Times New Roman" w:hAnsi="Times New Roman" w:cs="Times New Roman"/>
          <w:b/>
          <w:bCs/>
          <w:sz w:val="28"/>
          <w:szCs w:val="28"/>
        </w:rPr>
      </w:pPr>
    </w:p>
    <w:p w:rsidR="001022CF" w:rsidRDefault="001022CF" w:rsidP="00506BBE">
      <w:pPr>
        <w:pStyle w:val="Centered"/>
        <w:rPr>
          <w:rFonts w:ascii="Times New Roman" w:hAnsi="Times New Roman" w:cs="Times New Roman"/>
          <w:b/>
          <w:bCs/>
          <w:sz w:val="28"/>
          <w:szCs w:val="28"/>
        </w:rPr>
      </w:pPr>
    </w:p>
    <w:p w:rsidR="001022CF" w:rsidRDefault="001022CF" w:rsidP="00506BBE">
      <w:pPr>
        <w:pStyle w:val="Centered"/>
        <w:rPr>
          <w:rFonts w:ascii="Times New Roman" w:hAnsi="Times New Roman" w:cs="Times New Roman"/>
          <w:b/>
          <w:bCs/>
          <w:sz w:val="28"/>
          <w:szCs w:val="28"/>
        </w:rPr>
      </w:pPr>
    </w:p>
    <w:p w:rsidR="001022CF" w:rsidRDefault="001022CF" w:rsidP="00506BBE">
      <w:pPr>
        <w:pStyle w:val="Centered"/>
        <w:rPr>
          <w:rFonts w:ascii="Times New Roman" w:hAnsi="Times New Roman" w:cs="Times New Roman"/>
          <w:b/>
          <w:bCs/>
          <w:sz w:val="28"/>
          <w:szCs w:val="28"/>
        </w:rPr>
      </w:pPr>
    </w:p>
    <w:p w:rsidR="001022CF" w:rsidRDefault="001022CF" w:rsidP="00506BBE">
      <w:pPr>
        <w:pStyle w:val="Centered"/>
        <w:rPr>
          <w:rFonts w:ascii="Times New Roman" w:hAnsi="Times New Roman" w:cs="Times New Roman"/>
          <w:b/>
          <w:bCs/>
          <w:sz w:val="28"/>
          <w:szCs w:val="28"/>
        </w:rPr>
      </w:pPr>
    </w:p>
    <w:p w:rsidR="001022CF" w:rsidRDefault="001022CF" w:rsidP="00506BBE">
      <w:pPr>
        <w:pStyle w:val="Centered"/>
        <w:rPr>
          <w:rFonts w:ascii="Times New Roman" w:hAnsi="Times New Roman" w:cs="Times New Roman"/>
          <w:b/>
          <w:bCs/>
          <w:sz w:val="28"/>
          <w:szCs w:val="28"/>
        </w:rPr>
      </w:pPr>
    </w:p>
    <w:p w:rsidR="001022CF" w:rsidRDefault="001022CF" w:rsidP="00506BBE">
      <w:pPr>
        <w:pStyle w:val="Centered"/>
        <w:rPr>
          <w:rFonts w:ascii="Times New Roman" w:hAnsi="Times New Roman" w:cs="Times New Roman"/>
          <w:b/>
          <w:bCs/>
          <w:sz w:val="28"/>
          <w:szCs w:val="28"/>
        </w:rPr>
      </w:pPr>
    </w:p>
    <w:p w:rsidR="001022CF" w:rsidRDefault="001022CF" w:rsidP="00506BBE">
      <w:pPr>
        <w:pStyle w:val="Centered"/>
        <w:rPr>
          <w:rFonts w:ascii="Times New Roman" w:hAnsi="Times New Roman" w:cs="Times New Roman"/>
          <w:b/>
          <w:bCs/>
          <w:sz w:val="28"/>
          <w:szCs w:val="28"/>
        </w:rPr>
      </w:pPr>
    </w:p>
    <w:p w:rsidR="001022CF" w:rsidRDefault="001022CF" w:rsidP="00506BBE">
      <w:pPr>
        <w:pStyle w:val="Centered"/>
        <w:rPr>
          <w:rFonts w:ascii="Times New Roman" w:hAnsi="Times New Roman" w:cs="Times New Roman"/>
          <w:bCs/>
          <w:sz w:val="26"/>
          <w:szCs w:val="26"/>
        </w:rPr>
      </w:pPr>
      <w:r>
        <w:rPr>
          <w:rFonts w:ascii="Times New Roman" w:hAnsi="Times New Roman" w:cs="Times New Roman"/>
          <w:bCs/>
          <w:sz w:val="26"/>
          <w:szCs w:val="26"/>
        </w:rPr>
        <w:t>Саратовская область</w:t>
      </w:r>
    </w:p>
    <w:p w:rsidR="001022CF" w:rsidRPr="002A6939" w:rsidRDefault="001022CF" w:rsidP="00506BBE">
      <w:pPr>
        <w:pStyle w:val="Centered"/>
        <w:rPr>
          <w:rFonts w:ascii="Times New Roman" w:hAnsi="Times New Roman" w:cs="Times New Roman"/>
          <w:sz w:val="26"/>
          <w:szCs w:val="26"/>
        </w:rPr>
      </w:pPr>
      <w:r w:rsidRPr="002A6939">
        <w:rPr>
          <w:rFonts w:ascii="Times New Roman" w:hAnsi="Times New Roman" w:cs="Times New Roman"/>
          <w:sz w:val="26"/>
          <w:szCs w:val="26"/>
        </w:rPr>
        <w:t>Ртищевский район</w:t>
      </w:r>
    </w:p>
    <w:p w:rsidR="001022CF" w:rsidRPr="002A6939" w:rsidRDefault="001022CF" w:rsidP="00506BBE">
      <w:pPr>
        <w:pStyle w:val="Centered"/>
        <w:rPr>
          <w:rFonts w:ascii="Times New Roman" w:hAnsi="Times New Roman" w:cs="Times New Roman"/>
          <w:sz w:val="26"/>
          <w:szCs w:val="26"/>
        </w:rPr>
      </w:pPr>
      <w:r w:rsidRPr="002A6939">
        <w:rPr>
          <w:rFonts w:ascii="Times New Roman" w:hAnsi="Times New Roman" w:cs="Times New Roman"/>
          <w:sz w:val="26"/>
          <w:szCs w:val="26"/>
        </w:rPr>
        <w:t>с.</w:t>
      </w:r>
      <w:r>
        <w:rPr>
          <w:rFonts w:ascii="Times New Roman" w:hAnsi="Times New Roman" w:cs="Times New Roman"/>
          <w:sz w:val="26"/>
          <w:szCs w:val="26"/>
        </w:rPr>
        <w:t>Красная Звезда</w:t>
      </w:r>
    </w:p>
    <w:p w:rsidR="001022CF" w:rsidRDefault="001022CF" w:rsidP="00506BBE">
      <w:pPr>
        <w:pStyle w:val="Centered"/>
        <w:rPr>
          <w:rFonts w:ascii="Times New Roman" w:hAnsi="Times New Roman" w:cs="Times New Roman"/>
          <w:bCs/>
          <w:sz w:val="26"/>
          <w:szCs w:val="26"/>
        </w:rPr>
      </w:pPr>
      <w:r w:rsidRPr="00E10248">
        <w:rPr>
          <w:rFonts w:ascii="Times New Roman" w:hAnsi="Times New Roman" w:cs="Times New Roman"/>
          <w:bCs/>
          <w:sz w:val="26"/>
          <w:szCs w:val="26"/>
        </w:rPr>
        <w:t>201</w:t>
      </w:r>
      <w:r>
        <w:rPr>
          <w:rFonts w:ascii="Times New Roman" w:hAnsi="Times New Roman" w:cs="Times New Roman"/>
          <w:bCs/>
          <w:sz w:val="26"/>
          <w:szCs w:val="26"/>
        </w:rPr>
        <w:t>6</w:t>
      </w:r>
      <w:r w:rsidRPr="00E10248">
        <w:rPr>
          <w:rFonts w:ascii="Times New Roman" w:hAnsi="Times New Roman" w:cs="Times New Roman"/>
          <w:bCs/>
          <w:sz w:val="26"/>
          <w:szCs w:val="26"/>
        </w:rPr>
        <w:t xml:space="preserve"> год</w:t>
      </w:r>
    </w:p>
    <w:p w:rsidR="001022CF" w:rsidRDefault="001022CF" w:rsidP="00506BBE">
      <w:pPr>
        <w:pStyle w:val="Centered"/>
        <w:rPr>
          <w:rFonts w:ascii="Times New Roman" w:hAnsi="Times New Roman" w:cs="Times New Roman"/>
          <w:bCs/>
          <w:sz w:val="26"/>
          <w:szCs w:val="26"/>
        </w:rPr>
      </w:pPr>
    </w:p>
    <w:p w:rsidR="001022CF" w:rsidRDefault="001022CF" w:rsidP="00506BBE">
      <w:pPr>
        <w:pStyle w:val="Centered"/>
        <w:rPr>
          <w:rFonts w:ascii="Times New Roman" w:hAnsi="Times New Roman" w:cs="Times New Roman"/>
          <w:bCs/>
          <w:sz w:val="26"/>
          <w:szCs w:val="26"/>
        </w:rPr>
      </w:pPr>
    </w:p>
    <w:p w:rsidR="001022CF" w:rsidRPr="007B504B" w:rsidRDefault="001022CF" w:rsidP="00506BBE">
      <w:pPr>
        <w:widowControl w:val="0"/>
        <w:autoSpaceDE w:val="0"/>
        <w:autoSpaceDN w:val="0"/>
        <w:adjustRightInd w:val="0"/>
        <w:spacing w:before="100" w:beforeAutospacing="1" w:after="100" w:afterAutospacing="1"/>
        <w:jc w:val="center"/>
        <w:rPr>
          <w:rFonts w:ascii="Times New Roman" w:hAnsi="Times New Roman"/>
          <w:b/>
          <w:bCs/>
          <w:sz w:val="28"/>
          <w:szCs w:val="28"/>
          <w:lang w:eastAsia="ru-RU"/>
        </w:rPr>
      </w:pPr>
      <w:r w:rsidRPr="007B504B">
        <w:rPr>
          <w:rFonts w:ascii="Times New Roman" w:hAnsi="Times New Roman"/>
          <w:b/>
          <w:bCs/>
          <w:sz w:val="28"/>
          <w:szCs w:val="28"/>
          <w:lang w:eastAsia="ru-RU"/>
        </w:rPr>
        <w:t>ГЛАВА 1. ОБЩИЕ ПОЛОЖЕНИЯ</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1.1.Муниципальное общеобразовательное учреждение «Средняя общеобразовательная школа имени Героя Советского Союза Н.Г. Маркелова с. Красная Звезда Ртищевского района Саратовской области» (далее  по тексту –  Учреждение) является некоммерческой организацией.</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1.2. Организационно-правовая форма: учреждение.</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Тип учреждения: бюджетное.</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Тип образовательной организации: общеобразовательная организация</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1.3. Учреждение зарегистрировано первоначально постановлением администрации города Ртищево и Ртищевского района от 28 июня 1995 года  №429/2 .В соответствии с постановлением администрации Ртищевского муниципального района Саратовской области от 13 апреля 2015 года №808 Муниципальное общеобразовательное учреждение «Краснозвездинская средняя общеобразовательная школа Ртищевского района Саратовской области» переименована в Муниципальное общеобразовательное учреждение «Средняя общеобразовательная школа имени Героя Советского Союза Н.Г. Маркелова с. Красная Звезда Ртищевского района Саратовской области».</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Муниципальное общеобразовательное учреждение «Средняя общеобразовательная школа имени Героя Советского Союза Н.Г. Маркелова с. Красная Звезда Ртищевского района Саратовской области» является правопреемником Муниципального общеобразовательного учреждения «Краснозвездинская средняя общеобразовательная школа Ртищевского района Саратовской области» по всем правам и обязательствам.</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1.4.Полное наименование Учреждения  – Муниципальное общеобразовательное учреждение «Средняя общеобразовательная школа имени Героя Советского Союза Н.Г. Маркелова с. Красная Звезда Ртищевского района Саратовской области».</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Сокращенное наименование Учреждения: МОУ «СОШ им. Героя Советского Союза Н.Г. Маркелова с.Красная Звезда Ртищевского района Саратовской области».</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1.5. Учреждение является некоммерческой организацией и не ставит извлечение прибыли основной целью своей деятельности.</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 xml:space="preserve">1.6. Учредителем Учреждения и собственником ее имущества является Ртищевский муниципальный район Саратовской области. </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Функции и полномочия собственника имущества Учреждения от имени Ртищевского муниципального района Саратовской области исполняет Отдел по управлению имуществом и земельным отношениям администрации Ртищевского муниципального района Саратовской области.</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Функции и полномочия учредителя Учреждения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(далее по тексту - Учредитель) за исключением вопросов, являющихся исключительной компетенцией администрации Ртищевского муниципального района Саратовской области: создания, реорганизации и ликвидации Учреждения, внесения изменений и дополнений в Устав Учреждения.</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1.7. Место нахождения Учреждения:</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юридический адрес: 412022, Саратовская область, Ртищевский район, с. Красная Звезда, ул. М. Барменкова,  дом 7</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фактический адрес: 412022, Саратовская область, Ртищевский район, с. Красная Звезда, ул. М. Барменкова,  дом 7                                                                                                                                                                                                     Образовательная деятельность осуществляется по следующему адресу: 412022, Саратовская область, Ртищевский район, с. Красная Звезда, ул. М. Барменкова, дом 7</w:t>
      </w:r>
    </w:p>
    <w:p w:rsidR="001022CF" w:rsidRPr="007B504B" w:rsidRDefault="001022CF" w:rsidP="007B504B">
      <w:pPr>
        <w:spacing w:after="200"/>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1.6. Учреждение является самостоятельным юридическим лицом, имеет в оперативном управлении обособленное имущество, самостоятельный баланс, лицевые счета, открытые в территориальном органе Федерального казначейства Саратовской области,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печать, штамп, бланки со своим наименованием. Учреждение вправе 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 Российской Федерации.</w:t>
      </w:r>
    </w:p>
    <w:p w:rsidR="001022CF" w:rsidRPr="007B504B" w:rsidRDefault="001022CF" w:rsidP="007B504B">
      <w:pPr>
        <w:rPr>
          <w:rFonts w:ascii="Times New Roman" w:hAnsi="Times New Roman"/>
          <w:color w:val="000000"/>
          <w:sz w:val="28"/>
          <w:szCs w:val="28"/>
        </w:rPr>
      </w:pPr>
    </w:p>
    <w:p w:rsidR="001022CF" w:rsidRPr="007B504B" w:rsidRDefault="001022CF" w:rsidP="005A282B">
      <w:pPr>
        <w:jc w:val="center"/>
        <w:rPr>
          <w:rFonts w:ascii="Times New Roman" w:hAnsi="Times New Roman"/>
          <w:b/>
          <w:bCs/>
          <w:color w:val="000000"/>
          <w:sz w:val="28"/>
          <w:szCs w:val="28"/>
        </w:rPr>
      </w:pPr>
      <w:r w:rsidRPr="007B504B">
        <w:rPr>
          <w:rFonts w:ascii="Times New Roman" w:hAnsi="Times New Roman"/>
          <w:b/>
          <w:bCs/>
          <w:color w:val="000000"/>
          <w:sz w:val="28"/>
          <w:szCs w:val="28"/>
        </w:rPr>
        <w:t>ГЛАВА 2. ДЕЯТЕЛЬНОСТЬ ШКОЛЫ</w:t>
      </w:r>
    </w:p>
    <w:p w:rsidR="001022CF" w:rsidRPr="007B504B" w:rsidRDefault="001022CF" w:rsidP="007B504B">
      <w:pPr>
        <w:rPr>
          <w:rFonts w:ascii="Times New Roman" w:hAnsi="Times New Roman"/>
          <w:b/>
          <w:bCs/>
          <w:color w:val="000000"/>
          <w:sz w:val="28"/>
          <w:szCs w:val="28"/>
        </w:rPr>
      </w:pP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 xml:space="preserve">2.1. </w:t>
      </w:r>
      <w:r w:rsidRPr="007B504B">
        <w:rPr>
          <w:rFonts w:ascii="Times New Roman" w:hAnsi="Times New Roman"/>
          <w:bCs/>
          <w:color w:val="000000"/>
          <w:sz w:val="28"/>
          <w:szCs w:val="28"/>
        </w:rPr>
        <w:t>Предметом деятельности</w:t>
      </w:r>
      <w:r w:rsidRPr="007B504B">
        <w:rPr>
          <w:rFonts w:ascii="Times New Roman" w:hAnsi="Times New Roman"/>
          <w:color w:val="000000"/>
          <w:sz w:val="28"/>
          <w:szCs w:val="28"/>
        </w:rPr>
        <w:t xml:space="preserve">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1022CF" w:rsidRPr="007B504B" w:rsidRDefault="001022CF" w:rsidP="007B504B">
      <w:pPr>
        <w:shd w:val="clear" w:color="auto" w:fill="FFFFFF"/>
        <w:tabs>
          <w:tab w:val="left" w:pos="709"/>
        </w:tabs>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2.2. Целями деятельности Учреждения являются:</w:t>
      </w:r>
    </w:p>
    <w:p w:rsidR="001022CF" w:rsidRPr="007B504B" w:rsidRDefault="001022CF" w:rsidP="007B504B">
      <w:pPr>
        <w:shd w:val="clear" w:color="auto" w:fill="FFFFFF"/>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 осуществление образовательной деятельности по образовательным программам начального общего образования, основного общего образования, среднего общего образования;</w:t>
      </w:r>
    </w:p>
    <w:p w:rsidR="001022CF" w:rsidRPr="007B504B" w:rsidRDefault="001022CF" w:rsidP="007B504B">
      <w:pPr>
        <w:suppressAutoHyphens/>
        <w:autoSpaceDE w:val="0"/>
        <w:ind w:firstLine="540"/>
        <w:rPr>
          <w:rFonts w:ascii="Times New Roman" w:hAnsi="Times New Roman"/>
          <w:color w:val="000000"/>
          <w:sz w:val="28"/>
          <w:szCs w:val="28"/>
          <w:lang w:eastAsia="ar-SA"/>
        </w:rPr>
      </w:pPr>
      <w:r w:rsidRPr="007B504B">
        <w:rPr>
          <w:rFonts w:ascii="Times New Roman" w:hAnsi="Times New Roman"/>
          <w:color w:val="000000"/>
          <w:sz w:val="28"/>
          <w:szCs w:val="28"/>
          <w:lang w:eastAsia="ar-SA"/>
        </w:rPr>
        <w:t>2.3. Учреждение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 дополнительные общеобразовательные программы.</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2.4. Для достижения целей деятельности, указанных в п. 2.2, п. 2.3 настоящего устава, Учреждение осуществляет следующие основные виды деятельности:</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 реализация основных общеобразовательных программ: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 xml:space="preserve">- реализация дополнительных общеобразовательных программ. </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 xml:space="preserve">2.5. Учреждение </w:t>
      </w:r>
      <w:r w:rsidRPr="007B504B">
        <w:rPr>
          <w:rFonts w:ascii="Times New Roman" w:hAnsi="Times New Roman"/>
          <w:color w:val="000000"/>
          <w:sz w:val="28"/>
          <w:szCs w:val="28"/>
          <w:lang w:eastAsia="ru-RU"/>
        </w:rPr>
        <w:t>самостоятельно разрабатывает и утверждает  образовательные программы.</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2.6. Учреждение осуществляет деятельность, связанную с оказанием услуг (выполнением работ), относящихся к его основным видам деятельности, в соответствии с муниципальными заданиями. Учреждение не вправе отказаться от выполнения муниципального задания.</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 xml:space="preserve">2.7. 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оказывать услуги (выполнять работы) гражданам и юридическим лицам, относящиеся к видам его деятельности, предусмотренным настоящим уставом, за плату и на одинаковых при оказании одних и тех же услуг условиях. </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2.8.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Ртищевского муниципального района.</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2.9. К числу платных образовательных услуг относятся:</w:t>
      </w:r>
    </w:p>
    <w:p w:rsidR="001022CF" w:rsidRPr="007B504B" w:rsidRDefault="001022CF" w:rsidP="007B504B">
      <w:pPr>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курсы по подготовке детей к школе;</w:t>
      </w:r>
    </w:p>
    <w:p w:rsidR="001022CF" w:rsidRPr="007B504B" w:rsidRDefault="001022CF" w:rsidP="007B504B">
      <w:pPr>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xml:space="preserve">Платные образовательные услуги оказываются на материальной базе Учреждения в свободное от основных занятий время, согласно расписанию, режиму работы Учреждения. </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2.10. Перечень платных образовательных услуг, порядок их предоставления регламентируется локальным актом Учреждения.</w:t>
      </w:r>
    </w:p>
    <w:p w:rsidR="001022CF" w:rsidRPr="007B504B" w:rsidRDefault="001022CF" w:rsidP="007B504B">
      <w:pPr>
        <w:widowControl w:val="0"/>
        <w:autoSpaceDE w:val="0"/>
        <w:autoSpaceDN w:val="0"/>
        <w:adjustRightInd w:val="0"/>
        <w:ind w:firstLine="703"/>
        <w:rPr>
          <w:rFonts w:ascii="Times New Roman" w:hAnsi="Times New Roman"/>
          <w:color w:val="000000"/>
          <w:sz w:val="28"/>
          <w:szCs w:val="28"/>
          <w:lang w:eastAsia="ru-RU"/>
        </w:rPr>
      </w:pPr>
      <w:r w:rsidRPr="007B504B">
        <w:rPr>
          <w:rFonts w:ascii="Times New Roman" w:hAnsi="Times New Roman"/>
          <w:color w:val="000000"/>
          <w:sz w:val="28"/>
          <w:szCs w:val="28"/>
          <w:lang w:eastAsia="ru-RU"/>
        </w:rPr>
        <w:t xml:space="preserve">2.11. Учреждение вправе осуществлять, в том числе и за счет средств физических и юридических лиц, следующие </w:t>
      </w:r>
      <w:r w:rsidRPr="007B504B">
        <w:rPr>
          <w:rFonts w:ascii="Times New Roman" w:hAnsi="Times New Roman"/>
          <w:bCs/>
          <w:color w:val="000000"/>
          <w:sz w:val="28"/>
          <w:szCs w:val="28"/>
          <w:lang w:eastAsia="ru-RU"/>
        </w:rPr>
        <w:t>виды деятельности</w:t>
      </w:r>
      <w:r w:rsidRPr="007B504B">
        <w:rPr>
          <w:rFonts w:ascii="Times New Roman" w:hAnsi="Times New Roman"/>
          <w:color w:val="000000"/>
          <w:sz w:val="28"/>
          <w:szCs w:val="28"/>
          <w:lang w:eastAsia="ru-RU"/>
        </w:rPr>
        <w:t xml:space="preserve">, </w:t>
      </w:r>
      <w:r w:rsidRPr="007B504B">
        <w:rPr>
          <w:rFonts w:ascii="Times New Roman" w:hAnsi="Times New Roman"/>
          <w:bCs/>
          <w:color w:val="000000"/>
          <w:sz w:val="28"/>
          <w:szCs w:val="28"/>
          <w:lang w:eastAsia="ru-RU"/>
        </w:rPr>
        <w:t>не являющиеся основными</w:t>
      </w:r>
      <w:r w:rsidRPr="007B504B">
        <w:rPr>
          <w:rFonts w:ascii="Times New Roman" w:hAnsi="Times New Roman"/>
          <w:color w:val="000000"/>
          <w:sz w:val="28"/>
          <w:szCs w:val="28"/>
          <w:lang w:eastAsia="ru-RU"/>
        </w:rPr>
        <w:t>:</w:t>
      </w:r>
    </w:p>
    <w:p w:rsidR="001022CF" w:rsidRPr="007B504B" w:rsidRDefault="001022CF" w:rsidP="007B504B">
      <w:pPr>
        <w:widowControl w:val="0"/>
        <w:autoSpaceDE w:val="0"/>
        <w:autoSpaceDN w:val="0"/>
        <w:adjustRightInd w:val="0"/>
        <w:ind w:firstLine="703"/>
        <w:rPr>
          <w:rFonts w:ascii="Times New Roman" w:hAnsi="Times New Roman"/>
          <w:color w:val="000000"/>
          <w:sz w:val="28"/>
          <w:szCs w:val="28"/>
          <w:lang w:eastAsia="ru-RU"/>
        </w:rPr>
      </w:pPr>
      <w:r w:rsidRPr="007B504B">
        <w:rPr>
          <w:rFonts w:ascii="Times New Roman" w:hAnsi="Times New Roman"/>
          <w:color w:val="000000"/>
          <w:sz w:val="28"/>
          <w:szCs w:val="28"/>
          <w:lang w:eastAsia="ru-RU"/>
        </w:rPr>
        <w:t>услуги в сфере культуры, физической культуры и спорта, общественного питания, организации отдыха и оздоровления.</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 xml:space="preserve">2.12. Деятельность Учреждения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Учреждения. </w:t>
      </w:r>
    </w:p>
    <w:p w:rsidR="001022CF" w:rsidRPr="007B504B" w:rsidRDefault="001022CF" w:rsidP="007B504B">
      <w:pPr>
        <w:widowControl w:val="0"/>
        <w:autoSpaceDE w:val="0"/>
        <w:autoSpaceDN w:val="0"/>
        <w:adjustRightInd w:val="0"/>
        <w:ind w:firstLine="703"/>
        <w:rPr>
          <w:rFonts w:ascii="Times New Roman" w:hAnsi="Times New Roman"/>
          <w:color w:val="000000"/>
          <w:sz w:val="28"/>
          <w:szCs w:val="28"/>
          <w:lang w:eastAsia="ru-RU"/>
        </w:rPr>
      </w:pPr>
      <w:r w:rsidRPr="007B504B">
        <w:rPr>
          <w:rFonts w:ascii="Times New Roman" w:hAnsi="Times New Roman"/>
          <w:color w:val="000000"/>
          <w:sz w:val="28"/>
          <w:szCs w:val="28"/>
          <w:lang w:eastAsia="ru-RU"/>
        </w:rPr>
        <w:t xml:space="preserve">Локальные нормативные акты утверждаются приказом Директора, за исключением случаев участия коллегиальных органов Учреждения в таком утверждении. 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профсоюзного комитета, общего собрания работников школы. </w:t>
      </w:r>
    </w:p>
    <w:p w:rsidR="001022CF" w:rsidRPr="007B504B" w:rsidRDefault="001022CF" w:rsidP="007B504B">
      <w:pPr>
        <w:widowControl w:val="0"/>
        <w:autoSpaceDE w:val="0"/>
        <w:autoSpaceDN w:val="0"/>
        <w:adjustRightInd w:val="0"/>
        <w:ind w:firstLine="703"/>
        <w:rPr>
          <w:rFonts w:ascii="Times New Roman" w:hAnsi="Times New Roman"/>
          <w:color w:val="000000"/>
          <w:sz w:val="28"/>
          <w:szCs w:val="28"/>
          <w:lang w:eastAsia="ru-RU"/>
        </w:rPr>
      </w:pPr>
      <w:r w:rsidRPr="007B504B">
        <w:rPr>
          <w:rFonts w:ascii="Times New Roman" w:hAnsi="Times New Roman"/>
          <w:color w:val="000000"/>
          <w:sz w:val="28"/>
          <w:szCs w:val="28"/>
          <w:lang w:eastAsia="ru-RU"/>
        </w:rPr>
        <w:t>2.13. Особенностями образовательной деятельности Учреждения является функционирование в летний период  детского оздоровительного лагеря с дневным пребыванием обучающихся.</w:t>
      </w:r>
    </w:p>
    <w:p w:rsidR="001022CF" w:rsidRPr="007B504B" w:rsidRDefault="001022CF" w:rsidP="007B504B">
      <w:pPr>
        <w:ind w:firstLine="703"/>
        <w:rPr>
          <w:rFonts w:ascii="Times New Roman" w:hAnsi="Times New Roman"/>
          <w:color w:val="000000"/>
          <w:sz w:val="28"/>
          <w:szCs w:val="28"/>
        </w:rPr>
      </w:pPr>
      <w:r w:rsidRPr="007B504B">
        <w:rPr>
          <w:rFonts w:ascii="Times New Roman" w:hAnsi="Times New Roman"/>
          <w:color w:val="000000"/>
          <w:sz w:val="28"/>
          <w:szCs w:val="28"/>
        </w:rPr>
        <w:t>2.14. Работники Учреждения имеют право:</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избирать и быть избранными в органы управления;</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защищать свою профессиональную честь и достоинство;</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требовать от администрации учреждения создание условий, необходимых для выполнения должностных обязанностей, повышать квалификацию, профессиональное мастерство;</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получать социальные льготы и гарантии, установленные законодательством Российской Федерации. </w:t>
      </w:r>
    </w:p>
    <w:p w:rsidR="001022CF" w:rsidRPr="007B504B" w:rsidRDefault="001022CF" w:rsidP="007B504B">
      <w:pPr>
        <w:ind w:firstLine="708"/>
        <w:rPr>
          <w:rFonts w:ascii="Times New Roman" w:hAnsi="Times New Roman"/>
          <w:i/>
          <w:color w:val="000000"/>
          <w:sz w:val="28"/>
          <w:szCs w:val="28"/>
        </w:rPr>
      </w:pPr>
      <w:r w:rsidRPr="007B504B">
        <w:rPr>
          <w:rFonts w:ascii="Times New Roman" w:hAnsi="Times New Roman"/>
          <w:bCs/>
          <w:color w:val="000000"/>
          <w:sz w:val="28"/>
          <w:szCs w:val="28"/>
        </w:rPr>
        <w:t xml:space="preserve">2.15. </w:t>
      </w:r>
      <w:r w:rsidRPr="007B504B">
        <w:rPr>
          <w:rFonts w:ascii="Times New Roman" w:hAnsi="Times New Roman"/>
          <w:color w:val="000000"/>
          <w:sz w:val="28"/>
          <w:szCs w:val="28"/>
        </w:rPr>
        <w:t>Работники обязаны:</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выполнять Устав учреждения;</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соблюдать должностные инструкции;</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соблюдать правила внутреннего трудового распорядка;</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нести персональную ответственность за жизнь и здоровье ребенка;</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защищать ребенка от всех форм физического и психического насилия;</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обладать профессиональными умениями, постоянно их совершенствовать;</w:t>
      </w:r>
    </w:p>
    <w:p w:rsidR="001022CF" w:rsidRPr="007B504B" w:rsidRDefault="001022CF" w:rsidP="007B504B">
      <w:pPr>
        <w:rPr>
          <w:rFonts w:ascii="Times New Roman" w:hAnsi="Times New Roman"/>
          <w:color w:val="000000"/>
          <w:spacing w:val="-5"/>
          <w:sz w:val="28"/>
          <w:szCs w:val="28"/>
        </w:rPr>
      </w:pPr>
      <w:r w:rsidRPr="007B504B">
        <w:rPr>
          <w:rFonts w:ascii="Times New Roman" w:hAnsi="Times New Roman"/>
          <w:color w:val="000000"/>
          <w:spacing w:val="-6"/>
          <w:sz w:val="28"/>
          <w:szCs w:val="28"/>
        </w:rPr>
        <w:t xml:space="preserve">- работать честно и добросовестно, соблюдать дисциплину труда, своевременно и точно </w:t>
      </w:r>
      <w:r w:rsidRPr="007B504B">
        <w:rPr>
          <w:rFonts w:ascii="Times New Roman" w:hAnsi="Times New Roman"/>
          <w:color w:val="000000"/>
          <w:spacing w:val="-5"/>
          <w:sz w:val="28"/>
          <w:szCs w:val="28"/>
        </w:rPr>
        <w:t>исполнять распоряжения администрации, бережно относиться к имуществу учреждения;</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pacing w:val="-7"/>
          <w:sz w:val="28"/>
          <w:szCs w:val="28"/>
        </w:rPr>
        <w:t>- соблюдать требования охраны труда</w:t>
      </w:r>
      <w:r w:rsidRPr="007B504B">
        <w:rPr>
          <w:rFonts w:ascii="Times New Roman" w:hAnsi="Times New Roman"/>
          <w:color w:val="000000"/>
          <w:sz w:val="28"/>
          <w:szCs w:val="28"/>
        </w:rPr>
        <w:t>;</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pacing w:val="-5"/>
          <w:sz w:val="28"/>
          <w:szCs w:val="28"/>
        </w:rPr>
        <w:t>- правильно применять средства индивидуальной и коллективной защиты;</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pacing w:val="-3"/>
          <w:sz w:val="28"/>
          <w:szCs w:val="28"/>
        </w:rPr>
        <w:t xml:space="preserve">- проходить обучение безопасным методам и приемам выполнения работ, инструктаж </w:t>
      </w:r>
      <w:r w:rsidRPr="007B504B">
        <w:rPr>
          <w:rFonts w:ascii="Times New Roman" w:hAnsi="Times New Roman"/>
          <w:color w:val="000000"/>
          <w:spacing w:val="-6"/>
          <w:sz w:val="28"/>
          <w:szCs w:val="28"/>
        </w:rPr>
        <w:t>по охране труда, стажировку на рабочем месте и проверку знаний требований охраны труда;</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pacing w:val="-7"/>
          <w:sz w:val="28"/>
          <w:szCs w:val="28"/>
        </w:rPr>
        <w:t>- немедленно извещать своего непосредственного или вышестоящего руководителя о</w:t>
      </w:r>
      <w:r w:rsidRPr="007B504B">
        <w:rPr>
          <w:rFonts w:ascii="Times New Roman" w:hAnsi="Times New Roman"/>
          <w:color w:val="000000"/>
          <w:sz w:val="28"/>
          <w:szCs w:val="28"/>
        </w:rPr>
        <w:t xml:space="preserve"> </w:t>
      </w:r>
      <w:r w:rsidRPr="007B504B">
        <w:rPr>
          <w:rFonts w:ascii="Times New Roman" w:hAnsi="Times New Roman"/>
          <w:color w:val="000000"/>
          <w:spacing w:val="-6"/>
          <w:sz w:val="28"/>
          <w:szCs w:val="28"/>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 в т.ч. о проявле</w:t>
      </w:r>
      <w:r w:rsidRPr="007B504B">
        <w:rPr>
          <w:rFonts w:ascii="Times New Roman" w:hAnsi="Times New Roman"/>
          <w:color w:val="000000"/>
          <w:spacing w:val="-5"/>
          <w:sz w:val="28"/>
          <w:szCs w:val="28"/>
        </w:rPr>
        <w:t>нии признаков острого профессионального заболевания (отравления);</w:t>
      </w:r>
    </w:p>
    <w:p w:rsidR="001022CF" w:rsidRPr="007B504B" w:rsidRDefault="001022CF" w:rsidP="007B504B">
      <w:pPr>
        <w:rPr>
          <w:rFonts w:ascii="Times New Roman" w:hAnsi="Times New Roman"/>
          <w:color w:val="000000"/>
          <w:spacing w:val="6"/>
          <w:sz w:val="28"/>
          <w:szCs w:val="28"/>
        </w:rPr>
      </w:pPr>
      <w:r w:rsidRPr="007B504B">
        <w:rPr>
          <w:rFonts w:ascii="Times New Roman" w:hAnsi="Times New Roman"/>
          <w:color w:val="000000"/>
          <w:spacing w:val="6"/>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2.16. При заключении трудового договора предъявляются следующие документы:</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паспорт или иной документ, удостоверяющий личность;</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страховое свидетельство государственного пенсионного страхования;</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 личная медицинская книжка, прививочный сертификат;</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медицинское заключение о прохождении медицинской комиссии; </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документы воинского учета для военнообязанных и лиц, подлежащих призыву на военную службу;</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справка об отсутствии судимости;</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документ об образовании, о квалификации или наличии специальных знаний или специальной подготовки.</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 xml:space="preserve">2.17. Прием на работу оформляется приказом директора, изданным на основании заключенного трудового договора. Содержание приказа должно соответствовать условиям заключенного трудового договора. Приказ  директора о приеме на работу объявляется работнику под роспись в трехдневный срок со дня фактического начала работы. По требованию работника  директор  обязан выдать ему заверенную копию указанного приказа. </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При приеме на работу (до подписания трудового договора) директор обязан ознакомить принимаемого работника под роспись со следующими документами: Уставом,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 xml:space="preserve">2.18 Конкретные функциональные обязанности работника  устанавливаются директором на основе нормативных документов и закрепляются </w:t>
      </w:r>
      <w:r w:rsidRPr="007B504B">
        <w:rPr>
          <w:rFonts w:ascii="Times New Roman" w:hAnsi="Times New Roman"/>
          <w:i/>
          <w:color w:val="000000"/>
          <w:sz w:val="28"/>
          <w:szCs w:val="28"/>
        </w:rPr>
        <w:t>трудовым договором.</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2.19.Трудовой договор с работником может быть прекращен только на основаниях, предусмотренных Трудовым кодексом Российской Федерации.</w:t>
      </w:r>
    </w:p>
    <w:p w:rsidR="001022CF" w:rsidRPr="007B504B" w:rsidRDefault="001022CF" w:rsidP="007B504B">
      <w:pPr>
        <w:widowControl w:val="0"/>
        <w:autoSpaceDE w:val="0"/>
        <w:autoSpaceDN w:val="0"/>
        <w:adjustRightInd w:val="0"/>
        <w:ind w:firstLine="703"/>
        <w:rPr>
          <w:rFonts w:ascii="Times New Roman" w:hAnsi="Times New Roman"/>
          <w:color w:val="000000"/>
          <w:sz w:val="28"/>
          <w:szCs w:val="28"/>
          <w:lang w:eastAsia="ru-RU"/>
        </w:rPr>
      </w:pPr>
      <w:r w:rsidRPr="007B504B">
        <w:rPr>
          <w:rFonts w:ascii="Times New Roman" w:hAnsi="Times New Roman"/>
          <w:color w:val="000000"/>
          <w:sz w:val="28"/>
          <w:szCs w:val="28"/>
          <w:lang w:eastAsia="ru-RU"/>
        </w:rPr>
        <w:t>2.20. К трудовой деятельности в Учреждении, в том числе педагогической, не допускаются лица, имеющие или имевшие судимость, подвергающиеся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022CF" w:rsidRPr="007B504B" w:rsidRDefault="001022CF" w:rsidP="007B504B">
      <w:pPr>
        <w:widowControl w:val="0"/>
        <w:autoSpaceDE w:val="0"/>
        <w:autoSpaceDN w:val="0"/>
        <w:adjustRightInd w:val="0"/>
        <w:ind w:firstLine="703"/>
        <w:rPr>
          <w:rFonts w:ascii="Times New Roman" w:hAnsi="Times New Roman"/>
          <w:color w:val="000000"/>
          <w:sz w:val="28"/>
          <w:szCs w:val="28"/>
          <w:lang w:eastAsia="ru-RU"/>
        </w:rPr>
      </w:pPr>
    </w:p>
    <w:p w:rsidR="001022CF" w:rsidRPr="007B504B" w:rsidRDefault="001022CF" w:rsidP="007B504B">
      <w:pPr>
        <w:rPr>
          <w:rFonts w:ascii="Times New Roman" w:hAnsi="Times New Roman"/>
          <w:b/>
          <w:bCs/>
          <w:color w:val="000000"/>
          <w:sz w:val="28"/>
          <w:szCs w:val="28"/>
        </w:rPr>
      </w:pPr>
    </w:p>
    <w:p w:rsidR="001022CF" w:rsidRPr="007B504B" w:rsidRDefault="001022CF" w:rsidP="00506BBE">
      <w:pPr>
        <w:widowControl w:val="0"/>
        <w:autoSpaceDE w:val="0"/>
        <w:jc w:val="center"/>
        <w:rPr>
          <w:rFonts w:ascii="Times New Roman" w:hAnsi="Times New Roman"/>
          <w:b/>
          <w:bCs/>
          <w:color w:val="000000"/>
          <w:sz w:val="28"/>
          <w:szCs w:val="28"/>
          <w:lang w:eastAsia="ru-RU"/>
        </w:rPr>
      </w:pPr>
      <w:r w:rsidRPr="007B504B">
        <w:rPr>
          <w:rFonts w:ascii="Times New Roman" w:hAnsi="Times New Roman"/>
          <w:b/>
          <w:bCs/>
          <w:color w:val="000000"/>
          <w:sz w:val="28"/>
          <w:szCs w:val="28"/>
          <w:lang w:eastAsia="ru-RU"/>
        </w:rPr>
        <w:t>ГЛАВА 3. СТРУКТУРА И КОМПЕТЕНЦИЯ ОРГАНОВ УПРАВЛЕНИЯ УЧРЕЖДЕНИЯ</w:t>
      </w:r>
    </w:p>
    <w:p w:rsidR="001022CF" w:rsidRPr="007B504B" w:rsidRDefault="001022CF" w:rsidP="007B504B">
      <w:pPr>
        <w:widowControl w:val="0"/>
        <w:autoSpaceDE w:val="0"/>
        <w:rPr>
          <w:rFonts w:ascii="Times New Roman" w:hAnsi="Times New Roman"/>
          <w:b/>
          <w:bCs/>
          <w:color w:val="000000"/>
          <w:sz w:val="28"/>
          <w:szCs w:val="28"/>
          <w:lang w:eastAsia="ru-RU"/>
        </w:rPr>
      </w:pPr>
    </w:p>
    <w:p w:rsidR="001022CF" w:rsidRPr="007B504B" w:rsidRDefault="001022CF" w:rsidP="007B504B">
      <w:pPr>
        <w:widowControl w:val="0"/>
        <w:tabs>
          <w:tab w:val="left" w:pos="709"/>
        </w:tabs>
        <w:autoSpaceDE w:val="0"/>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3.1. Управление Учреждением осуществляется в соответствии с законодательством Российской Федерации, муниципальными правовыми актами и настоящим уставом на основе сочетания принципов единоначалия и коллегиальности.</w:t>
      </w:r>
    </w:p>
    <w:p w:rsidR="001022CF" w:rsidRPr="007B504B" w:rsidRDefault="001022CF" w:rsidP="007B504B">
      <w:pPr>
        <w:shd w:val="clear" w:color="auto" w:fill="FFFFFF"/>
        <w:tabs>
          <w:tab w:val="left" w:pos="709"/>
        </w:tabs>
        <w:ind w:firstLine="567"/>
        <w:rPr>
          <w:rFonts w:ascii="Times New Roman" w:hAnsi="Times New Roman"/>
          <w:bCs/>
          <w:i/>
          <w:iCs/>
          <w:color w:val="000000"/>
          <w:sz w:val="28"/>
          <w:szCs w:val="28"/>
          <w:lang w:eastAsia="ru-RU"/>
        </w:rPr>
      </w:pPr>
      <w:r w:rsidRPr="007B504B">
        <w:rPr>
          <w:rFonts w:ascii="Times New Roman" w:hAnsi="Times New Roman"/>
          <w:color w:val="000000"/>
          <w:sz w:val="28"/>
          <w:szCs w:val="28"/>
          <w:lang w:eastAsia="ru-RU"/>
        </w:rPr>
        <w:t xml:space="preserve">3.2. </w:t>
      </w:r>
      <w:r w:rsidRPr="007B504B">
        <w:rPr>
          <w:rFonts w:ascii="Times New Roman" w:hAnsi="Times New Roman"/>
          <w:bCs/>
          <w:iCs/>
          <w:color w:val="000000"/>
          <w:sz w:val="28"/>
          <w:szCs w:val="28"/>
          <w:lang w:eastAsia="ru-RU"/>
        </w:rPr>
        <w:t>Единоличным исполнительным органом Учреждения является директор, который осуществляет текущее руководство деятельностью Учреждения.</w:t>
      </w:r>
      <w:r w:rsidRPr="007B504B">
        <w:rPr>
          <w:rFonts w:ascii="Times New Roman" w:hAnsi="Times New Roman"/>
          <w:bCs/>
          <w:i/>
          <w:iCs/>
          <w:color w:val="000000"/>
          <w:sz w:val="28"/>
          <w:szCs w:val="28"/>
          <w:lang w:eastAsia="ru-RU"/>
        </w:rPr>
        <w:t xml:space="preserve"> </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3.3. Трудовые отношения между директором Учреждения и работодателем возникают на основании трудового договора в результате назначения на должность приказом Учредителя.</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3.4. Директор действует от имени Учреждения, без доверенности представляет его интересы на территории Российской Федерации и за её пределами в отношениях с юридическими и физическими лицами, органами государственной власти и местного самоуправления.</w:t>
      </w:r>
    </w:p>
    <w:p w:rsidR="001022CF" w:rsidRPr="007B504B" w:rsidRDefault="001022CF" w:rsidP="007B504B">
      <w:pPr>
        <w:shd w:val="clear" w:color="auto" w:fill="FFFFFF"/>
        <w:tabs>
          <w:tab w:val="left" w:pos="709"/>
        </w:tabs>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3.5. Права и обязанности директора Учреждения, его компетенция и полномочия в области управления Учреждением устанавливаются настоящим Уставом, локальными актами Учреждения, трудовым договором, должностной инструкцией.</w:t>
      </w:r>
    </w:p>
    <w:p w:rsidR="001022CF" w:rsidRPr="007B504B" w:rsidRDefault="001022CF" w:rsidP="007B504B">
      <w:pPr>
        <w:shd w:val="clear" w:color="auto" w:fill="FFFFFF"/>
        <w:tabs>
          <w:tab w:val="left" w:pos="709"/>
        </w:tabs>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3.6. Директор Учреждения в пределах своей компетенции:</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руководит деятельностью Учреждения, несет персональную ответственность за выполнение возложенных на Учреждение задач и осуществление им своих функций, без доверенности совершает от имени Учреждения сделки и иные юридически значимые действия, направленные на обеспечение деятельности Учреждения, а также участвует от имени Учреждения в судебных разбирательствах;</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издает в пределах своей компетенции приказы, утверждает иные локальные акты, касающиеся деятельности Учреждения, и контролирует их исполнение;</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утверждает структуру и штатное расписание Учреждения, должностные инструкции работников Учреждения, распределяет должностные обязанности;</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xml:space="preserve">- осуществляет прием и увольнение работников Учреждения, заключает, изменяет и расторгает с ними трудовые договоры, принимает к ним меры дисциплинарного взыскания или поощрения; </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дает указания работникам Учреждения по вопросам, отнесенным к полномочиям Учреждения;</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обеспечивает выплату причитающейся работникам заработной платы в установленные сроки;</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осуществляет контроль за деятельностью работников Учреждения;</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выдает доверенности на право совершать действия  от имени Учреждения, подписывает в соответствии с законодательством Российской Федерации документы на открытие лицевых счетов Учреждения;</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распоряжается имуществом и денежными средствами Учреждения в порядке, установленном законодательством РФ, муниципальными правовыми актами, в соответствии с договором о закреплении муниципального имущества на праве оперативного управления; организует обеспечение сохранности материальных ценностей Учреждения;</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обеспечивает выполнение Учреждением муниципального задания;</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xml:space="preserve">- обеспечивает составление и выполнение плана финансово-хозяйственной деятельности Учреждения;  </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xml:space="preserve">- предварительно согласовывает с Учредителем  совершение Учреждением крупных сделок; </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согласовывает с Учредителем  совершение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не допускает  превышения предельно допустимого значения просроченной кредиторской задолженности Учреждения, влекущего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xml:space="preserve">- обеспечивает соблюдение установленного порядка определения платы за относящиеся к основным видам деятельности Учреждения услуги (работы), оказываемые (выполняемые) юридическим и физическим лицам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организует ведение бухгалтерского учета, представление в установленном порядке отчетности, обеспечение открытости и доступности документов в соответствии с требованиями Федерального закона «О некоммерческих организациях»;</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обеспечивает соблюдение  установленных правил охраны труда, санитарно-гигиенических норм, а также требований пожарной и антитеррористической безопасности;</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организует осуществление в установленном порядке мероприятий по гражданской обороне и мобилизационной подготовке;</w:t>
      </w:r>
    </w:p>
    <w:p w:rsidR="001022CF" w:rsidRPr="007B504B" w:rsidRDefault="001022CF" w:rsidP="007B504B">
      <w:pPr>
        <w:shd w:val="clear" w:color="auto" w:fill="FFFFFF"/>
        <w:ind w:firstLine="567"/>
        <w:rPr>
          <w:rFonts w:ascii="Times New Roman" w:hAnsi="Times New Roman"/>
          <w:bCs/>
          <w:iCs/>
          <w:color w:val="000000"/>
          <w:sz w:val="28"/>
          <w:szCs w:val="28"/>
          <w:lang w:eastAsia="ru-RU"/>
        </w:rPr>
      </w:pPr>
      <w:r w:rsidRPr="007B504B">
        <w:rPr>
          <w:rFonts w:ascii="Times New Roman" w:hAnsi="Times New Roman"/>
          <w:bCs/>
          <w:iCs/>
          <w:color w:val="000000"/>
          <w:sz w:val="28"/>
          <w:szCs w:val="28"/>
          <w:lang w:eastAsia="ru-RU"/>
        </w:rPr>
        <w:t>-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1022CF" w:rsidRPr="007B504B" w:rsidRDefault="001022CF" w:rsidP="007B504B">
      <w:pPr>
        <w:shd w:val="clear" w:color="auto" w:fill="FFFFFF"/>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 разрабатывает и утверждает по согласованию с Учредителем, Управляющим советом программу развития Учреждения, организует ее реализацию;</w:t>
      </w:r>
    </w:p>
    <w:p w:rsidR="001022CF" w:rsidRPr="007B504B" w:rsidRDefault="001022CF" w:rsidP="007B504B">
      <w:pPr>
        <w:shd w:val="clear" w:color="auto" w:fill="FFFFFF"/>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 xml:space="preserve">- организует работу по исполнению решений педагогического совета, общего собрания работников Учреждения, Управляющего совета, других коллегиальных органов управления; </w:t>
      </w:r>
    </w:p>
    <w:p w:rsidR="001022CF" w:rsidRPr="007B504B" w:rsidRDefault="001022CF" w:rsidP="007B504B">
      <w:pPr>
        <w:shd w:val="clear" w:color="auto" w:fill="FFFFFF"/>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 xml:space="preserve">- организует работу по подготовке Учреждения к государственной аккредитации и лицензированию, а также по проведению выборов в коллегиальные органы управления Учреждения; </w:t>
      </w:r>
    </w:p>
    <w:p w:rsidR="001022CF" w:rsidRPr="007B504B" w:rsidRDefault="001022CF" w:rsidP="007B504B">
      <w:pPr>
        <w:shd w:val="clear" w:color="auto" w:fill="FFFFFF"/>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 утверждает графики работы и расписания учебных занятий;</w:t>
      </w:r>
    </w:p>
    <w:p w:rsidR="001022CF" w:rsidRPr="007B504B" w:rsidRDefault="001022CF" w:rsidP="007B504B">
      <w:pPr>
        <w:shd w:val="clear" w:color="auto" w:fill="FFFFFF"/>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 xml:space="preserve">-  распределяет педагогическую нагрузку работников;  </w:t>
      </w:r>
    </w:p>
    <w:p w:rsidR="001022CF" w:rsidRPr="007B504B" w:rsidRDefault="001022CF" w:rsidP="007B504B">
      <w:pPr>
        <w:shd w:val="clear" w:color="auto" w:fill="FFFFFF"/>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 xml:space="preserve">-  издает приказы о приеме, переводе обучающихся; </w:t>
      </w:r>
    </w:p>
    <w:p w:rsidR="001022CF" w:rsidRPr="007B504B" w:rsidRDefault="001022CF" w:rsidP="007B504B">
      <w:pPr>
        <w:shd w:val="clear" w:color="auto" w:fill="FFFFFF"/>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 создает необходимые условия для охраны и укрепления здоровья, организации питания обучающихся и работников Учреждения;</w:t>
      </w:r>
    </w:p>
    <w:p w:rsidR="001022CF" w:rsidRPr="007B504B" w:rsidRDefault="001022CF" w:rsidP="007B504B">
      <w:pPr>
        <w:shd w:val="clear" w:color="auto" w:fill="FFFFFF"/>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 оказывает помощь и содействие в работе объединениям обучающихся Учреждения;</w:t>
      </w:r>
    </w:p>
    <w:p w:rsidR="001022CF" w:rsidRPr="007B504B" w:rsidRDefault="001022CF" w:rsidP="007B504B">
      <w:pPr>
        <w:shd w:val="clear" w:color="auto" w:fill="FFFFFF"/>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 утверждает образовательные программы Учреждения;</w:t>
      </w:r>
    </w:p>
    <w:p w:rsidR="001022CF" w:rsidRPr="007B504B" w:rsidRDefault="001022CF" w:rsidP="007B504B">
      <w:pPr>
        <w:shd w:val="clear" w:color="auto" w:fill="FFFFFF"/>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1022CF" w:rsidRPr="007B504B" w:rsidRDefault="001022CF" w:rsidP="007B504B">
      <w:pPr>
        <w:shd w:val="clear" w:color="auto" w:fill="FFFFFF"/>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 осуществляет иные полномочия в соответствии с трудовым договором, настоящим Уставом, законодательством Российской Федерации и муниципальными правовыми актами.</w:t>
      </w:r>
    </w:p>
    <w:p w:rsidR="001022CF" w:rsidRPr="007B504B" w:rsidRDefault="001022CF" w:rsidP="007B504B">
      <w:pPr>
        <w:shd w:val="clear" w:color="auto" w:fill="FFFFFF"/>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3.7. В Учреждении формируются коллегиальные органы управления, к которым относятся: общее собрание работников, совет родителей, педагогический совет, Управляющий совет, совет обучающихся. Деятельность коллегиальных органов управления Учреждения регламентируется настоящим уставом, локальными актами Учреждения.</w:t>
      </w:r>
    </w:p>
    <w:p w:rsidR="001022CF" w:rsidRPr="007B504B" w:rsidRDefault="001022CF" w:rsidP="007B504B">
      <w:pPr>
        <w:shd w:val="clear" w:color="auto" w:fill="FFFFFF"/>
        <w:tabs>
          <w:tab w:val="left" w:pos="709"/>
        </w:tabs>
        <w:rPr>
          <w:rFonts w:ascii="Times New Roman" w:hAnsi="Times New Roman"/>
          <w:color w:val="000000"/>
          <w:sz w:val="28"/>
          <w:szCs w:val="28"/>
          <w:lang w:eastAsia="ru-RU"/>
        </w:rPr>
      </w:pPr>
      <w:r w:rsidRPr="007B504B">
        <w:rPr>
          <w:rFonts w:ascii="Times New Roman" w:hAnsi="Times New Roman"/>
          <w:color w:val="000000"/>
          <w:sz w:val="28"/>
          <w:szCs w:val="28"/>
          <w:lang w:eastAsia="ru-RU"/>
        </w:rPr>
        <w:tab/>
        <w:t>3.8. Общее собрание работников Учреждения</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3.8.1. Общее собрание работников Учреждения является одним из коллегиальных органов управления. Общее собрание работников создается в целях расширения коллегиальных, демократических форм управления, реализации права работников Учреждения на участие в управлении, а также развития и совершенствования Учреждения. В состав общего собрания работников входят все работники  Учреждения.</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3.8.2. Общее собрание работников собирается не реже двух раз в год, считается правомочным, если на нем присутствует не менее двух третей списочного состава работников Учреждения.</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3.8.3. Для ведения общего собрания работников из его состава открытым голосованием избирается председатель и секретарь. Полномочия и срок избрания председателя и секретаря устанавливаются локальным актом Учреждения.</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3.8.4. Решение  общего собрания работников принимается открытым голосованием. Решение  общего собрания работников считается принятым, если за него проголосовало не менее 51 % присутствующих.</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3.8.5. Компетенция общего собрания работников:</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 участие в разработке и принятии Коллективного договора, Правил внутреннего трудового распорядка, изменений и дополнений к ним;</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 xml:space="preserve">- внесение изменений и дополнений в настоящий Устав, согласование  должностных инструкций, инструкций по технике безопасности и других локальных актов; </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 рассмотрение вопросов трудовой дисциплины в Учреждении и разработка мероприятий по ее укреплению, рассмотрение фактов нарушения трудовой дисциплины работниками Учреждения;</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 рассмотрение вопросов охраны и безопасности условий труда, охраны жизни и  здоровья работников Учреждения;</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 рассмотрение кандидатур на награждение почетными грамотами и отраслевыми наградами;</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 рассмотрение  вопросов премирования и выплат стимулирующего характера работников Учреждения;</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 заслушивание отчета о работе директора, заместителей, председателя  педагогического совета и других работников, внесение предложения по  совершенствованию их работы;</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 избрание представителей работников в Управляющий совет, избрание представительного органа работников;</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 заслушивание ежегодного отчета о выполнении коллективного трудового договора;</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 определение численности и срока полномочий комиссии по трудовым спорам, избрание ее членов;</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 принятие решений о внесение изменений и дополнений в Устав Учреждения.</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 иные полномочия, отнесённые к компетенции общего собрания работников локальным актом Учреждения.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3.9. Управляющий совет.</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3.9.1. Управляющий совет является постоянно действующим коллегиальным органом самоуправления, осуществляющим решение отдельных вопросов, деятельность которого основывается на принципах добровольности участия в его работе, коллегиальности принятия решений, гласности.</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3.9.2. Управляющий совет состоит:</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а) из избираемых членов, представляющих:</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родителей (законных представителей) обучающихся;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работников Учреждения;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обучающихся  10-11 классов;</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б) директора Учреждения;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в) члена представительного органа работников.</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В состав Управляющего совета может также входить представитель Управления образования.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3.9.3. 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Учреждения (кооптированные члены управляющего совета), а также представители иных органов управления Учреждения.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3.9.4. Количество и порядок избрания членов, представляющих обучающихся, их родителей (законных представителей), работников Учреждения, устанавливается локальным актом Учреждения.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3.9.5. Общая численность Управляющего совета составляет 11 человек.</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3.9.6. Компетенция Управляющего совета:</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согласование основных направлений развития Учреждения;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внесение предложений по повышению эффективности финансово-экономической деятельности Учреждения, стимулированию труда его работников;</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содействие созданию в Учреждении оптимальных условий и форм организации образовательного процесса;</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осуществление контроля за соблюдением надлежащих условий обучения, воспитания и труда в Учреждении, сохранения и укрепления здоровья обучающихся, за целевым и рациональным расходованием финансовых средств Учреждения;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участие в рассмотрении конфликтных ситуаций между участниками образовательного процесса;</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xml:space="preserve"> - рассмотрение и согласование программы развития Учреждения; комплексно-целевых программ;</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рассмотрение и согласование образовательных программ Учреждения;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введение (отмена) единой формы одежды для обучающихся в период занятий (школьную форму);</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рассмотрение и согласование локальных актов Учреждения, относящихся к компетенции Управляющего совета;</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заслушивание отчета о результатах самообследования Учреждения;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утверждение баллов для исчисления стимулирующих выплат работникам Учреждения;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xml:space="preserve">распределение по представлению директора Учреждения стимулирующих выплат педагогическому персоналу; </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согласование, по представлению директора Учреждения, сметы расходования средств, полученных Учреждением от приносящей доходы деятельности и из иных внебюджетных источников;</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подготовка и внесение предложений по вопросам материально-технического обеспечения и оснащения образовательного процесса, оборудования помещений Учреждения;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подготовка и внесение предложений по вопросам создания в Учреждении необходимых условий для организации питания, медицинского обслуживания обучающихся;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xml:space="preserve"> - подготовка и внесение предложений по вопросам изменений и дополнений правил внутреннего распорядка Учреждения;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подготовка и внесение предложений по вопросам формирования  учебного плана;</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подготовка и внесение предложений по организации режима занятий обучающихся, мероприятий по охране и укреплению здоровья обучающихся, развития воспитательной работы,  обеспечения безопасности обучающихся;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участие в подготовке, рассмотрении, отчета директора Учреждения, отчета о результатах самообследования Учреждения;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подготовка и внесение предложений по вопросам изменений и дополнений Устав Учреждения в части определения прав и обязанностей участников образовательного процесса, структуры, компетенции, порядка формирования и работы органов управления Учреждения;</w:t>
      </w:r>
    </w:p>
    <w:p w:rsidR="001022CF" w:rsidRPr="007B504B" w:rsidRDefault="001022CF" w:rsidP="007B504B">
      <w:pPr>
        <w:shd w:val="clear" w:color="auto" w:fill="FFFFFF"/>
        <w:ind w:firstLine="709"/>
        <w:rPr>
          <w:rFonts w:ascii="Times New Roman" w:hAnsi="Times New Roman"/>
          <w:color w:val="000000"/>
          <w:sz w:val="28"/>
          <w:szCs w:val="28"/>
          <w:lang w:eastAsia="ru-RU"/>
        </w:rPr>
      </w:pPr>
      <w:r w:rsidRPr="007B504B">
        <w:rPr>
          <w:rFonts w:ascii="Times New Roman" w:hAnsi="Times New Roman"/>
          <w:color w:val="000000"/>
          <w:sz w:val="28"/>
          <w:szCs w:val="28"/>
          <w:lang w:eastAsia="ru-RU"/>
        </w:rPr>
        <w:t>- иные полномочия, отнесённые к компетенции Управляющего совета локальным актом Учреждения.</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3.10. Педагогический совет.</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3.10.1. Педагогический совет является постоянно действующим органом коллегиального управления, формируемым из штатных педагогических работников Учреждения, для рассмотрения основных вопросов образовательной деятельности. Срок действия полномочий педагогического совета - бессрочно.</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3.10.2. Членами педагогического совета являются все штатные педагогические работники Учреждения.</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3.10.3. Председателем педагогического совета является директор Учреждения. Педагогический совет избирает из своего состава секретаря сроком на один учебный год.</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3.10.4. Решения педагогического совета являются правомочными, если на его заседании присутствовало не менее двух третей педагогических работников и если за него проголосовало более половины присутствующих. Решения носят рекомендательный характер и утверждаются приказами директора.</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3.10.5. Компетенция Педагогического совета:</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w:t>
      </w:r>
      <w:r w:rsidRPr="007B504B">
        <w:rPr>
          <w:rFonts w:ascii="Times New Roman" w:hAnsi="Times New Roman"/>
          <w:color w:val="000000"/>
          <w:sz w:val="28"/>
          <w:szCs w:val="28"/>
          <w:lang w:eastAsia="ru-RU"/>
        </w:rPr>
        <w:tab/>
        <w:t>определение различных вариантов содержания образования, форм, методов, учебно-воспитательного процесса;</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w:t>
      </w:r>
      <w:r w:rsidRPr="007B504B">
        <w:rPr>
          <w:rFonts w:ascii="Times New Roman" w:hAnsi="Times New Roman"/>
          <w:color w:val="000000"/>
          <w:sz w:val="28"/>
          <w:szCs w:val="28"/>
          <w:lang w:eastAsia="ru-RU"/>
        </w:rPr>
        <w:tab/>
        <w:t>утверждение образовательной программы и учебных планов;</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w:t>
      </w:r>
      <w:r w:rsidRPr="007B504B">
        <w:rPr>
          <w:rFonts w:ascii="Times New Roman" w:hAnsi="Times New Roman"/>
          <w:color w:val="000000"/>
          <w:sz w:val="28"/>
          <w:szCs w:val="28"/>
          <w:lang w:eastAsia="ru-RU"/>
        </w:rPr>
        <w:tab/>
        <w:t>определение порядка проведения промежуточной аттестации для обучающихся не выпускных классов;</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w:t>
      </w:r>
      <w:r w:rsidRPr="007B504B">
        <w:rPr>
          <w:rFonts w:ascii="Times New Roman" w:hAnsi="Times New Roman"/>
          <w:color w:val="000000"/>
          <w:sz w:val="28"/>
          <w:szCs w:val="28"/>
          <w:lang w:eastAsia="ru-RU"/>
        </w:rPr>
        <w:tab/>
        <w:t>утверждение выбор предметов на Государственной итоговой аттестации выпускных классов;</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w:t>
      </w:r>
      <w:r w:rsidRPr="007B504B">
        <w:rPr>
          <w:rFonts w:ascii="Times New Roman" w:hAnsi="Times New Roman"/>
          <w:color w:val="000000"/>
          <w:sz w:val="28"/>
          <w:szCs w:val="28"/>
          <w:lang w:eastAsia="ru-RU"/>
        </w:rPr>
        <w:tab/>
        <w:t>организация работ по повышению квалификации педагогических работников, развитию их творческих инициатив, распространению передового педагогического опыта;</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w:t>
      </w:r>
      <w:r w:rsidRPr="007B504B">
        <w:rPr>
          <w:rFonts w:ascii="Times New Roman" w:hAnsi="Times New Roman"/>
          <w:color w:val="000000"/>
          <w:sz w:val="28"/>
          <w:szCs w:val="28"/>
          <w:lang w:eastAsia="ru-RU"/>
        </w:rPr>
        <w:tab/>
        <w:t>установление количества предметов для проведения итоговой аттестации невыпускных классов;</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w:t>
      </w:r>
      <w:r w:rsidRPr="007B504B">
        <w:rPr>
          <w:rFonts w:ascii="Times New Roman" w:hAnsi="Times New Roman"/>
          <w:color w:val="000000"/>
          <w:sz w:val="28"/>
          <w:szCs w:val="28"/>
          <w:lang w:eastAsia="ru-RU"/>
        </w:rPr>
        <w:tab/>
        <w:t>обсуждение и утверждение годового плана работы Учреждения;</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w:t>
      </w:r>
      <w:r w:rsidRPr="007B504B">
        <w:rPr>
          <w:rFonts w:ascii="Times New Roman" w:hAnsi="Times New Roman"/>
          <w:color w:val="000000"/>
          <w:sz w:val="28"/>
          <w:szCs w:val="28"/>
          <w:lang w:eastAsia="ru-RU"/>
        </w:rPr>
        <w:tab/>
        <w:t>подготовка предложений о награждении педагогических работников Учреждения государственными и профессиональными наградами;</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w:t>
      </w:r>
      <w:r w:rsidRPr="007B504B">
        <w:rPr>
          <w:rFonts w:ascii="Times New Roman" w:hAnsi="Times New Roman"/>
          <w:color w:val="000000"/>
          <w:sz w:val="28"/>
          <w:szCs w:val="28"/>
          <w:lang w:eastAsia="ru-RU"/>
        </w:rPr>
        <w:tab/>
        <w:t>перевод обучающихся в следующий класс, награждение отличников учебы Похвальными листами;</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w:t>
      </w:r>
      <w:r w:rsidRPr="007B504B">
        <w:rPr>
          <w:rFonts w:ascii="Times New Roman" w:hAnsi="Times New Roman"/>
          <w:color w:val="000000"/>
          <w:sz w:val="28"/>
          <w:szCs w:val="28"/>
          <w:lang w:eastAsia="ru-RU"/>
        </w:rPr>
        <w:tab/>
        <w:t xml:space="preserve">осуществление условного перевода обучающихся, имеющих академическую задолженность оставление на промежуточной аттестации;   </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w:t>
      </w:r>
      <w:r w:rsidRPr="007B504B">
        <w:rPr>
          <w:rFonts w:ascii="Times New Roman" w:hAnsi="Times New Roman"/>
          <w:color w:val="000000"/>
          <w:sz w:val="28"/>
          <w:szCs w:val="28"/>
          <w:lang w:eastAsia="ru-RU"/>
        </w:rPr>
        <w:tab/>
        <w:t>рассмотрение вопроса о награждении выпускников медалями «За особые успехи в учении», Похвальными грамотами;</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w:t>
      </w:r>
      <w:r w:rsidRPr="007B504B">
        <w:rPr>
          <w:rFonts w:ascii="Times New Roman" w:hAnsi="Times New Roman"/>
          <w:color w:val="000000"/>
          <w:sz w:val="28"/>
          <w:szCs w:val="28"/>
          <w:lang w:eastAsia="ru-RU"/>
        </w:rPr>
        <w:tab/>
        <w:t>иные полномочия, отнесённые к компетенции педагогического совета локальным актом Учреждения.</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3.11. Совет родителей.</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 xml:space="preserve">3.11.1. Совет родителей - коллегиальный орган управления, создаваемый с целью учета мнения родителей (законных представителей) обучающихся по вопросам управления Учреждением и при принятии локальных нормативных актов, затрагивающих права и законные интересы обучающихся и их родителей </w:t>
      </w:r>
      <w:hyperlink r:id="rId4" w:history="1">
        <w:r w:rsidRPr="007B504B">
          <w:rPr>
            <w:rFonts w:ascii="Times New Roman" w:hAnsi="Times New Roman"/>
            <w:color w:val="000000"/>
            <w:sz w:val="28"/>
            <w:szCs w:val="28"/>
          </w:rPr>
          <w:t>(законных представителей)</w:t>
        </w:r>
      </w:hyperlink>
      <w:r w:rsidRPr="007B504B">
        <w:rPr>
          <w:rFonts w:ascii="Times New Roman" w:hAnsi="Times New Roman"/>
          <w:color w:val="000000"/>
          <w:sz w:val="28"/>
          <w:szCs w:val="28"/>
        </w:rPr>
        <w:t>.</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3.11.2. Совет родителей избирается из числа представителей родителей каждого класса, с правом решающего голоса в состав совета входит директор Учреждения.</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3.11.3. Совет родителей избирается сроком на один год.</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3.11.4. Основные полномочия:</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 определение основных направлений развития Учреждения, укрепления его материально-технической базы;</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 проведение выборов (перевыборов) в управляющий совет Учреждения от родительской общественности;</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 внесение предложений по совершенствованию обучения и воспитания, развития обучающихся, совершенствованию работы органов управления Учреждения,  по организации инновационной работы;</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 определений направлений взаимодействия Учреждения с партнерскими организациями, добровольными обществами, творческими союзами с целью создания необходимых условий всестороннего развития обучающихся и профессионального роста педагогов;</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 привлечение родителей к непосредственному участию в воспитательной работе с обучающимися во внеучебное время;</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 заслушивание отчета о результатах самообследования, членов Управляющего совета;</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 принятие решения о единой  форме одежды, необходимой символике, о выполнении Правил поведения обучающихся,  о соблюдении режима в Учреждении;</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 иные полномочия, отнесённые к компетенции совета родителей локальным актом Учреждения.</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ab/>
        <w:t>3.12. Совет обучающихся.</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3.12.1. Совет обучающихся - коллегиальный орган управления, формируемый по инициативе обучающихся с целью учета мнения обучающихся по вопросам управления Учреждением и при принятии локальных нормативных актов, затрагивающих права и законные интересы обучающихся.</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3.12.2. Состав совета обучающихся формируется из представителей классных коллективов обучающихся, достигших возраста 14 лет. С правом решающего голоса в состав совета входит заместитель директора Учреждения. С правом совещательного голоса в состав совета входят классные руководители, психолог.</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3.12.3. Совет обучающихся формируется на срок  один год.</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3.12.4. Основные полномочия:</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 участие в разработке и обсуждении проектов локальных нормативных актов, затрагивающих права и законные интересы обучающихся Учреждения;</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 внесение предложений руководству Учреждения по организации досуга обучающихся;</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 участие в разработке и реализации системы поощрений обучающихся за достижения в разных сферах учебной и внеучебной деятельности;</w:t>
      </w:r>
    </w:p>
    <w:p w:rsidR="001022CF" w:rsidRPr="007B504B" w:rsidRDefault="001022CF" w:rsidP="007B504B">
      <w:pPr>
        <w:ind w:firstLine="709"/>
        <w:rPr>
          <w:rFonts w:ascii="Times New Roman" w:hAnsi="Times New Roman"/>
          <w:color w:val="000000"/>
          <w:sz w:val="28"/>
          <w:szCs w:val="28"/>
        </w:rPr>
      </w:pPr>
      <w:r w:rsidRPr="007B504B">
        <w:rPr>
          <w:rFonts w:ascii="Times New Roman" w:hAnsi="Times New Roman"/>
          <w:color w:val="000000"/>
          <w:sz w:val="28"/>
          <w:szCs w:val="28"/>
        </w:rPr>
        <w:t>- иные полномочия, отнесённые к компетенции совета обучающихся локальным актом Учреждения.</w:t>
      </w:r>
    </w:p>
    <w:p w:rsidR="001022CF" w:rsidRPr="007B504B" w:rsidRDefault="001022CF" w:rsidP="007B504B">
      <w:pPr>
        <w:ind w:firstLine="708"/>
        <w:rPr>
          <w:rFonts w:ascii="Times New Roman" w:hAnsi="Times New Roman"/>
          <w:bCs/>
          <w:iCs/>
          <w:color w:val="000000"/>
          <w:sz w:val="28"/>
          <w:szCs w:val="28"/>
        </w:rPr>
      </w:pPr>
      <w:r w:rsidRPr="007B504B">
        <w:rPr>
          <w:rFonts w:ascii="Times New Roman" w:hAnsi="Times New Roman"/>
          <w:bCs/>
          <w:iCs/>
          <w:color w:val="000000"/>
          <w:sz w:val="28"/>
          <w:szCs w:val="28"/>
        </w:rPr>
        <w:t xml:space="preserve">3.13. В Учреждении действует профсоюзный комитет работников как общественное объединение для </w:t>
      </w:r>
      <w:r w:rsidRPr="007B504B">
        <w:rPr>
          <w:rFonts w:ascii="Times New Roman" w:hAnsi="Times New Roman"/>
          <w:color w:val="000000"/>
          <w:sz w:val="28"/>
          <w:szCs w:val="28"/>
        </w:rPr>
        <w:t>защиты социально-трудовых прав и профессиональных интересов членов Профсоюза, п</w:t>
      </w:r>
      <w:r w:rsidRPr="007B504B">
        <w:rPr>
          <w:rFonts w:ascii="Times New Roman" w:hAnsi="Times New Roman"/>
          <w:bCs/>
          <w:iCs/>
          <w:color w:val="000000"/>
          <w:sz w:val="28"/>
          <w:szCs w:val="28"/>
        </w:rPr>
        <w:t xml:space="preserve">орядок деятельности которого устанавливается локальным актом. </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3.14. В целях учета мнения педагогических и иных работников учреждения по вопросам управления Учреждением и при принятии локальных нормативных актов Учреждения, затрагивающих их права и законные интересы, по инициативе работников в Учреждении созданы профессиональные союзы работников и их представительные органы.</w:t>
      </w:r>
    </w:p>
    <w:p w:rsidR="001022CF" w:rsidRPr="007B504B" w:rsidRDefault="001022CF" w:rsidP="007B504B">
      <w:pPr>
        <w:suppressAutoHyphens/>
        <w:autoSpaceDE w:val="0"/>
        <w:ind w:firstLine="540"/>
        <w:rPr>
          <w:rFonts w:ascii="Times New Roman" w:hAnsi="Times New Roman"/>
          <w:color w:val="000000"/>
          <w:sz w:val="28"/>
          <w:szCs w:val="28"/>
          <w:lang w:eastAsia="ar-SA"/>
        </w:rPr>
      </w:pPr>
      <w:r w:rsidRPr="007B504B">
        <w:rPr>
          <w:rFonts w:ascii="Times New Roman" w:hAnsi="Times New Roman"/>
          <w:color w:val="000000"/>
          <w:sz w:val="28"/>
          <w:szCs w:val="28"/>
          <w:lang w:eastAsia="ar-SA"/>
        </w:rPr>
        <w:tab/>
        <w:t>3.14.1. В состав профсоюзов работников образовательной организации входят учителя, воспитатели и другие работники, являющиеся членами Профсоюза работников образования и науки Российской Федерации и состоящие на профсоюзном учете в профсоюзном объединении (могут входить работники, вышедшие на пенсию и не прекратившие связь с профсоюзным объединением).</w:t>
      </w:r>
    </w:p>
    <w:p w:rsidR="001022CF" w:rsidRPr="007B504B" w:rsidRDefault="001022CF" w:rsidP="007B504B">
      <w:pPr>
        <w:shd w:val="clear" w:color="auto" w:fill="FFFFFF"/>
        <w:ind w:firstLine="708"/>
        <w:rPr>
          <w:rFonts w:ascii="Times New Roman" w:hAnsi="Times New Roman"/>
          <w:color w:val="000000"/>
          <w:sz w:val="28"/>
          <w:szCs w:val="28"/>
          <w:lang w:eastAsia="ru-RU"/>
        </w:rPr>
      </w:pPr>
      <w:r w:rsidRPr="007B504B">
        <w:rPr>
          <w:rFonts w:ascii="Times New Roman" w:hAnsi="Times New Roman"/>
          <w:color w:val="000000"/>
          <w:sz w:val="28"/>
          <w:szCs w:val="28"/>
          <w:lang w:eastAsia="ru-RU"/>
        </w:rPr>
        <w:t>3.14.2. Членство в профсоюзной организации является добровольным.</w:t>
      </w:r>
    </w:p>
    <w:p w:rsidR="001022CF" w:rsidRPr="007B504B" w:rsidRDefault="001022CF" w:rsidP="007B504B">
      <w:pPr>
        <w:shd w:val="clear" w:color="auto" w:fill="FFFFFF"/>
        <w:rPr>
          <w:rFonts w:ascii="Times New Roman" w:hAnsi="Times New Roman"/>
          <w:color w:val="000000"/>
          <w:sz w:val="28"/>
          <w:szCs w:val="28"/>
          <w:lang w:eastAsia="ru-RU"/>
        </w:rPr>
      </w:pPr>
      <w:r w:rsidRPr="007B504B">
        <w:rPr>
          <w:rFonts w:ascii="Times New Roman" w:hAnsi="Times New Roman"/>
          <w:color w:val="000000"/>
          <w:sz w:val="28"/>
          <w:szCs w:val="28"/>
          <w:lang w:eastAsia="ru-RU"/>
        </w:rPr>
        <w:t>Органами профсоюзной организации являются профсоюзное собрание, профсоюзный комитет, председатель профсоюзной организации. Высшим  руководящим органом профсоюзной организации является собрание членов профсоюзной организации (далее – профсоюзное собрание).</w:t>
      </w:r>
    </w:p>
    <w:p w:rsidR="001022CF" w:rsidRPr="007B504B" w:rsidRDefault="001022CF" w:rsidP="007B504B">
      <w:pPr>
        <w:suppressAutoHyphens/>
        <w:autoSpaceDE w:val="0"/>
        <w:ind w:firstLine="540"/>
        <w:rPr>
          <w:rFonts w:ascii="Times New Roman" w:hAnsi="Times New Roman"/>
          <w:color w:val="000000"/>
          <w:sz w:val="28"/>
          <w:szCs w:val="28"/>
          <w:lang w:eastAsia="ar-SA"/>
        </w:rPr>
      </w:pPr>
      <w:r w:rsidRPr="007B504B">
        <w:rPr>
          <w:rFonts w:ascii="Times New Roman" w:hAnsi="Times New Roman"/>
          <w:color w:val="000000"/>
          <w:sz w:val="28"/>
          <w:szCs w:val="28"/>
          <w:lang w:eastAsia="ar-SA"/>
        </w:rPr>
        <w:t>3.14.3. Срок полномочий профсоюзного комитета - 5 лет.</w:t>
      </w:r>
    </w:p>
    <w:p w:rsidR="001022CF" w:rsidRPr="007B504B" w:rsidRDefault="001022CF" w:rsidP="007B504B">
      <w:pPr>
        <w:suppressAutoHyphens/>
        <w:autoSpaceDE w:val="0"/>
        <w:ind w:firstLine="540"/>
        <w:rPr>
          <w:rFonts w:ascii="Times New Roman" w:hAnsi="Times New Roman"/>
          <w:color w:val="000000"/>
          <w:sz w:val="28"/>
          <w:szCs w:val="28"/>
          <w:lang w:eastAsia="ar-SA"/>
        </w:rPr>
      </w:pPr>
      <w:r w:rsidRPr="007B504B">
        <w:rPr>
          <w:rFonts w:ascii="Times New Roman" w:hAnsi="Times New Roman"/>
          <w:color w:val="000000"/>
          <w:sz w:val="28"/>
          <w:szCs w:val="28"/>
          <w:lang w:eastAsia="ar-SA"/>
        </w:rPr>
        <w:t>3.14.4. Профсоюз работников образовательной организации обладает следующими полномочиями:</w:t>
      </w:r>
    </w:p>
    <w:p w:rsidR="001022CF" w:rsidRPr="007B504B" w:rsidRDefault="001022CF" w:rsidP="007B504B">
      <w:pPr>
        <w:suppressAutoHyphens/>
        <w:autoSpaceDE w:val="0"/>
        <w:ind w:firstLine="540"/>
        <w:rPr>
          <w:rFonts w:ascii="Times New Roman" w:hAnsi="Times New Roman"/>
          <w:color w:val="000000"/>
          <w:sz w:val="28"/>
          <w:szCs w:val="28"/>
          <w:lang w:eastAsia="ar-SA"/>
        </w:rPr>
      </w:pPr>
      <w:r w:rsidRPr="007B504B">
        <w:rPr>
          <w:rFonts w:ascii="Times New Roman" w:hAnsi="Times New Roman"/>
          <w:color w:val="000000"/>
          <w:sz w:val="28"/>
          <w:szCs w:val="28"/>
          <w:lang w:eastAsia="ar-SA"/>
        </w:rPr>
        <w:t>- принимает участие в разработке предложений к законодательным и иным нормативным правовым актам, затрагивающим социально-трудовые права педагогов и др. работников, а также по вопросам социально-экономической политики, формирования социальных программ и другим вопросам в интересах членов Профсоюза.</w:t>
      </w:r>
    </w:p>
    <w:p w:rsidR="001022CF" w:rsidRPr="007B504B" w:rsidRDefault="001022CF" w:rsidP="007B504B">
      <w:pPr>
        <w:suppressAutoHyphens/>
        <w:autoSpaceDE w:val="0"/>
        <w:ind w:firstLine="540"/>
        <w:rPr>
          <w:rFonts w:ascii="Times New Roman" w:hAnsi="Times New Roman"/>
          <w:color w:val="000000"/>
          <w:sz w:val="28"/>
          <w:szCs w:val="28"/>
          <w:lang w:eastAsia="ar-SA"/>
        </w:rPr>
      </w:pPr>
      <w:r w:rsidRPr="007B504B">
        <w:rPr>
          <w:rFonts w:ascii="Times New Roman" w:hAnsi="Times New Roman"/>
          <w:color w:val="000000"/>
          <w:sz w:val="28"/>
          <w:szCs w:val="28"/>
          <w:lang w:eastAsia="ar-SA"/>
        </w:rPr>
        <w:t>- принимает участие в разработке программ занятости, реализации мер по социальной защите работников образования, являющихся членами Профсоюза, в том числе по повышению квалификации и переподготовке высвобождаемых работников.</w:t>
      </w:r>
    </w:p>
    <w:p w:rsidR="001022CF" w:rsidRPr="007B504B" w:rsidRDefault="001022CF" w:rsidP="007B504B">
      <w:pPr>
        <w:suppressAutoHyphens/>
        <w:autoSpaceDE w:val="0"/>
        <w:ind w:firstLine="540"/>
        <w:rPr>
          <w:rFonts w:ascii="Times New Roman" w:hAnsi="Times New Roman"/>
          <w:color w:val="000000"/>
          <w:sz w:val="28"/>
          <w:szCs w:val="28"/>
          <w:lang w:eastAsia="ar-SA"/>
        </w:rPr>
      </w:pPr>
      <w:r w:rsidRPr="007B504B">
        <w:rPr>
          <w:rFonts w:ascii="Times New Roman" w:hAnsi="Times New Roman"/>
          <w:color w:val="000000"/>
          <w:sz w:val="28"/>
          <w:szCs w:val="28"/>
          <w:lang w:eastAsia="ar-SA"/>
        </w:rPr>
        <w:t>- участвует в 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w:t>
      </w:r>
    </w:p>
    <w:p w:rsidR="001022CF" w:rsidRPr="007B504B" w:rsidRDefault="001022CF" w:rsidP="007B504B">
      <w:pPr>
        <w:suppressAutoHyphens/>
        <w:autoSpaceDE w:val="0"/>
        <w:ind w:firstLine="540"/>
        <w:rPr>
          <w:rFonts w:ascii="Times New Roman" w:hAnsi="Times New Roman"/>
          <w:color w:val="000000"/>
          <w:sz w:val="28"/>
          <w:szCs w:val="28"/>
          <w:lang w:eastAsia="ar-SA"/>
        </w:rPr>
      </w:pPr>
      <w:r w:rsidRPr="007B504B">
        <w:rPr>
          <w:rFonts w:ascii="Times New Roman" w:hAnsi="Times New Roman"/>
          <w:color w:val="000000"/>
          <w:sz w:val="28"/>
          <w:szCs w:val="28"/>
          <w:lang w:eastAsia="ar-SA"/>
        </w:rPr>
        <w:t>- участвует с другими социальными партнерами на уровне образовательной организации, муниципального образования в управлении внебюджетными государственными фондами социального страхования, медицинского страхования, пенсионным фондом и др. фондами, формируемыми за счет страховых взносов.</w:t>
      </w:r>
    </w:p>
    <w:p w:rsidR="001022CF" w:rsidRPr="007B504B" w:rsidRDefault="001022CF" w:rsidP="007B504B">
      <w:pPr>
        <w:suppressAutoHyphens/>
        <w:autoSpaceDE w:val="0"/>
        <w:ind w:firstLine="540"/>
        <w:rPr>
          <w:rFonts w:ascii="Times New Roman" w:hAnsi="Times New Roman"/>
          <w:color w:val="000000"/>
          <w:sz w:val="28"/>
          <w:szCs w:val="28"/>
          <w:lang w:eastAsia="ar-SA"/>
        </w:rPr>
      </w:pPr>
      <w:r w:rsidRPr="007B504B">
        <w:rPr>
          <w:rFonts w:ascii="Times New Roman" w:hAnsi="Times New Roman"/>
          <w:color w:val="000000"/>
          <w:sz w:val="28"/>
          <w:szCs w:val="28"/>
          <w:lang w:eastAsia="ar-SA"/>
        </w:rPr>
        <w:t>- реализует права членов профсоюза на представительство в коллегиальных органах управления образовательной организацией.</w:t>
      </w:r>
    </w:p>
    <w:p w:rsidR="001022CF" w:rsidRPr="007B504B" w:rsidRDefault="001022CF" w:rsidP="007B504B">
      <w:pPr>
        <w:suppressAutoHyphens/>
        <w:autoSpaceDE w:val="0"/>
        <w:ind w:firstLine="540"/>
        <w:rPr>
          <w:rFonts w:ascii="Times New Roman" w:hAnsi="Times New Roman"/>
          <w:color w:val="000000"/>
          <w:sz w:val="28"/>
          <w:szCs w:val="28"/>
          <w:lang w:eastAsia="ar-SA"/>
        </w:rPr>
      </w:pPr>
      <w:r w:rsidRPr="007B504B">
        <w:rPr>
          <w:rFonts w:ascii="Times New Roman" w:hAnsi="Times New Roman"/>
          <w:color w:val="000000"/>
          <w:sz w:val="28"/>
          <w:szCs w:val="28"/>
          <w:lang w:eastAsia="ar-SA"/>
        </w:rPr>
        <w:t>- участвует в процедурах внедрения профессионального стандарта педагога на предмет соблюдения социальных гарантий педагогических работников.</w:t>
      </w:r>
    </w:p>
    <w:p w:rsidR="001022CF" w:rsidRPr="007B504B" w:rsidRDefault="001022CF" w:rsidP="007B504B">
      <w:pPr>
        <w:rPr>
          <w:rFonts w:ascii="Times New Roman" w:hAnsi="Times New Roman"/>
          <w:color w:val="000000"/>
          <w:sz w:val="28"/>
          <w:szCs w:val="28"/>
        </w:rPr>
      </w:pPr>
    </w:p>
    <w:p w:rsidR="001022CF" w:rsidRPr="007B504B" w:rsidRDefault="001022CF" w:rsidP="005A282B">
      <w:pPr>
        <w:jc w:val="center"/>
        <w:rPr>
          <w:rFonts w:ascii="Times New Roman" w:hAnsi="Times New Roman"/>
          <w:b/>
          <w:color w:val="000000"/>
          <w:sz w:val="28"/>
          <w:szCs w:val="28"/>
        </w:rPr>
      </w:pPr>
      <w:r w:rsidRPr="007B504B">
        <w:rPr>
          <w:rFonts w:ascii="Times New Roman" w:hAnsi="Times New Roman"/>
          <w:b/>
          <w:color w:val="000000"/>
          <w:sz w:val="28"/>
          <w:szCs w:val="28"/>
        </w:rPr>
        <w:t>ГЛАВА 4. СТРУКТУРА ФИНАНСОВОЙ И ХОЗЯЙСТВЕННОЙ</w:t>
      </w:r>
    </w:p>
    <w:p w:rsidR="001022CF" w:rsidRPr="007B504B" w:rsidRDefault="001022CF" w:rsidP="005A282B">
      <w:pPr>
        <w:jc w:val="center"/>
        <w:rPr>
          <w:rFonts w:ascii="Times New Roman" w:hAnsi="Times New Roman"/>
          <w:b/>
          <w:color w:val="000000"/>
          <w:sz w:val="28"/>
          <w:szCs w:val="28"/>
        </w:rPr>
      </w:pPr>
      <w:r w:rsidRPr="007B504B">
        <w:rPr>
          <w:rFonts w:ascii="Times New Roman" w:hAnsi="Times New Roman"/>
          <w:b/>
          <w:color w:val="000000"/>
          <w:sz w:val="28"/>
          <w:szCs w:val="28"/>
        </w:rPr>
        <w:t>ДЕЯТЕЛЬНОСТИ ШКОЛЫ</w:t>
      </w:r>
    </w:p>
    <w:p w:rsidR="001022CF" w:rsidRPr="007B504B" w:rsidRDefault="001022CF" w:rsidP="007B504B">
      <w:pPr>
        <w:rPr>
          <w:rFonts w:ascii="Times New Roman" w:hAnsi="Times New Roman"/>
          <w:b/>
          <w:color w:val="000000"/>
          <w:sz w:val="28"/>
          <w:szCs w:val="28"/>
        </w:rPr>
      </w:pP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4.1.Имущество Учреждения образуется из:</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имущества, закреплённого за Учреждением на праве оперативного управления;</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имущества, приобретённого Учреждением за счёт средств субсидии;</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имущества, приобретённого Учреждением в порядке, не противоречащем действующему законодательству (дарение, пожертвование);</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Учреждение владеет и пользуется закреплённым имуществом в соответствии с его целевым назначением, настоящим Уставом, действующим законодательством Российской Федерации.</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4.2. За  Учреждением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муниципальной собственности.</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4.3.Имущество закрепляется за Учреждением на праве оперативного управления в соответствии с Гражданским кодексом Российской Федерации. </w:t>
      </w:r>
    </w:p>
    <w:p w:rsidR="001022CF" w:rsidRPr="007B504B" w:rsidRDefault="001022CF" w:rsidP="007B504B">
      <w:pPr>
        <w:rPr>
          <w:rFonts w:ascii="Times New Roman" w:hAnsi="Times New Roman"/>
          <w:color w:val="000000"/>
          <w:spacing w:val="-1"/>
          <w:sz w:val="28"/>
          <w:szCs w:val="28"/>
        </w:rPr>
      </w:pPr>
      <w:r w:rsidRPr="007B504B">
        <w:rPr>
          <w:rFonts w:ascii="Times New Roman" w:hAnsi="Times New Roman"/>
          <w:color w:val="000000"/>
          <w:spacing w:val="-1"/>
          <w:sz w:val="28"/>
          <w:szCs w:val="28"/>
        </w:rPr>
        <w:t>Земельный участок, необходимый для выполнения Учреждением своих уставных задач, предоставляется  на праве постоянного (бессрочного) пользования.</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4.4.Учреждение без согласия собственника имущества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ей собственником на приобретение такого имущества, а также недвижимым имуществом.</w:t>
      </w:r>
    </w:p>
    <w:p w:rsidR="001022CF" w:rsidRPr="007B504B" w:rsidRDefault="001022CF" w:rsidP="007B504B">
      <w:pPr>
        <w:rPr>
          <w:rFonts w:ascii="Times New Roman" w:hAnsi="Times New Roman"/>
          <w:color w:val="000000"/>
          <w:spacing w:val="-1"/>
          <w:sz w:val="28"/>
          <w:szCs w:val="28"/>
        </w:rPr>
      </w:pPr>
      <w:r w:rsidRPr="007B504B">
        <w:rPr>
          <w:rFonts w:ascii="Times New Roman" w:hAnsi="Times New Roman"/>
          <w:color w:val="000000"/>
          <w:spacing w:val="-1"/>
          <w:sz w:val="28"/>
          <w:szCs w:val="28"/>
        </w:rPr>
        <w:t xml:space="preserve">       Остальным имуществом, находящимся у неё на праве оперативного управления, Учреждение вправе распоряжаться самостоятельно, если иное не установлено законодательством Российской Федерации.</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pacing w:val="-1"/>
          <w:sz w:val="28"/>
          <w:szCs w:val="28"/>
        </w:rPr>
        <w:tab/>
        <w:t>4.5.</w:t>
      </w:r>
      <w:r w:rsidRPr="007B504B">
        <w:rPr>
          <w:rFonts w:ascii="Times New Roman" w:hAnsi="Times New Roman"/>
          <w:color w:val="000000"/>
          <w:sz w:val="28"/>
          <w:szCs w:val="28"/>
        </w:rPr>
        <w:t>К особо ценному движимому имуществу Учреждения относится:</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движимое имущество, балансовая стоимость которого превышает 50 тыс. рублей;</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иное движимое имущество, без которого осуществление Учреждением предусмотренных настоящим Уставом основных видов деятельности будет существенно затруднено;</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имущество, отчуждение которого осуществляется в специальном порядке, установленном действующим законодательством Российской Федерации.</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 xml:space="preserve">4.6.Перечни особо ценного движимого имущества Учреждения определяются Учредителем. </w:t>
      </w:r>
    </w:p>
    <w:p w:rsidR="001022CF" w:rsidRPr="007B504B" w:rsidRDefault="001022CF" w:rsidP="007B504B">
      <w:pPr>
        <w:rPr>
          <w:rFonts w:ascii="Times New Roman" w:hAnsi="Times New Roman"/>
          <w:color w:val="000000"/>
          <w:spacing w:val="-1"/>
          <w:sz w:val="28"/>
          <w:szCs w:val="28"/>
        </w:rPr>
      </w:pPr>
      <w:r w:rsidRPr="007B504B">
        <w:rPr>
          <w:rFonts w:ascii="Times New Roman" w:hAnsi="Times New Roman"/>
          <w:color w:val="000000"/>
          <w:spacing w:val="-1"/>
          <w:sz w:val="28"/>
          <w:szCs w:val="28"/>
        </w:rPr>
        <w:t>При этом, самостоятельное распоряжение Учреждением движимым имуществом становится возможным только с момента утверждения Учредителем перечня особо ценного движимого имущества.</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4.7.Учреждение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4.8.При осуществлении оперативного управления имуществом Учреждение обязано:</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эффективно использовать закрепленное на праве оперативного управления имущество;</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обеспечивать сохранность и использование закрепленного за ней на праве оперативного управления имущества строго по целевому назначению;</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осуществлять капитальный и текущий ремонт имущества;</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начислять амортизационные отчисления на износившуюся часть имущества;</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представлять имущество к учету в реестре муниципальной собственности в установленном законодательством Российской Федерации порядке.</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4.9. Учреждение несет ответственность перед собственником имущества за сохранность и эффективное использование закрепленного за ней имущества.</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4.10.В отношении имущества Учреждения собственник имущества вправе иметь свободный доступ на территорию Учреждения,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4.11.Муниципальная собственность, закрепленная за Учреждением, может отчуждаться собственником в порядке и на условиях, которые установлены действующим законодательством Российской Федерации. </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4.12.Изъятие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договором.</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4.13.Собственник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ей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4.14.Учреждение с согласия Учредителя вправе выступать в качестве арендатора и арендодателя имущества в соответствии с действующим законодательством. При этом Учреждение вправе сдать в аренду закрепленное за ней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обучающихся. Договор аренды не может быть заключен, если в результате экспертной оценки установлена возможность ухудшения указанных условий.</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4.15.В случае сдачи в аренду недвижимого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022CF" w:rsidRPr="007B504B" w:rsidRDefault="001022CF" w:rsidP="007B504B">
      <w:pPr>
        <w:rPr>
          <w:rFonts w:ascii="Times New Roman" w:hAnsi="Times New Roman"/>
          <w:color w:val="000000"/>
          <w:spacing w:val="-1"/>
          <w:sz w:val="28"/>
          <w:szCs w:val="28"/>
        </w:rPr>
      </w:pPr>
      <w:r w:rsidRPr="007B504B">
        <w:rPr>
          <w:rFonts w:ascii="Times New Roman" w:hAnsi="Times New Roman"/>
          <w:color w:val="000000"/>
          <w:spacing w:val="-1"/>
          <w:sz w:val="28"/>
          <w:szCs w:val="28"/>
        </w:rPr>
        <w:t>Учреждение с согласия Учредителя на основании договора между образовательным учреждением и медицинским учреждением обязана предоставить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4.16.Учреждение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культуры и спорта. </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4.17. Критерии крупной сделки, которая может быть совершена Учреждением только с предварительного согласия Учредителя, определены действующим законодательством Российской Федерации.</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4.18.Учреждение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4.19. Собственник имущества Учреждения  не несет ответственности по обязательствам Учреждения.</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4.20.Учреждение вправе с согласия собственника передавать некоммерческим</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ей 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Учреждение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4.21.Финансовое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4.22.Управление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 Учреждения.</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4.23.Учреждение самостоятельно осуществляет финансово-хозяйственную деятельность.</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4.24.Финансовое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4.25.Муниципальное задание для Учреждения в соответствии с предусмотренными ее Уставом основными видами деятельности формирует и утверждает Учредитель.</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4.26.Предоставление Учреждению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Учреждением.</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4.27.Расчет размера субсидий производится на основании нормативных затрат на оказание муниципальных услуг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4.28.Уменьшение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4.29.Из бюджета Ртищевского муниципального района, а также из иного бюджета бюджетной системы Российской Федерации по согласованию с Учредителем Учреждению могут предоставляться субсидии и на иные цели.</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4.30.Учреждение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Учреждения.</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4.31.Учреждение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 иных предусмотренных Уставом Учреждения услуг, а также за счет добровольных пожертвований и целевых взносов физических и (или) юридических лиц.</w:t>
      </w:r>
    </w:p>
    <w:p w:rsidR="001022CF" w:rsidRPr="007B504B" w:rsidRDefault="001022CF" w:rsidP="007B504B">
      <w:pPr>
        <w:rPr>
          <w:rFonts w:ascii="Times New Roman" w:hAnsi="Times New Roman"/>
          <w:color w:val="000000"/>
          <w:spacing w:val="-1"/>
          <w:sz w:val="28"/>
          <w:szCs w:val="28"/>
        </w:rPr>
      </w:pPr>
      <w:r w:rsidRPr="007B504B">
        <w:rPr>
          <w:rFonts w:ascii="Times New Roman" w:hAnsi="Times New Roman"/>
          <w:color w:val="000000"/>
          <w:spacing w:val="-1"/>
          <w:sz w:val="28"/>
          <w:szCs w:val="28"/>
        </w:rPr>
        <w:t>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1022CF" w:rsidRPr="007B504B" w:rsidRDefault="001022CF" w:rsidP="007B504B">
      <w:pPr>
        <w:rPr>
          <w:rFonts w:ascii="Times New Roman" w:hAnsi="Times New Roman"/>
          <w:color w:val="000000"/>
          <w:spacing w:val="-1"/>
          <w:sz w:val="28"/>
          <w:szCs w:val="28"/>
        </w:rPr>
      </w:pPr>
      <w:r w:rsidRPr="007B504B">
        <w:rPr>
          <w:rFonts w:ascii="Times New Roman" w:hAnsi="Times New Roman"/>
          <w:color w:val="000000"/>
          <w:sz w:val="28"/>
          <w:szCs w:val="28"/>
        </w:rPr>
        <w:t xml:space="preserve">          4.32.Учреждение вправе вести приносящую доход деятельность постольку, поскольку это служит достижению целей, ради которых она создана и соответствующую этим целям, при условии, что такая деятельность указана в настоящем Уставе.</w:t>
      </w:r>
    </w:p>
    <w:p w:rsidR="001022CF" w:rsidRPr="007B504B" w:rsidRDefault="001022CF" w:rsidP="007B504B">
      <w:pPr>
        <w:rPr>
          <w:rFonts w:ascii="Times New Roman" w:hAnsi="Times New Roman"/>
          <w:color w:val="000000"/>
          <w:spacing w:val="-1"/>
          <w:sz w:val="28"/>
          <w:szCs w:val="28"/>
        </w:rPr>
      </w:pPr>
      <w:r w:rsidRPr="007B504B">
        <w:rPr>
          <w:rFonts w:ascii="Times New Roman" w:hAnsi="Times New Roman"/>
          <w:color w:val="000000"/>
          <w:sz w:val="28"/>
          <w:szCs w:val="28"/>
        </w:rPr>
        <w:t xml:space="preserve">          4.33.К приносящей доход деятельности Учреждения относится:</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создание групп по подготовке детей  к обучению в школе (школа раннего развития детей от 5-6 лет);</w:t>
      </w:r>
    </w:p>
    <w:p w:rsidR="001022CF" w:rsidRPr="007B504B" w:rsidRDefault="001022CF" w:rsidP="007B504B">
      <w:pPr>
        <w:rPr>
          <w:rFonts w:ascii="Times New Roman" w:hAnsi="Times New Roman"/>
          <w:color w:val="000000"/>
          <w:spacing w:val="-1"/>
          <w:sz w:val="28"/>
          <w:szCs w:val="28"/>
        </w:rPr>
      </w:pPr>
      <w:r w:rsidRPr="007B504B">
        <w:rPr>
          <w:rFonts w:ascii="Times New Roman" w:hAnsi="Times New Roman"/>
          <w:color w:val="000000"/>
          <w:spacing w:val="-1"/>
          <w:sz w:val="28"/>
          <w:szCs w:val="28"/>
        </w:rPr>
        <w:t>Осуществление указанной деятельности Учреждением допускается, если это не противоречит законодательству Российской Федерации.</w:t>
      </w:r>
    </w:p>
    <w:p w:rsidR="001022CF" w:rsidRPr="007B504B" w:rsidRDefault="001022CF" w:rsidP="007B504B">
      <w:pPr>
        <w:rPr>
          <w:rFonts w:ascii="Times New Roman" w:hAnsi="Times New Roman"/>
          <w:color w:val="000000"/>
          <w:spacing w:val="-1"/>
          <w:sz w:val="28"/>
          <w:szCs w:val="28"/>
        </w:rPr>
      </w:pPr>
      <w:r w:rsidRPr="007B504B">
        <w:rPr>
          <w:rFonts w:ascii="Times New Roman" w:hAnsi="Times New Roman"/>
          <w:color w:val="000000"/>
          <w:sz w:val="28"/>
          <w:szCs w:val="28"/>
        </w:rPr>
        <w:t xml:space="preserve">          4.34.Учредитель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1022CF" w:rsidRPr="007B504B" w:rsidRDefault="001022CF" w:rsidP="007B504B">
      <w:pPr>
        <w:rPr>
          <w:rFonts w:ascii="Times New Roman" w:hAnsi="Times New Roman"/>
          <w:color w:val="000000"/>
          <w:spacing w:val="-1"/>
          <w:sz w:val="28"/>
          <w:szCs w:val="28"/>
        </w:rPr>
      </w:pPr>
      <w:r w:rsidRPr="007B504B">
        <w:rPr>
          <w:rFonts w:ascii="Times New Roman" w:hAnsi="Times New Roman"/>
          <w:color w:val="000000"/>
          <w:sz w:val="28"/>
          <w:szCs w:val="28"/>
        </w:rPr>
        <w:t xml:space="preserve">          4.35.Доходы, полученные Учреждением от такой деятельности, и приобретенное за счет этих доходов имущество поступают в самостоятельное распоряжение Учреждения.</w:t>
      </w:r>
    </w:p>
    <w:p w:rsidR="001022CF" w:rsidRPr="007B504B" w:rsidRDefault="001022CF" w:rsidP="007B504B">
      <w:pPr>
        <w:rPr>
          <w:rFonts w:ascii="Times New Roman" w:hAnsi="Times New Roman"/>
          <w:color w:val="000000"/>
          <w:spacing w:val="-1"/>
          <w:sz w:val="28"/>
          <w:szCs w:val="28"/>
        </w:rPr>
      </w:pPr>
      <w:r w:rsidRPr="007B504B">
        <w:rPr>
          <w:rFonts w:ascii="Times New Roman" w:hAnsi="Times New Roman"/>
          <w:color w:val="000000"/>
          <w:sz w:val="28"/>
          <w:szCs w:val="28"/>
        </w:rPr>
        <w:t xml:space="preserve">          4.36.Учреждение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 </w:t>
      </w:r>
    </w:p>
    <w:p w:rsidR="001022CF" w:rsidRPr="007B504B" w:rsidRDefault="001022CF" w:rsidP="007B504B">
      <w:pPr>
        <w:rPr>
          <w:rFonts w:ascii="Times New Roman" w:hAnsi="Times New Roman"/>
          <w:color w:val="000000"/>
          <w:spacing w:val="-1"/>
          <w:sz w:val="28"/>
          <w:szCs w:val="28"/>
        </w:rPr>
      </w:pPr>
      <w:r w:rsidRPr="007B504B">
        <w:rPr>
          <w:rFonts w:ascii="Times New Roman" w:hAnsi="Times New Roman"/>
          <w:color w:val="000000"/>
          <w:sz w:val="28"/>
          <w:szCs w:val="28"/>
        </w:rPr>
        <w:t xml:space="preserve">          4.37.Учреждение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4.38.Учреждение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4.39.Уплата налогов производится Учреждением в соответствии с налоговым законодательством Российской Федерации.</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4.40.Учредитель осуществляет постоянный мониторинг состояния кредиторской задолженности Учреждения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директором Учреждения по инициативе работодателя в соответствии с Трудовым кодексом Российской Федерации.</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4.41.Учреждение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1022CF" w:rsidRPr="007B504B" w:rsidRDefault="001022CF" w:rsidP="007B504B">
      <w:pPr>
        <w:rPr>
          <w:rFonts w:ascii="Times New Roman" w:hAnsi="Times New Roman"/>
          <w:color w:val="000000"/>
          <w:spacing w:val="-1"/>
          <w:sz w:val="28"/>
          <w:szCs w:val="28"/>
        </w:rPr>
      </w:pPr>
      <w:r w:rsidRPr="007B504B">
        <w:rPr>
          <w:rFonts w:ascii="Times New Roman" w:hAnsi="Times New Roman"/>
          <w:color w:val="000000"/>
          <w:spacing w:val="-1"/>
          <w:sz w:val="28"/>
          <w:szCs w:val="28"/>
        </w:rPr>
        <w:t>Заключение договоров, соглашений, контрактов осуществляется Учреждением от собственного имени.</w:t>
      </w:r>
    </w:p>
    <w:p w:rsidR="001022CF" w:rsidRPr="007B504B" w:rsidRDefault="001022CF" w:rsidP="007B504B">
      <w:pPr>
        <w:rPr>
          <w:rFonts w:ascii="Times New Roman" w:hAnsi="Times New Roman"/>
          <w:color w:val="000000"/>
          <w:sz w:val="28"/>
          <w:szCs w:val="28"/>
        </w:rPr>
      </w:pPr>
      <w:r w:rsidRPr="007B504B">
        <w:rPr>
          <w:rFonts w:ascii="Times New Roman" w:hAnsi="Times New Roman"/>
          <w:color w:val="000000"/>
          <w:sz w:val="28"/>
          <w:szCs w:val="28"/>
        </w:rPr>
        <w:t xml:space="preserve">          4.42.Не использованные в текущем финансовом году остатки средств, предоставленных Учреждению в виде субсидий на возмещение нормативных затрат, связанных с оказанием Учреждением в соответствии с муниципальным заданием муниципальных услуг, используются Учреждением в очередном финансовом году на те же цели.</w:t>
      </w:r>
    </w:p>
    <w:p w:rsidR="001022CF" w:rsidRPr="007B504B" w:rsidRDefault="001022CF" w:rsidP="007B504B">
      <w:pPr>
        <w:rPr>
          <w:rFonts w:ascii="Times New Roman" w:hAnsi="Times New Roman"/>
          <w:color w:val="000000"/>
          <w:spacing w:val="-1"/>
          <w:sz w:val="28"/>
          <w:szCs w:val="28"/>
        </w:rPr>
      </w:pPr>
      <w:r w:rsidRPr="007B504B">
        <w:rPr>
          <w:rFonts w:ascii="Times New Roman" w:hAnsi="Times New Roman"/>
          <w:color w:val="000000"/>
          <w:spacing w:val="-1"/>
          <w:sz w:val="28"/>
          <w:szCs w:val="28"/>
        </w:rPr>
        <w:t>Не использованные в текущем финансовом году остатки средств, предоставленных Учреждению в виде субсидий на иные цели, а также бюджетные инвестиции подлежат перечислению Учреждением в соответствующий бюджет.</w:t>
      </w:r>
    </w:p>
    <w:p w:rsidR="001022CF" w:rsidRPr="007B504B" w:rsidRDefault="001022CF" w:rsidP="007B504B">
      <w:pPr>
        <w:rPr>
          <w:rFonts w:ascii="Times New Roman" w:hAnsi="Times New Roman"/>
          <w:color w:val="000000"/>
          <w:spacing w:val="-1"/>
          <w:sz w:val="28"/>
          <w:szCs w:val="28"/>
        </w:rPr>
      </w:pPr>
      <w:r w:rsidRPr="007B504B">
        <w:rPr>
          <w:rFonts w:ascii="Times New Roman" w:hAnsi="Times New Roman"/>
          <w:color w:val="000000"/>
          <w:spacing w:val="-1"/>
          <w:sz w:val="28"/>
          <w:szCs w:val="28"/>
        </w:rPr>
        <w:t>Остатки средств, перечисленные Учреждением в соответствующий бюджет, могут быть возвращены Учреждению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1022CF" w:rsidRPr="007B504B" w:rsidRDefault="001022CF" w:rsidP="007B504B">
      <w:pPr>
        <w:spacing w:after="200"/>
        <w:ind w:firstLine="540"/>
        <w:rPr>
          <w:rFonts w:ascii="Times New Roman" w:hAnsi="Times New Roman"/>
          <w:color w:val="000000"/>
          <w:sz w:val="28"/>
          <w:szCs w:val="28"/>
          <w:lang w:eastAsia="ru-RU"/>
        </w:rPr>
      </w:pPr>
      <w:r w:rsidRPr="007B504B">
        <w:rPr>
          <w:rFonts w:ascii="Times New Roman" w:hAnsi="Times New Roman"/>
          <w:color w:val="000000"/>
          <w:sz w:val="28"/>
          <w:szCs w:val="28"/>
          <w:lang w:eastAsia="ru-RU"/>
        </w:rPr>
        <w:t>4.43. Транспортное обеспечение обучающихся включает в себя организацию их бесплатной перевозки до образовательных организаций и обратно, а также предоставление в соответствии с законодательством Российской Федерации мер социальной поддержки при проезде общественным транспортом. Организация бесплатной перевозки обучающихся между поселениями осуществляется Учредителем.</w:t>
      </w:r>
    </w:p>
    <w:p w:rsidR="001022CF" w:rsidRPr="007B504B" w:rsidRDefault="001022CF" w:rsidP="007B504B">
      <w:pPr>
        <w:rPr>
          <w:rFonts w:ascii="Times New Roman" w:hAnsi="Times New Roman"/>
          <w:b/>
          <w:bCs/>
          <w:color w:val="000000"/>
          <w:sz w:val="28"/>
          <w:szCs w:val="28"/>
        </w:rPr>
      </w:pPr>
    </w:p>
    <w:p w:rsidR="001022CF" w:rsidRPr="007B504B" w:rsidRDefault="001022CF" w:rsidP="00506BBE">
      <w:pPr>
        <w:jc w:val="center"/>
        <w:rPr>
          <w:rFonts w:ascii="Times New Roman" w:hAnsi="Times New Roman"/>
          <w:b/>
          <w:bCs/>
          <w:color w:val="000000"/>
          <w:sz w:val="28"/>
          <w:szCs w:val="28"/>
        </w:rPr>
      </w:pPr>
      <w:r w:rsidRPr="007B504B">
        <w:rPr>
          <w:rFonts w:ascii="Times New Roman" w:hAnsi="Times New Roman"/>
          <w:b/>
          <w:bCs/>
          <w:color w:val="000000"/>
          <w:sz w:val="28"/>
          <w:szCs w:val="28"/>
        </w:rPr>
        <w:t>ГЛАВА 5. ЗАКЛЮЧИТЕЛЬНЫЕ ПОЛОЖЕНИЯ</w:t>
      </w:r>
    </w:p>
    <w:p w:rsidR="001022CF" w:rsidRPr="007B504B" w:rsidRDefault="001022CF" w:rsidP="007B504B">
      <w:pPr>
        <w:rPr>
          <w:rFonts w:ascii="Times New Roman" w:hAnsi="Times New Roman"/>
          <w:b/>
          <w:bCs/>
          <w:color w:val="000000"/>
          <w:sz w:val="28"/>
          <w:szCs w:val="28"/>
        </w:rPr>
      </w:pP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5.1. Изменения в Устав Учреждения вносятся в порядке, установленном администрацией Ртищевского муниципального района Саратовской области.</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5.2. Изменения и дополнения в Устав (Устав в новой редакции)  вступают в силу после их государственной регистрации в порядке, установленном законодательством РФ.</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 xml:space="preserve">5.3. 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1022CF" w:rsidRPr="007B504B" w:rsidRDefault="001022CF" w:rsidP="007B504B">
      <w:pPr>
        <w:ind w:firstLine="708"/>
        <w:rPr>
          <w:rFonts w:ascii="Times New Roman" w:hAnsi="Times New Roman"/>
          <w:color w:val="000000"/>
          <w:sz w:val="28"/>
          <w:szCs w:val="28"/>
        </w:rPr>
      </w:pPr>
      <w:r w:rsidRPr="007B504B">
        <w:rPr>
          <w:rFonts w:ascii="Times New Roman" w:hAnsi="Times New Roman"/>
          <w:color w:val="000000"/>
          <w:sz w:val="28"/>
          <w:szCs w:val="28"/>
        </w:rPr>
        <w:t>5.4. В случае ликвидации Учреждения имущество, закрепленное за Учреждением на праве оперативного управления,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ее обязательствам, передается ликвидационной комиссией собственнику соответствующего имущества.</w:t>
      </w:r>
    </w:p>
    <w:p w:rsidR="001022CF" w:rsidRPr="007B504B" w:rsidRDefault="001022CF" w:rsidP="007B504B">
      <w:pPr>
        <w:widowControl w:val="0"/>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5.5. При ликвидации или реорганизации Учреждения работникам гарантируется соблюдение их прав и интересов в соответствии с действующим законодательством Российской Федерации.</w:t>
      </w:r>
    </w:p>
    <w:p w:rsidR="001022CF" w:rsidRPr="007B504B" w:rsidRDefault="001022CF" w:rsidP="007B504B">
      <w:pPr>
        <w:widowControl w:val="0"/>
        <w:ind w:firstLine="567"/>
        <w:rPr>
          <w:rFonts w:ascii="Times New Roman" w:hAnsi="Times New Roman"/>
          <w:color w:val="000000"/>
          <w:sz w:val="28"/>
          <w:szCs w:val="28"/>
          <w:lang w:eastAsia="ru-RU"/>
        </w:rPr>
      </w:pPr>
      <w:r w:rsidRPr="007B504B">
        <w:rPr>
          <w:rFonts w:ascii="Times New Roman" w:hAnsi="Times New Roman"/>
          <w:color w:val="000000"/>
          <w:sz w:val="28"/>
          <w:szCs w:val="28"/>
          <w:lang w:eastAsia="ru-RU"/>
        </w:rPr>
        <w:t>5.6. При ликвидации Учреждения его имущество после удовлетворения требований кредиторов направляется на цели развития образования.</w:t>
      </w:r>
    </w:p>
    <w:p w:rsidR="001022CF" w:rsidRPr="007B504B" w:rsidRDefault="001022CF" w:rsidP="007B504B">
      <w:pPr>
        <w:rPr>
          <w:rFonts w:ascii="Times New Roman" w:hAnsi="Times New Roman"/>
          <w:color w:val="000000"/>
          <w:sz w:val="28"/>
          <w:szCs w:val="28"/>
        </w:rPr>
      </w:pPr>
    </w:p>
    <w:p w:rsidR="001022CF" w:rsidRPr="007B504B" w:rsidRDefault="001022CF" w:rsidP="007B504B">
      <w:pPr>
        <w:rPr>
          <w:rFonts w:ascii="Times New Roman" w:hAnsi="Times New Roman"/>
          <w:color w:val="000000"/>
          <w:sz w:val="28"/>
          <w:szCs w:val="28"/>
        </w:rPr>
      </w:pPr>
    </w:p>
    <w:p w:rsidR="001022CF" w:rsidRPr="00506BBE" w:rsidRDefault="001022CF" w:rsidP="00506BBE">
      <w:pPr>
        <w:pStyle w:val="BodyTextIndent"/>
        <w:ind w:firstLine="0"/>
        <w:rPr>
          <w:b/>
          <w:sz w:val="28"/>
          <w:szCs w:val="28"/>
        </w:rPr>
      </w:pPr>
      <w:r w:rsidRPr="00506BBE">
        <w:rPr>
          <w:b/>
          <w:sz w:val="28"/>
          <w:szCs w:val="28"/>
        </w:rPr>
        <w:t>Верно: начальник отдела делопроизводства</w:t>
      </w:r>
    </w:p>
    <w:p w:rsidR="001022CF" w:rsidRPr="00506BBE" w:rsidRDefault="001022CF" w:rsidP="00506BBE">
      <w:pPr>
        <w:pStyle w:val="BodyTextIndent"/>
        <w:ind w:firstLine="0"/>
        <w:rPr>
          <w:b/>
          <w:sz w:val="28"/>
          <w:szCs w:val="28"/>
        </w:rPr>
      </w:pPr>
      <w:r w:rsidRPr="00506BBE">
        <w:rPr>
          <w:b/>
          <w:sz w:val="28"/>
          <w:szCs w:val="28"/>
        </w:rPr>
        <w:t>администрации муниципального района</w:t>
      </w:r>
      <w:r w:rsidRPr="00506BBE">
        <w:rPr>
          <w:b/>
          <w:sz w:val="28"/>
          <w:szCs w:val="28"/>
        </w:rPr>
        <w:tab/>
      </w:r>
      <w:r w:rsidRPr="00506BBE">
        <w:rPr>
          <w:b/>
          <w:sz w:val="28"/>
          <w:szCs w:val="28"/>
        </w:rPr>
        <w:tab/>
      </w:r>
      <w:r w:rsidRPr="00506BBE">
        <w:rPr>
          <w:b/>
          <w:sz w:val="28"/>
          <w:szCs w:val="28"/>
        </w:rPr>
        <w:tab/>
        <w:t>Ю.А. Малюгина</w:t>
      </w:r>
    </w:p>
    <w:p w:rsidR="001022CF" w:rsidRPr="00506BBE" w:rsidRDefault="001022CF" w:rsidP="007B504B">
      <w:pPr>
        <w:rPr>
          <w:rFonts w:ascii="Times New Roman" w:hAnsi="Times New Roman"/>
          <w:color w:val="000000"/>
          <w:sz w:val="28"/>
          <w:szCs w:val="28"/>
        </w:rPr>
      </w:pPr>
    </w:p>
    <w:p w:rsidR="001022CF" w:rsidRPr="007B504B" w:rsidRDefault="001022CF" w:rsidP="007B504B">
      <w:pPr>
        <w:rPr>
          <w:rFonts w:ascii="Times New Roman" w:hAnsi="Times New Roman"/>
          <w:color w:val="000000"/>
          <w:sz w:val="28"/>
          <w:szCs w:val="28"/>
        </w:rPr>
      </w:pPr>
    </w:p>
    <w:p w:rsidR="001022CF" w:rsidRPr="007B504B" w:rsidRDefault="001022CF" w:rsidP="007B504B">
      <w:pPr>
        <w:widowControl w:val="0"/>
        <w:autoSpaceDE w:val="0"/>
        <w:autoSpaceDN w:val="0"/>
        <w:adjustRightInd w:val="0"/>
        <w:spacing w:before="100" w:beforeAutospacing="1" w:after="100" w:afterAutospacing="1"/>
        <w:rPr>
          <w:rFonts w:ascii="Times New Roman" w:hAnsi="Times New Roman"/>
          <w:b/>
          <w:bCs/>
          <w:color w:val="000000"/>
          <w:sz w:val="28"/>
          <w:szCs w:val="28"/>
          <w:lang w:eastAsia="ru-RU"/>
        </w:rPr>
      </w:pPr>
    </w:p>
    <w:p w:rsidR="001022CF" w:rsidRPr="007B504B" w:rsidRDefault="001022CF" w:rsidP="007B504B">
      <w:pPr>
        <w:spacing w:after="200"/>
        <w:rPr>
          <w:rFonts w:ascii="Times New Roman" w:hAnsi="Times New Roman"/>
          <w:color w:val="000000"/>
          <w:sz w:val="28"/>
          <w:szCs w:val="28"/>
          <w:lang w:eastAsia="ru-RU"/>
        </w:rPr>
      </w:pPr>
    </w:p>
    <w:p w:rsidR="001022CF" w:rsidRPr="007B504B" w:rsidRDefault="001022CF" w:rsidP="007B504B">
      <w:pPr>
        <w:rPr>
          <w:rFonts w:ascii="Times New Roman" w:hAnsi="Times New Roman"/>
        </w:rPr>
      </w:pPr>
    </w:p>
    <w:sectPr w:rsidR="001022CF" w:rsidRPr="007B504B" w:rsidSect="00536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6DF"/>
    <w:rsid w:val="00064327"/>
    <w:rsid w:val="001022CF"/>
    <w:rsid w:val="00242CFD"/>
    <w:rsid w:val="00246AFA"/>
    <w:rsid w:val="002A6939"/>
    <w:rsid w:val="002C15EE"/>
    <w:rsid w:val="004E3EA4"/>
    <w:rsid w:val="00506BBE"/>
    <w:rsid w:val="00535527"/>
    <w:rsid w:val="00536F54"/>
    <w:rsid w:val="005741D1"/>
    <w:rsid w:val="00595571"/>
    <w:rsid w:val="005A282B"/>
    <w:rsid w:val="0071767F"/>
    <w:rsid w:val="007B504B"/>
    <w:rsid w:val="008036C2"/>
    <w:rsid w:val="009C76DF"/>
    <w:rsid w:val="00BA09B7"/>
    <w:rsid w:val="00C57FF8"/>
    <w:rsid w:val="00DA5E9D"/>
    <w:rsid w:val="00E10248"/>
    <w:rsid w:val="00F045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64327"/>
    <w:rPr>
      <w:sz w:val="24"/>
      <w:szCs w:val="24"/>
      <w:lang w:eastAsia="en-US"/>
    </w:rPr>
  </w:style>
  <w:style w:type="paragraph" w:styleId="Heading1">
    <w:name w:val="heading 1"/>
    <w:basedOn w:val="Normal"/>
    <w:next w:val="Normal"/>
    <w:link w:val="Heading1Char"/>
    <w:uiPriority w:val="99"/>
    <w:qFormat/>
    <w:rsid w:val="000643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643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6432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064327"/>
    <w:pPr>
      <w:keepNext/>
      <w:spacing w:before="240" w:after="60"/>
      <w:outlineLvl w:val="3"/>
    </w:pPr>
    <w:rPr>
      <w:b/>
      <w:bCs/>
      <w:sz w:val="28"/>
      <w:szCs w:val="28"/>
    </w:rPr>
  </w:style>
  <w:style w:type="paragraph" w:styleId="Heading5">
    <w:name w:val="heading 5"/>
    <w:basedOn w:val="Normal"/>
    <w:next w:val="Normal"/>
    <w:link w:val="Heading5Char"/>
    <w:uiPriority w:val="99"/>
    <w:qFormat/>
    <w:rsid w:val="00064327"/>
    <w:pPr>
      <w:spacing w:before="240" w:after="60"/>
      <w:outlineLvl w:val="4"/>
    </w:pPr>
    <w:rPr>
      <w:b/>
      <w:bCs/>
      <w:i/>
      <w:iCs/>
      <w:sz w:val="26"/>
      <w:szCs w:val="26"/>
    </w:rPr>
  </w:style>
  <w:style w:type="paragraph" w:styleId="Heading6">
    <w:name w:val="heading 6"/>
    <w:basedOn w:val="Normal"/>
    <w:next w:val="Normal"/>
    <w:link w:val="Heading6Char"/>
    <w:uiPriority w:val="99"/>
    <w:qFormat/>
    <w:rsid w:val="00064327"/>
    <w:pPr>
      <w:spacing w:before="240" w:after="60"/>
      <w:outlineLvl w:val="5"/>
    </w:pPr>
    <w:rPr>
      <w:b/>
      <w:bCs/>
      <w:sz w:val="22"/>
      <w:szCs w:val="22"/>
    </w:rPr>
  </w:style>
  <w:style w:type="paragraph" w:styleId="Heading7">
    <w:name w:val="heading 7"/>
    <w:basedOn w:val="Normal"/>
    <w:next w:val="Normal"/>
    <w:link w:val="Heading7Char"/>
    <w:uiPriority w:val="99"/>
    <w:qFormat/>
    <w:rsid w:val="00064327"/>
    <w:pPr>
      <w:spacing w:before="240" w:after="60"/>
      <w:outlineLvl w:val="6"/>
    </w:pPr>
  </w:style>
  <w:style w:type="paragraph" w:styleId="Heading8">
    <w:name w:val="heading 8"/>
    <w:basedOn w:val="Normal"/>
    <w:next w:val="Normal"/>
    <w:link w:val="Heading8Char"/>
    <w:uiPriority w:val="99"/>
    <w:qFormat/>
    <w:rsid w:val="00064327"/>
    <w:pPr>
      <w:spacing w:before="240" w:after="60"/>
      <w:outlineLvl w:val="7"/>
    </w:pPr>
    <w:rPr>
      <w:i/>
      <w:iCs/>
    </w:rPr>
  </w:style>
  <w:style w:type="paragraph" w:styleId="Heading9">
    <w:name w:val="heading 9"/>
    <w:basedOn w:val="Normal"/>
    <w:next w:val="Normal"/>
    <w:link w:val="Heading9Char"/>
    <w:uiPriority w:val="99"/>
    <w:qFormat/>
    <w:rsid w:val="00064327"/>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432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6432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6432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64327"/>
    <w:rPr>
      <w:rFonts w:cs="Times New Roman"/>
      <w:b/>
      <w:bCs/>
      <w:sz w:val="28"/>
      <w:szCs w:val="28"/>
    </w:rPr>
  </w:style>
  <w:style w:type="character" w:customStyle="1" w:styleId="Heading5Char">
    <w:name w:val="Heading 5 Char"/>
    <w:basedOn w:val="DefaultParagraphFont"/>
    <w:link w:val="Heading5"/>
    <w:uiPriority w:val="99"/>
    <w:semiHidden/>
    <w:locked/>
    <w:rsid w:val="00064327"/>
    <w:rPr>
      <w:rFonts w:cs="Times New Roman"/>
      <w:b/>
      <w:bCs/>
      <w:i/>
      <w:iCs/>
      <w:sz w:val="26"/>
      <w:szCs w:val="26"/>
    </w:rPr>
  </w:style>
  <w:style w:type="character" w:customStyle="1" w:styleId="Heading6Char">
    <w:name w:val="Heading 6 Char"/>
    <w:basedOn w:val="DefaultParagraphFont"/>
    <w:link w:val="Heading6"/>
    <w:uiPriority w:val="99"/>
    <w:semiHidden/>
    <w:locked/>
    <w:rsid w:val="00064327"/>
    <w:rPr>
      <w:rFonts w:cs="Times New Roman"/>
      <w:b/>
      <w:bCs/>
    </w:rPr>
  </w:style>
  <w:style w:type="character" w:customStyle="1" w:styleId="Heading7Char">
    <w:name w:val="Heading 7 Char"/>
    <w:basedOn w:val="DefaultParagraphFont"/>
    <w:link w:val="Heading7"/>
    <w:uiPriority w:val="99"/>
    <w:semiHidden/>
    <w:locked/>
    <w:rsid w:val="00064327"/>
    <w:rPr>
      <w:rFonts w:cs="Times New Roman"/>
      <w:sz w:val="24"/>
      <w:szCs w:val="24"/>
    </w:rPr>
  </w:style>
  <w:style w:type="character" w:customStyle="1" w:styleId="Heading8Char">
    <w:name w:val="Heading 8 Char"/>
    <w:basedOn w:val="DefaultParagraphFont"/>
    <w:link w:val="Heading8"/>
    <w:uiPriority w:val="99"/>
    <w:semiHidden/>
    <w:locked/>
    <w:rsid w:val="00064327"/>
    <w:rPr>
      <w:rFonts w:cs="Times New Roman"/>
      <w:i/>
      <w:iCs/>
      <w:sz w:val="24"/>
      <w:szCs w:val="24"/>
    </w:rPr>
  </w:style>
  <w:style w:type="character" w:customStyle="1" w:styleId="Heading9Char">
    <w:name w:val="Heading 9 Char"/>
    <w:basedOn w:val="DefaultParagraphFont"/>
    <w:link w:val="Heading9"/>
    <w:uiPriority w:val="99"/>
    <w:semiHidden/>
    <w:locked/>
    <w:rsid w:val="00064327"/>
    <w:rPr>
      <w:rFonts w:ascii="Cambria" w:hAnsi="Cambria" w:cs="Times New Roman"/>
    </w:rPr>
  </w:style>
  <w:style w:type="paragraph" w:styleId="Title">
    <w:name w:val="Title"/>
    <w:basedOn w:val="Normal"/>
    <w:next w:val="Normal"/>
    <w:link w:val="TitleChar"/>
    <w:uiPriority w:val="99"/>
    <w:qFormat/>
    <w:rsid w:val="0006432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64327"/>
    <w:rPr>
      <w:rFonts w:ascii="Cambria" w:hAnsi="Cambria" w:cs="Times New Roman"/>
      <w:b/>
      <w:bCs/>
      <w:kern w:val="28"/>
      <w:sz w:val="32"/>
      <w:szCs w:val="32"/>
    </w:rPr>
  </w:style>
  <w:style w:type="paragraph" w:styleId="Subtitle">
    <w:name w:val="Subtitle"/>
    <w:basedOn w:val="Normal"/>
    <w:next w:val="Normal"/>
    <w:link w:val="SubtitleChar"/>
    <w:uiPriority w:val="99"/>
    <w:qFormat/>
    <w:rsid w:val="00064327"/>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064327"/>
    <w:rPr>
      <w:rFonts w:ascii="Cambria" w:hAnsi="Cambria" w:cs="Times New Roman"/>
      <w:sz w:val="24"/>
      <w:szCs w:val="24"/>
    </w:rPr>
  </w:style>
  <w:style w:type="character" w:styleId="Strong">
    <w:name w:val="Strong"/>
    <w:basedOn w:val="DefaultParagraphFont"/>
    <w:uiPriority w:val="99"/>
    <w:qFormat/>
    <w:rsid w:val="00064327"/>
    <w:rPr>
      <w:rFonts w:cs="Times New Roman"/>
      <w:b/>
      <w:bCs/>
    </w:rPr>
  </w:style>
  <w:style w:type="character" w:styleId="Emphasis">
    <w:name w:val="Emphasis"/>
    <w:basedOn w:val="DefaultParagraphFont"/>
    <w:uiPriority w:val="99"/>
    <w:qFormat/>
    <w:rsid w:val="00064327"/>
    <w:rPr>
      <w:rFonts w:ascii="Calibri" w:hAnsi="Calibri" w:cs="Times New Roman"/>
      <w:b/>
      <w:i/>
      <w:iCs/>
    </w:rPr>
  </w:style>
  <w:style w:type="paragraph" w:styleId="NoSpacing">
    <w:name w:val="No Spacing"/>
    <w:basedOn w:val="Normal"/>
    <w:uiPriority w:val="99"/>
    <w:qFormat/>
    <w:rsid w:val="00064327"/>
    <w:rPr>
      <w:szCs w:val="32"/>
    </w:rPr>
  </w:style>
  <w:style w:type="paragraph" w:styleId="ListParagraph">
    <w:name w:val="List Paragraph"/>
    <w:basedOn w:val="Normal"/>
    <w:uiPriority w:val="99"/>
    <w:qFormat/>
    <w:rsid w:val="00064327"/>
    <w:pPr>
      <w:ind w:left="720"/>
      <w:contextualSpacing/>
    </w:pPr>
  </w:style>
  <w:style w:type="paragraph" w:styleId="Quote">
    <w:name w:val="Quote"/>
    <w:basedOn w:val="Normal"/>
    <w:next w:val="Normal"/>
    <w:link w:val="QuoteChar"/>
    <w:uiPriority w:val="99"/>
    <w:qFormat/>
    <w:rsid w:val="00064327"/>
    <w:rPr>
      <w:i/>
    </w:rPr>
  </w:style>
  <w:style w:type="character" w:customStyle="1" w:styleId="QuoteChar">
    <w:name w:val="Quote Char"/>
    <w:basedOn w:val="DefaultParagraphFont"/>
    <w:link w:val="Quote"/>
    <w:uiPriority w:val="99"/>
    <w:locked/>
    <w:rsid w:val="00064327"/>
    <w:rPr>
      <w:rFonts w:cs="Times New Roman"/>
      <w:i/>
      <w:sz w:val="24"/>
      <w:szCs w:val="24"/>
    </w:rPr>
  </w:style>
  <w:style w:type="paragraph" w:styleId="IntenseQuote">
    <w:name w:val="Intense Quote"/>
    <w:basedOn w:val="Normal"/>
    <w:next w:val="Normal"/>
    <w:link w:val="IntenseQuoteChar"/>
    <w:uiPriority w:val="99"/>
    <w:qFormat/>
    <w:rsid w:val="00064327"/>
    <w:pPr>
      <w:ind w:left="720" w:right="720"/>
    </w:pPr>
    <w:rPr>
      <w:b/>
      <w:i/>
      <w:szCs w:val="22"/>
    </w:rPr>
  </w:style>
  <w:style w:type="character" w:customStyle="1" w:styleId="IntenseQuoteChar">
    <w:name w:val="Intense Quote Char"/>
    <w:basedOn w:val="DefaultParagraphFont"/>
    <w:link w:val="IntenseQuote"/>
    <w:uiPriority w:val="99"/>
    <w:locked/>
    <w:rsid w:val="00064327"/>
    <w:rPr>
      <w:rFonts w:cs="Times New Roman"/>
      <w:b/>
      <w:i/>
      <w:sz w:val="24"/>
    </w:rPr>
  </w:style>
  <w:style w:type="character" w:styleId="SubtleEmphasis">
    <w:name w:val="Subtle Emphasis"/>
    <w:basedOn w:val="DefaultParagraphFont"/>
    <w:uiPriority w:val="99"/>
    <w:qFormat/>
    <w:rsid w:val="00064327"/>
    <w:rPr>
      <w:rFonts w:cs="Times New Roman"/>
      <w:i/>
      <w:color w:val="5A5A5A"/>
    </w:rPr>
  </w:style>
  <w:style w:type="character" w:styleId="IntenseEmphasis">
    <w:name w:val="Intense Emphasis"/>
    <w:basedOn w:val="DefaultParagraphFont"/>
    <w:uiPriority w:val="99"/>
    <w:qFormat/>
    <w:rsid w:val="00064327"/>
    <w:rPr>
      <w:rFonts w:cs="Times New Roman"/>
      <w:b/>
      <w:i/>
      <w:sz w:val="24"/>
      <w:szCs w:val="24"/>
      <w:u w:val="single"/>
    </w:rPr>
  </w:style>
  <w:style w:type="character" w:styleId="SubtleReference">
    <w:name w:val="Subtle Reference"/>
    <w:basedOn w:val="DefaultParagraphFont"/>
    <w:uiPriority w:val="99"/>
    <w:qFormat/>
    <w:rsid w:val="00064327"/>
    <w:rPr>
      <w:rFonts w:cs="Times New Roman"/>
      <w:sz w:val="24"/>
      <w:szCs w:val="24"/>
      <w:u w:val="single"/>
    </w:rPr>
  </w:style>
  <w:style w:type="character" w:styleId="IntenseReference">
    <w:name w:val="Intense Reference"/>
    <w:basedOn w:val="DefaultParagraphFont"/>
    <w:uiPriority w:val="99"/>
    <w:qFormat/>
    <w:rsid w:val="00064327"/>
    <w:rPr>
      <w:rFonts w:cs="Times New Roman"/>
      <w:b/>
      <w:sz w:val="24"/>
      <w:u w:val="single"/>
    </w:rPr>
  </w:style>
  <w:style w:type="character" w:styleId="BookTitle">
    <w:name w:val="Book Title"/>
    <w:basedOn w:val="DefaultParagraphFont"/>
    <w:uiPriority w:val="99"/>
    <w:qFormat/>
    <w:rsid w:val="00064327"/>
    <w:rPr>
      <w:rFonts w:ascii="Cambria" w:hAnsi="Cambria" w:cs="Times New Roman"/>
      <w:b/>
      <w:i/>
      <w:sz w:val="24"/>
      <w:szCs w:val="24"/>
    </w:rPr>
  </w:style>
  <w:style w:type="paragraph" w:styleId="TOCHeading">
    <w:name w:val="TOC Heading"/>
    <w:basedOn w:val="Heading1"/>
    <w:next w:val="Normal"/>
    <w:uiPriority w:val="99"/>
    <w:qFormat/>
    <w:rsid w:val="00064327"/>
    <w:pPr>
      <w:outlineLvl w:val="9"/>
    </w:pPr>
  </w:style>
  <w:style w:type="paragraph" w:styleId="BalloonText">
    <w:name w:val="Balloon Text"/>
    <w:basedOn w:val="Normal"/>
    <w:link w:val="BalloonTextChar"/>
    <w:uiPriority w:val="99"/>
    <w:semiHidden/>
    <w:rsid w:val="007B50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504B"/>
    <w:rPr>
      <w:rFonts w:ascii="Tahoma" w:hAnsi="Tahoma" w:cs="Tahoma"/>
      <w:sz w:val="16"/>
      <w:szCs w:val="16"/>
    </w:rPr>
  </w:style>
  <w:style w:type="paragraph" w:customStyle="1" w:styleId="Centered">
    <w:name w:val="Centered"/>
    <w:uiPriority w:val="99"/>
    <w:rsid w:val="00506BBE"/>
    <w:pPr>
      <w:widowControl w:val="0"/>
      <w:autoSpaceDE w:val="0"/>
      <w:autoSpaceDN w:val="0"/>
      <w:adjustRightInd w:val="0"/>
      <w:jc w:val="center"/>
    </w:pPr>
    <w:rPr>
      <w:rFonts w:ascii="Arial" w:hAnsi="Arial" w:cs="Arial"/>
      <w:sz w:val="24"/>
      <w:szCs w:val="24"/>
    </w:rPr>
  </w:style>
  <w:style w:type="paragraph" w:styleId="BodyTextIndent">
    <w:name w:val="Body Text Indent"/>
    <w:basedOn w:val="Normal"/>
    <w:link w:val="BodyTextIndentChar"/>
    <w:uiPriority w:val="99"/>
    <w:rsid w:val="00506BBE"/>
    <w:pPr>
      <w:ind w:firstLine="720"/>
      <w:jc w:val="both"/>
    </w:pPr>
    <w:rPr>
      <w:rFonts w:ascii="Times New Roman" w:hAnsi="Times New Roman"/>
      <w:sz w:val="26"/>
      <w:szCs w:val="20"/>
      <w:lang w:eastAsia="ru-RU"/>
    </w:rPr>
  </w:style>
  <w:style w:type="character" w:customStyle="1" w:styleId="BodyTextIndentChar">
    <w:name w:val="Body Text Indent Char"/>
    <w:basedOn w:val="DefaultParagraphFont"/>
    <w:link w:val="BodyTextIndent"/>
    <w:uiPriority w:val="99"/>
    <w:semiHidden/>
    <w:locked/>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E9342F882A75B025D683DE2273F2C47D172CC014703475CC7D63823DBF0317B13AF2BF7CEC736mAJ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21</Pages>
  <Words>7223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2016-10-12T07:18:00Z</cp:lastPrinted>
  <dcterms:created xsi:type="dcterms:W3CDTF">2016-10-10T12:55:00Z</dcterms:created>
  <dcterms:modified xsi:type="dcterms:W3CDTF">2016-10-12T07:33:00Z</dcterms:modified>
</cp:coreProperties>
</file>