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DB" w:rsidRDefault="00A77DDB" w:rsidP="00A77DDB">
      <w:pPr>
        <w:spacing w:before="1332" w:line="300" w:lineRule="exact"/>
        <w:jc w:val="center"/>
        <w:rPr>
          <w:spacing w:val="20"/>
          <w:lang w:val="en-US"/>
        </w:rPr>
      </w:pPr>
      <w:r>
        <w:rPr>
          <w:noProof/>
        </w:rPr>
        <w:drawing>
          <wp:inline distT="0" distB="0" distL="0" distR="0">
            <wp:extent cx="746760" cy="990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6760" cy="990600"/>
                    </a:xfrm>
                    <a:prstGeom prst="rect">
                      <a:avLst/>
                    </a:prstGeom>
                    <a:noFill/>
                    <a:ln w="9525">
                      <a:noFill/>
                      <a:miter lim="800000"/>
                      <a:headEnd/>
                      <a:tailEnd/>
                    </a:ln>
                  </pic:spPr>
                </pic:pic>
              </a:graphicData>
            </a:graphic>
          </wp:inline>
        </w:drawing>
      </w:r>
    </w:p>
    <w:p w:rsidR="00A77DDB" w:rsidRDefault="00A77DDB" w:rsidP="00A77DDB">
      <w:pPr>
        <w:pStyle w:val="a3"/>
        <w:tabs>
          <w:tab w:val="left" w:pos="708"/>
        </w:tabs>
        <w:spacing w:line="252" w:lineRule="auto"/>
        <w:ind w:left="851" w:hanging="851"/>
        <w:jc w:val="center"/>
        <w:rPr>
          <w:b/>
          <w:spacing w:val="24"/>
          <w:sz w:val="26"/>
          <w:szCs w:val="26"/>
        </w:rPr>
      </w:pPr>
      <w:r>
        <w:rPr>
          <w:b/>
          <w:spacing w:val="24"/>
          <w:sz w:val="26"/>
          <w:szCs w:val="26"/>
        </w:rPr>
        <w:t>СОВЕТ</w:t>
      </w:r>
    </w:p>
    <w:p w:rsidR="00A77DDB" w:rsidRDefault="00A77DDB" w:rsidP="00A77DDB">
      <w:pPr>
        <w:pStyle w:val="a3"/>
        <w:tabs>
          <w:tab w:val="left" w:pos="708"/>
        </w:tabs>
        <w:spacing w:line="252" w:lineRule="auto"/>
        <w:ind w:left="851" w:hanging="851"/>
        <w:jc w:val="center"/>
        <w:rPr>
          <w:b/>
          <w:spacing w:val="24"/>
          <w:sz w:val="26"/>
          <w:szCs w:val="26"/>
        </w:rPr>
      </w:pPr>
      <w:r>
        <w:rPr>
          <w:b/>
          <w:spacing w:val="24"/>
          <w:sz w:val="26"/>
          <w:szCs w:val="26"/>
        </w:rPr>
        <w:t>МУНИЦИПАЛЬНОГО ОБРАЗОВАНИЯ ГОРОД РТИЩЕВО</w:t>
      </w:r>
    </w:p>
    <w:p w:rsidR="00A77DDB" w:rsidRDefault="00A77DDB" w:rsidP="00A77DDB">
      <w:pPr>
        <w:pStyle w:val="a3"/>
        <w:tabs>
          <w:tab w:val="left" w:pos="708"/>
        </w:tabs>
        <w:spacing w:line="252" w:lineRule="auto"/>
        <w:ind w:left="851" w:hanging="851"/>
        <w:jc w:val="center"/>
        <w:rPr>
          <w:b/>
          <w:spacing w:val="24"/>
          <w:sz w:val="26"/>
          <w:szCs w:val="26"/>
        </w:rPr>
      </w:pPr>
      <w:r>
        <w:rPr>
          <w:b/>
          <w:spacing w:val="24"/>
          <w:sz w:val="26"/>
          <w:szCs w:val="26"/>
        </w:rPr>
        <w:t>РТИЩЕВСКОГО МУНИЦИПАЛЬНОГО РАЙОНА</w:t>
      </w:r>
    </w:p>
    <w:p w:rsidR="00A77DDB" w:rsidRDefault="00A77DDB" w:rsidP="00A77DDB">
      <w:pPr>
        <w:pStyle w:val="a3"/>
        <w:tabs>
          <w:tab w:val="left" w:pos="708"/>
        </w:tabs>
        <w:spacing w:line="252" w:lineRule="auto"/>
        <w:ind w:left="851" w:hanging="851"/>
        <w:jc w:val="center"/>
        <w:rPr>
          <w:b/>
          <w:spacing w:val="24"/>
          <w:sz w:val="26"/>
          <w:szCs w:val="26"/>
        </w:rPr>
      </w:pPr>
      <w:r>
        <w:rPr>
          <w:b/>
          <w:spacing w:val="24"/>
          <w:sz w:val="26"/>
          <w:szCs w:val="26"/>
        </w:rPr>
        <w:t>САРАТОВСКОЙ ОБЛАСТИ</w:t>
      </w:r>
    </w:p>
    <w:p w:rsidR="00A77DDB" w:rsidRDefault="00A77DDB" w:rsidP="00A77DDB">
      <w:pPr>
        <w:pStyle w:val="a3"/>
        <w:tabs>
          <w:tab w:val="left" w:pos="708"/>
        </w:tabs>
        <w:spacing w:before="240"/>
        <w:jc w:val="center"/>
        <w:rPr>
          <w:b/>
          <w:sz w:val="26"/>
          <w:szCs w:val="26"/>
        </w:rPr>
      </w:pPr>
      <w:r>
        <w:rPr>
          <w:b/>
          <w:sz w:val="26"/>
          <w:szCs w:val="26"/>
        </w:rPr>
        <w:t xml:space="preserve">Р Е Ш Е Н И Е </w:t>
      </w:r>
    </w:p>
    <w:p w:rsidR="00A77DDB" w:rsidRDefault="00A77DDB" w:rsidP="00A77DDB">
      <w:pPr>
        <w:pStyle w:val="a9"/>
        <w:jc w:val="both"/>
        <w:rPr>
          <w:rFonts w:ascii="Times New Roman" w:hAnsi="Times New Roman"/>
          <w:b/>
          <w:color w:val="000000"/>
          <w:sz w:val="24"/>
          <w:szCs w:val="24"/>
        </w:rPr>
      </w:pPr>
      <w:r>
        <w:rPr>
          <w:rFonts w:ascii="Times New Roman" w:hAnsi="Times New Roman"/>
          <w:b/>
          <w:color w:val="000000"/>
          <w:sz w:val="24"/>
          <w:szCs w:val="24"/>
        </w:rPr>
        <w:t xml:space="preserve">от </w:t>
      </w:r>
      <w:r w:rsidR="0026158B">
        <w:rPr>
          <w:rFonts w:ascii="Times New Roman" w:hAnsi="Times New Roman"/>
          <w:b/>
          <w:color w:val="000000"/>
          <w:sz w:val="24"/>
          <w:szCs w:val="24"/>
        </w:rPr>
        <w:t>07 августа</w:t>
      </w:r>
      <w:r>
        <w:rPr>
          <w:rFonts w:ascii="Times New Roman" w:hAnsi="Times New Roman"/>
          <w:b/>
          <w:color w:val="000000"/>
          <w:sz w:val="24"/>
          <w:szCs w:val="24"/>
        </w:rPr>
        <w:t xml:space="preserve"> 2018 года № </w:t>
      </w:r>
      <w:r w:rsidR="0026158B">
        <w:rPr>
          <w:rFonts w:ascii="Times New Roman" w:hAnsi="Times New Roman"/>
          <w:b/>
          <w:color w:val="000000"/>
          <w:sz w:val="24"/>
          <w:szCs w:val="24"/>
        </w:rPr>
        <w:t>68-35</w:t>
      </w:r>
      <w:r w:rsidR="00B73178">
        <w:rPr>
          <w:rFonts w:ascii="Times New Roman" w:hAnsi="Times New Roman"/>
          <w:b/>
          <w:color w:val="000000"/>
          <w:sz w:val="24"/>
          <w:szCs w:val="24"/>
        </w:rPr>
        <w:t>3</w:t>
      </w:r>
    </w:p>
    <w:p w:rsidR="00A77DDB" w:rsidRDefault="00A77DDB" w:rsidP="00A77DDB">
      <w:pPr>
        <w:spacing w:after="0"/>
        <w:jc w:val="both"/>
        <w:rPr>
          <w:rStyle w:val="FontStyle26"/>
          <w:sz w:val="24"/>
          <w:szCs w:val="24"/>
        </w:rPr>
      </w:pPr>
    </w:p>
    <w:p w:rsidR="00A77DDB" w:rsidRPr="00A77DDB" w:rsidRDefault="00A77DDB" w:rsidP="00A77DDB">
      <w:pPr>
        <w:autoSpaceDE w:val="0"/>
        <w:autoSpaceDN w:val="0"/>
        <w:adjustRightInd w:val="0"/>
        <w:spacing w:after="0"/>
        <w:jc w:val="both"/>
        <w:rPr>
          <w:rFonts w:ascii="Times New Roman" w:hAnsi="Times New Roman" w:cs="Times New Roman"/>
          <w:b/>
          <w:sz w:val="24"/>
          <w:szCs w:val="24"/>
        </w:rPr>
      </w:pPr>
      <w:r w:rsidRPr="00A77DDB">
        <w:rPr>
          <w:rFonts w:ascii="Times New Roman" w:hAnsi="Times New Roman" w:cs="Times New Roman"/>
          <w:b/>
          <w:sz w:val="24"/>
          <w:szCs w:val="24"/>
        </w:rPr>
        <w:t xml:space="preserve">Об утверждении Положения о публичных </w:t>
      </w:r>
    </w:p>
    <w:p w:rsidR="00A77DDB" w:rsidRPr="00A77DDB" w:rsidRDefault="00357FA4" w:rsidP="00A77DD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с</w:t>
      </w:r>
      <w:r w:rsidR="00A77DDB" w:rsidRPr="00A77DDB">
        <w:rPr>
          <w:rFonts w:ascii="Times New Roman" w:hAnsi="Times New Roman" w:cs="Times New Roman"/>
          <w:b/>
          <w:sz w:val="24"/>
          <w:szCs w:val="24"/>
        </w:rPr>
        <w:t xml:space="preserve">лушаниях на территории муниципального </w:t>
      </w:r>
    </w:p>
    <w:p w:rsidR="00A77DDB" w:rsidRPr="00A77DDB" w:rsidRDefault="00A77DDB" w:rsidP="00A77DDB">
      <w:pPr>
        <w:spacing w:after="0"/>
        <w:jc w:val="both"/>
        <w:rPr>
          <w:rStyle w:val="FontStyle26"/>
          <w:sz w:val="24"/>
          <w:szCs w:val="24"/>
        </w:rPr>
      </w:pPr>
      <w:r w:rsidRPr="00A77DDB">
        <w:rPr>
          <w:rFonts w:ascii="Times New Roman" w:hAnsi="Times New Roman" w:cs="Times New Roman"/>
          <w:b/>
          <w:sz w:val="24"/>
          <w:szCs w:val="24"/>
        </w:rPr>
        <w:t>образования город Ртищево</w:t>
      </w:r>
    </w:p>
    <w:p w:rsidR="00A77DDB" w:rsidRDefault="00A77DDB" w:rsidP="00A77DDB">
      <w:pPr>
        <w:spacing w:after="0"/>
        <w:jc w:val="both"/>
        <w:rPr>
          <w:rStyle w:val="FontStyle38"/>
          <w:bCs/>
          <w:sz w:val="26"/>
        </w:rPr>
      </w:pPr>
    </w:p>
    <w:p w:rsidR="00A77DDB" w:rsidRPr="00B110DF" w:rsidRDefault="00A77DDB" w:rsidP="00A77DDB">
      <w:pPr>
        <w:spacing w:after="0"/>
        <w:ind w:firstLine="720"/>
        <w:jc w:val="both"/>
        <w:rPr>
          <w:rStyle w:val="FontStyle26"/>
          <w:b w:val="0"/>
          <w:sz w:val="25"/>
          <w:szCs w:val="25"/>
        </w:rPr>
      </w:pPr>
      <w:r w:rsidRPr="00B110DF">
        <w:rPr>
          <w:rStyle w:val="FontStyle26"/>
          <w:b w:val="0"/>
          <w:sz w:val="25"/>
          <w:szCs w:val="25"/>
        </w:rPr>
        <w:t>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РФ, Федеральным законом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и Уставом муниципального образования город Ртищево Совет муниципального образования город Ртищево</w:t>
      </w:r>
    </w:p>
    <w:p w:rsidR="00A77DDB" w:rsidRPr="00B110DF" w:rsidRDefault="00A77DDB" w:rsidP="00A77DDB">
      <w:pPr>
        <w:spacing w:after="0"/>
        <w:ind w:firstLine="709"/>
        <w:jc w:val="both"/>
        <w:rPr>
          <w:rStyle w:val="FontStyle26"/>
          <w:sz w:val="25"/>
          <w:szCs w:val="25"/>
        </w:rPr>
      </w:pPr>
      <w:r w:rsidRPr="00B110DF">
        <w:rPr>
          <w:rStyle w:val="FontStyle26"/>
          <w:sz w:val="25"/>
          <w:szCs w:val="25"/>
        </w:rPr>
        <w:t>РЕШИЛ:</w:t>
      </w:r>
    </w:p>
    <w:p w:rsidR="00A77DDB" w:rsidRPr="00B110DF" w:rsidRDefault="00A77DDB" w:rsidP="00A77DDB">
      <w:pPr>
        <w:spacing w:after="0"/>
        <w:ind w:firstLine="720"/>
        <w:jc w:val="both"/>
        <w:rPr>
          <w:rStyle w:val="FontStyle26"/>
          <w:b w:val="0"/>
          <w:sz w:val="25"/>
          <w:szCs w:val="25"/>
        </w:rPr>
      </w:pPr>
      <w:r w:rsidRPr="00B110DF">
        <w:rPr>
          <w:rStyle w:val="FontStyle26"/>
          <w:bCs w:val="0"/>
          <w:sz w:val="25"/>
          <w:szCs w:val="25"/>
        </w:rPr>
        <w:t>1.</w:t>
      </w:r>
      <w:r w:rsidRPr="00B110DF">
        <w:rPr>
          <w:rStyle w:val="FontStyle26"/>
          <w:b w:val="0"/>
          <w:sz w:val="25"/>
          <w:szCs w:val="25"/>
        </w:rPr>
        <w:t xml:space="preserve"> </w:t>
      </w:r>
      <w:r w:rsidR="00357FA4" w:rsidRPr="00B110DF">
        <w:rPr>
          <w:rStyle w:val="FontStyle26"/>
          <w:b w:val="0"/>
          <w:sz w:val="25"/>
          <w:szCs w:val="25"/>
        </w:rPr>
        <w:t xml:space="preserve">Утвердить </w:t>
      </w:r>
      <w:r w:rsidRPr="00B110DF">
        <w:rPr>
          <w:rStyle w:val="FontStyle26"/>
          <w:b w:val="0"/>
          <w:sz w:val="25"/>
          <w:szCs w:val="25"/>
        </w:rPr>
        <w:t>Положение о публичных слушаниях на территории  муниципального образования город Ртищево согласно приложению  к настоящему решению.</w:t>
      </w:r>
    </w:p>
    <w:p w:rsidR="006D24A3" w:rsidRPr="006D24A3" w:rsidRDefault="00A77DDB" w:rsidP="006D24A3">
      <w:pPr>
        <w:autoSpaceDE w:val="0"/>
        <w:autoSpaceDN w:val="0"/>
        <w:adjustRightInd w:val="0"/>
        <w:spacing w:after="0"/>
        <w:ind w:firstLine="709"/>
        <w:jc w:val="both"/>
        <w:rPr>
          <w:rFonts w:ascii="Times New Roman" w:hAnsi="Times New Roman" w:cs="Times New Roman"/>
          <w:sz w:val="25"/>
          <w:szCs w:val="25"/>
        </w:rPr>
      </w:pPr>
      <w:r w:rsidRPr="006D24A3">
        <w:rPr>
          <w:rFonts w:ascii="Times New Roman" w:hAnsi="Times New Roman" w:cs="Times New Roman"/>
          <w:b/>
          <w:color w:val="000000"/>
          <w:sz w:val="25"/>
          <w:szCs w:val="25"/>
        </w:rPr>
        <w:t xml:space="preserve">2. </w:t>
      </w:r>
      <w:r w:rsidRPr="006D24A3">
        <w:rPr>
          <w:rFonts w:ascii="Times New Roman" w:hAnsi="Times New Roman" w:cs="Times New Roman"/>
          <w:color w:val="000000"/>
          <w:sz w:val="25"/>
          <w:szCs w:val="25"/>
        </w:rPr>
        <w:t>Считать утратившим силу решение</w:t>
      </w:r>
      <w:r w:rsidRPr="006D24A3">
        <w:rPr>
          <w:rFonts w:ascii="Times New Roman" w:hAnsi="Times New Roman" w:cs="Times New Roman"/>
          <w:b/>
          <w:color w:val="000000"/>
          <w:sz w:val="25"/>
          <w:szCs w:val="25"/>
        </w:rPr>
        <w:t xml:space="preserve"> </w:t>
      </w:r>
      <w:r w:rsidRPr="006D24A3">
        <w:rPr>
          <w:rStyle w:val="FontStyle26"/>
          <w:b w:val="0"/>
          <w:sz w:val="25"/>
          <w:szCs w:val="25"/>
        </w:rPr>
        <w:t>Совета муниципального образования город Ртищево Ртищевского муниципального района Саратовской области от 14 декабря 2012 года № 52-312</w:t>
      </w:r>
      <w:r w:rsidR="006D24A3" w:rsidRPr="006D24A3">
        <w:rPr>
          <w:rStyle w:val="FontStyle26"/>
          <w:b w:val="0"/>
          <w:sz w:val="25"/>
          <w:szCs w:val="25"/>
        </w:rPr>
        <w:t xml:space="preserve"> «</w:t>
      </w:r>
      <w:r w:rsidR="006D24A3" w:rsidRPr="006D24A3">
        <w:rPr>
          <w:rFonts w:ascii="Times New Roman" w:hAnsi="Times New Roman" w:cs="Times New Roman"/>
          <w:sz w:val="25"/>
          <w:szCs w:val="25"/>
        </w:rPr>
        <w:t>Об утверждении Положения о публичных слушаниях на территории муниципального образования город Ртищево».</w:t>
      </w:r>
    </w:p>
    <w:p w:rsidR="00A77DDB" w:rsidRPr="00B110DF" w:rsidRDefault="00A77DDB" w:rsidP="006D24A3">
      <w:pPr>
        <w:autoSpaceDE w:val="0"/>
        <w:autoSpaceDN w:val="0"/>
        <w:adjustRightInd w:val="0"/>
        <w:spacing w:after="0"/>
        <w:ind w:firstLine="709"/>
        <w:jc w:val="both"/>
        <w:rPr>
          <w:rStyle w:val="FontStyle26"/>
          <w:b w:val="0"/>
          <w:sz w:val="25"/>
          <w:szCs w:val="25"/>
        </w:rPr>
      </w:pPr>
      <w:r w:rsidRPr="00B110DF">
        <w:rPr>
          <w:rStyle w:val="FontStyle26"/>
          <w:sz w:val="25"/>
          <w:szCs w:val="25"/>
        </w:rPr>
        <w:t>3.</w:t>
      </w:r>
      <w:r w:rsidRPr="00B110DF">
        <w:rPr>
          <w:rStyle w:val="FontStyle26"/>
          <w:b w:val="0"/>
          <w:sz w:val="25"/>
          <w:szCs w:val="25"/>
        </w:rPr>
        <w:t xml:space="preserve"> Настоящее решение вступает в силу со дня  официального опубликования.</w:t>
      </w:r>
    </w:p>
    <w:p w:rsidR="00A77DDB" w:rsidRPr="00B110DF" w:rsidRDefault="00A77DDB" w:rsidP="006D24A3">
      <w:pPr>
        <w:tabs>
          <w:tab w:val="left" w:pos="1080"/>
        </w:tabs>
        <w:spacing w:after="0"/>
        <w:ind w:firstLine="720"/>
        <w:jc w:val="both"/>
        <w:rPr>
          <w:rFonts w:ascii="Times New Roman" w:hAnsi="Times New Roman" w:cs="Times New Roman"/>
          <w:sz w:val="25"/>
          <w:szCs w:val="25"/>
        </w:rPr>
      </w:pPr>
      <w:r w:rsidRPr="00B110DF">
        <w:rPr>
          <w:rFonts w:ascii="Times New Roman" w:hAnsi="Times New Roman" w:cs="Times New Roman"/>
          <w:b/>
          <w:sz w:val="25"/>
          <w:szCs w:val="25"/>
        </w:rPr>
        <w:t>4.</w:t>
      </w:r>
      <w:r w:rsidRPr="00B110DF">
        <w:rPr>
          <w:rFonts w:ascii="Times New Roman" w:hAnsi="Times New Roman" w:cs="Times New Roman"/>
          <w:sz w:val="25"/>
          <w:szCs w:val="25"/>
        </w:rPr>
        <w:t xml:space="preserve"> </w:t>
      </w:r>
      <w:r w:rsidRPr="00B110DF">
        <w:rPr>
          <w:rFonts w:ascii="Times New Roman" w:hAnsi="Times New Roman" w:cs="Times New Roman"/>
          <w:sz w:val="25"/>
          <w:szCs w:val="25"/>
        </w:rPr>
        <w:tab/>
        <w:t xml:space="preserve">  Настоящее решение опубликовать в газете «Перекрёсток России» 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w:t>
      </w:r>
    </w:p>
    <w:p w:rsidR="00A77DDB" w:rsidRPr="00B110DF" w:rsidRDefault="00A77DDB" w:rsidP="00A77DDB">
      <w:pPr>
        <w:tabs>
          <w:tab w:val="left" w:pos="1080"/>
        </w:tabs>
        <w:spacing w:after="0"/>
        <w:ind w:firstLine="720"/>
        <w:jc w:val="both"/>
        <w:rPr>
          <w:rFonts w:ascii="Times New Roman" w:hAnsi="Times New Roman" w:cs="Times New Roman"/>
          <w:sz w:val="25"/>
          <w:szCs w:val="25"/>
        </w:rPr>
      </w:pPr>
      <w:r w:rsidRPr="00B110DF">
        <w:rPr>
          <w:rFonts w:ascii="Times New Roman" w:hAnsi="Times New Roman" w:cs="Times New Roman"/>
          <w:b/>
          <w:sz w:val="25"/>
          <w:szCs w:val="25"/>
        </w:rPr>
        <w:t>5.</w:t>
      </w:r>
      <w:r w:rsidRPr="00B110DF">
        <w:rPr>
          <w:rFonts w:ascii="Times New Roman" w:hAnsi="Times New Roman" w:cs="Times New Roman"/>
          <w:sz w:val="25"/>
          <w:szCs w:val="25"/>
        </w:rPr>
        <w:tab/>
        <w:t xml:space="preserve">  Контроль за исполнением настоящего решения возложить на постоянную депутатскую комиссию Совета муниципального образования город Ртищево по законности.</w:t>
      </w:r>
    </w:p>
    <w:p w:rsidR="00A77DDB" w:rsidRPr="00B110DF" w:rsidRDefault="00A77DDB" w:rsidP="00A77DDB">
      <w:pPr>
        <w:spacing w:after="0"/>
        <w:ind w:firstLine="720"/>
        <w:jc w:val="both"/>
        <w:rPr>
          <w:rStyle w:val="FontStyle26"/>
          <w:b w:val="0"/>
          <w:sz w:val="25"/>
          <w:szCs w:val="25"/>
        </w:rPr>
      </w:pPr>
    </w:p>
    <w:p w:rsidR="00A77DDB" w:rsidRPr="00B110DF" w:rsidRDefault="00A77DDB" w:rsidP="00A77DDB">
      <w:pPr>
        <w:spacing w:after="0"/>
        <w:jc w:val="both"/>
        <w:rPr>
          <w:rFonts w:ascii="Times New Roman" w:hAnsi="Times New Roman" w:cs="Times New Roman"/>
          <w:b/>
          <w:sz w:val="25"/>
          <w:szCs w:val="25"/>
        </w:rPr>
      </w:pPr>
      <w:r w:rsidRPr="00B110DF">
        <w:rPr>
          <w:rFonts w:ascii="Times New Roman" w:hAnsi="Times New Roman" w:cs="Times New Roman"/>
          <w:b/>
          <w:sz w:val="25"/>
          <w:szCs w:val="25"/>
        </w:rPr>
        <w:t xml:space="preserve">Глава </w:t>
      </w:r>
    </w:p>
    <w:p w:rsidR="00A77DDB" w:rsidRPr="00B110DF" w:rsidRDefault="00A77DDB" w:rsidP="00A77DDB">
      <w:pPr>
        <w:spacing w:after="0"/>
        <w:jc w:val="both"/>
        <w:rPr>
          <w:rFonts w:ascii="Times New Roman" w:hAnsi="Times New Roman" w:cs="Times New Roman"/>
          <w:b/>
          <w:sz w:val="25"/>
          <w:szCs w:val="25"/>
        </w:rPr>
      </w:pPr>
      <w:r w:rsidRPr="00B110DF">
        <w:rPr>
          <w:rFonts w:ascii="Times New Roman" w:hAnsi="Times New Roman" w:cs="Times New Roman"/>
          <w:b/>
          <w:sz w:val="25"/>
          <w:szCs w:val="25"/>
        </w:rPr>
        <w:t>муниципального образования</w:t>
      </w:r>
    </w:p>
    <w:p w:rsidR="00A77DDB" w:rsidRPr="00B110DF" w:rsidRDefault="00A77DDB" w:rsidP="00A77DDB">
      <w:pPr>
        <w:spacing w:after="0"/>
        <w:jc w:val="both"/>
        <w:rPr>
          <w:rFonts w:ascii="Times New Roman" w:hAnsi="Times New Roman" w:cs="Times New Roman"/>
          <w:b/>
          <w:sz w:val="25"/>
          <w:szCs w:val="25"/>
        </w:rPr>
      </w:pPr>
      <w:r w:rsidRPr="00B110DF">
        <w:rPr>
          <w:rFonts w:ascii="Times New Roman" w:hAnsi="Times New Roman" w:cs="Times New Roman"/>
          <w:b/>
          <w:sz w:val="25"/>
          <w:szCs w:val="25"/>
        </w:rPr>
        <w:t>город Ртищево</w:t>
      </w:r>
      <w:r w:rsidRPr="00B110DF">
        <w:rPr>
          <w:rFonts w:ascii="Times New Roman" w:hAnsi="Times New Roman" w:cs="Times New Roman"/>
          <w:b/>
          <w:sz w:val="25"/>
          <w:szCs w:val="25"/>
        </w:rPr>
        <w:tab/>
      </w:r>
      <w:r w:rsidRPr="00B110DF">
        <w:rPr>
          <w:rFonts w:ascii="Times New Roman" w:hAnsi="Times New Roman" w:cs="Times New Roman"/>
          <w:b/>
          <w:sz w:val="25"/>
          <w:szCs w:val="25"/>
        </w:rPr>
        <w:tab/>
      </w:r>
      <w:r w:rsidRPr="00B110DF">
        <w:rPr>
          <w:rFonts w:ascii="Times New Roman" w:hAnsi="Times New Roman" w:cs="Times New Roman"/>
          <w:b/>
          <w:sz w:val="25"/>
          <w:szCs w:val="25"/>
        </w:rPr>
        <w:tab/>
      </w:r>
      <w:r w:rsidRPr="00B110DF">
        <w:rPr>
          <w:rFonts w:ascii="Times New Roman" w:hAnsi="Times New Roman" w:cs="Times New Roman"/>
          <w:b/>
          <w:sz w:val="25"/>
          <w:szCs w:val="25"/>
        </w:rPr>
        <w:tab/>
      </w:r>
      <w:r w:rsidRPr="00B110DF">
        <w:rPr>
          <w:rFonts w:ascii="Times New Roman" w:hAnsi="Times New Roman" w:cs="Times New Roman"/>
          <w:b/>
          <w:sz w:val="25"/>
          <w:szCs w:val="25"/>
        </w:rPr>
        <w:tab/>
      </w:r>
      <w:r w:rsidRPr="00B110DF">
        <w:rPr>
          <w:rFonts w:ascii="Times New Roman" w:hAnsi="Times New Roman" w:cs="Times New Roman"/>
          <w:b/>
          <w:sz w:val="25"/>
          <w:szCs w:val="25"/>
        </w:rPr>
        <w:tab/>
      </w:r>
      <w:r w:rsidRPr="00B110DF">
        <w:rPr>
          <w:rFonts w:ascii="Times New Roman" w:hAnsi="Times New Roman" w:cs="Times New Roman"/>
          <w:b/>
          <w:sz w:val="25"/>
          <w:szCs w:val="25"/>
        </w:rPr>
        <w:tab/>
      </w:r>
      <w:r w:rsidRPr="00B110DF">
        <w:rPr>
          <w:rFonts w:ascii="Times New Roman" w:hAnsi="Times New Roman" w:cs="Times New Roman"/>
          <w:b/>
          <w:sz w:val="25"/>
          <w:szCs w:val="25"/>
        </w:rPr>
        <w:tab/>
        <w:t xml:space="preserve">             А.А. Бисеров</w:t>
      </w:r>
    </w:p>
    <w:p w:rsidR="00A77DDB" w:rsidRPr="00B110DF" w:rsidRDefault="00A77DDB" w:rsidP="00A77DDB">
      <w:pPr>
        <w:spacing w:after="0"/>
        <w:jc w:val="both"/>
        <w:rPr>
          <w:rFonts w:ascii="Times New Roman" w:hAnsi="Times New Roman" w:cs="Times New Roman"/>
          <w:b/>
          <w:sz w:val="25"/>
          <w:szCs w:val="25"/>
        </w:rPr>
      </w:pPr>
    </w:p>
    <w:p w:rsidR="00A77DDB" w:rsidRPr="00B110DF" w:rsidRDefault="00A77DDB" w:rsidP="00A77DDB">
      <w:pPr>
        <w:spacing w:after="0"/>
        <w:jc w:val="both"/>
        <w:rPr>
          <w:rFonts w:ascii="Times New Roman" w:hAnsi="Times New Roman" w:cs="Times New Roman"/>
          <w:b/>
          <w:sz w:val="25"/>
          <w:szCs w:val="25"/>
        </w:rPr>
      </w:pPr>
      <w:r w:rsidRPr="00B110DF">
        <w:rPr>
          <w:rFonts w:ascii="Times New Roman" w:hAnsi="Times New Roman" w:cs="Times New Roman"/>
          <w:b/>
          <w:sz w:val="25"/>
          <w:szCs w:val="25"/>
        </w:rPr>
        <w:t>Заместитель главы – секретарь Совета</w:t>
      </w:r>
    </w:p>
    <w:p w:rsidR="00A77DDB" w:rsidRPr="00B110DF" w:rsidRDefault="00A77DDB" w:rsidP="00A77DDB">
      <w:pPr>
        <w:spacing w:after="0"/>
        <w:jc w:val="both"/>
        <w:rPr>
          <w:rFonts w:ascii="Times New Roman" w:hAnsi="Times New Roman" w:cs="Times New Roman"/>
          <w:b/>
          <w:sz w:val="25"/>
          <w:szCs w:val="25"/>
        </w:rPr>
      </w:pPr>
      <w:r w:rsidRPr="00B110DF">
        <w:rPr>
          <w:rFonts w:ascii="Times New Roman" w:hAnsi="Times New Roman" w:cs="Times New Roman"/>
          <w:b/>
          <w:sz w:val="25"/>
          <w:szCs w:val="25"/>
        </w:rPr>
        <w:t xml:space="preserve">муниципального образования город Ртищево               </w:t>
      </w:r>
      <w:r w:rsidR="00B110DF">
        <w:rPr>
          <w:rFonts w:ascii="Times New Roman" w:hAnsi="Times New Roman" w:cs="Times New Roman"/>
          <w:b/>
          <w:sz w:val="25"/>
          <w:szCs w:val="25"/>
        </w:rPr>
        <w:t xml:space="preserve">                            </w:t>
      </w:r>
      <w:r w:rsidRPr="00B110DF">
        <w:rPr>
          <w:rFonts w:ascii="Times New Roman" w:hAnsi="Times New Roman" w:cs="Times New Roman"/>
          <w:b/>
          <w:sz w:val="25"/>
          <w:szCs w:val="25"/>
        </w:rPr>
        <w:t xml:space="preserve"> Л.В. Соловьева</w:t>
      </w:r>
    </w:p>
    <w:p w:rsidR="00357FA4" w:rsidRDefault="00357FA4" w:rsidP="007F4431">
      <w:pPr>
        <w:spacing w:after="0"/>
        <w:ind w:left="5760"/>
        <w:jc w:val="both"/>
        <w:rPr>
          <w:rFonts w:ascii="Times New Roman" w:hAnsi="Times New Roman" w:cs="Times New Roman"/>
          <w:b/>
          <w:sz w:val="24"/>
          <w:szCs w:val="24"/>
        </w:rPr>
      </w:pPr>
    </w:p>
    <w:p w:rsidR="00357FA4" w:rsidRDefault="00357FA4" w:rsidP="007F4431">
      <w:pPr>
        <w:spacing w:after="0"/>
        <w:ind w:left="5760"/>
        <w:jc w:val="both"/>
        <w:rPr>
          <w:rFonts w:ascii="Times New Roman" w:hAnsi="Times New Roman" w:cs="Times New Roman"/>
          <w:b/>
          <w:sz w:val="24"/>
          <w:szCs w:val="24"/>
        </w:rPr>
      </w:pPr>
    </w:p>
    <w:p w:rsidR="007F4431" w:rsidRDefault="007F4431" w:rsidP="007F4431">
      <w:pPr>
        <w:spacing w:after="0"/>
        <w:ind w:left="5760"/>
        <w:jc w:val="both"/>
        <w:rPr>
          <w:rFonts w:ascii="Times New Roman" w:hAnsi="Times New Roman" w:cs="Times New Roman"/>
          <w:b/>
          <w:sz w:val="24"/>
          <w:szCs w:val="24"/>
        </w:rPr>
      </w:pPr>
      <w:r w:rsidRPr="007F4431">
        <w:rPr>
          <w:rFonts w:ascii="Times New Roman" w:hAnsi="Times New Roman" w:cs="Times New Roman"/>
          <w:b/>
          <w:sz w:val="24"/>
          <w:szCs w:val="24"/>
        </w:rPr>
        <w:lastRenderedPageBreak/>
        <w:t>Приложение к решению Совета муниципального образования город Ртищево</w:t>
      </w:r>
    </w:p>
    <w:p w:rsidR="0026158B" w:rsidRDefault="0026158B" w:rsidP="0026158B">
      <w:pPr>
        <w:pStyle w:val="a9"/>
        <w:jc w:val="both"/>
        <w:rPr>
          <w:rFonts w:ascii="Times New Roman" w:hAnsi="Times New Roman"/>
          <w:b/>
          <w:color w:val="000000"/>
          <w:sz w:val="24"/>
          <w:szCs w:val="24"/>
        </w:rPr>
      </w:pPr>
      <w:r>
        <w:rPr>
          <w:rFonts w:ascii="Times New Roman" w:hAnsi="Times New Roman"/>
          <w:b/>
          <w:color w:val="000000"/>
          <w:sz w:val="24"/>
          <w:szCs w:val="24"/>
        </w:rPr>
        <w:t xml:space="preserve">                                                                                                от 07 августа 2018 года № 68-35</w:t>
      </w:r>
      <w:r w:rsidR="00C06BF2">
        <w:rPr>
          <w:rFonts w:ascii="Times New Roman" w:hAnsi="Times New Roman"/>
          <w:b/>
          <w:color w:val="000000"/>
          <w:sz w:val="24"/>
          <w:szCs w:val="24"/>
        </w:rPr>
        <w:t>3</w:t>
      </w:r>
    </w:p>
    <w:p w:rsidR="007F4431" w:rsidRPr="007F4431" w:rsidRDefault="007F4431" w:rsidP="007F4431">
      <w:pPr>
        <w:autoSpaceDE w:val="0"/>
        <w:autoSpaceDN w:val="0"/>
        <w:adjustRightInd w:val="0"/>
        <w:spacing w:after="0"/>
        <w:jc w:val="both"/>
        <w:rPr>
          <w:rFonts w:ascii="Times New Roman" w:hAnsi="Times New Roman" w:cs="Times New Roman"/>
          <w:b/>
          <w:sz w:val="24"/>
          <w:szCs w:val="24"/>
        </w:rPr>
      </w:pPr>
    </w:p>
    <w:p w:rsidR="007F4431" w:rsidRPr="007F4431" w:rsidRDefault="007F4431" w:rsidP="007F4431">
      <w:pPr>
        <w:autoSpaceDE w:val="0"/>
        <w:autoSpaceDN w:val="0"/>
        <w:adjustRightInd w:val="0"/>
        <w:jc w:val="both"/>
        <w:rPr>
          <w:rFonts w:ascii="Times New Roman" w:hAnsi="Times New Roman" w:cs="Times New Roman"/>
          <w:b/>
          <w:sz w:val="24"/>
          <w:szCs w:val="24"/>
        </w:rPr>
      </w:pPr>
    </w:p>
    <w:p w:rsidR="007F4431" w:rsidRPr="00A77DDB" w:rsidRDefault="007F4431" w:rsidP="007F4431">
      <w:pPr>
        <w:spacing w:after="0" w:line="240" w:lineRule="auto"/>
        <w:jc w:val="center"/>
        <w:rPr>
          <w:rFonts w:ascii="Times New Roman" w:hAnsi="Times New Roman" w:cs="Times New Roman"/>
          <w:b/>
          <w:sz w:val="26"/>
          <w:szCs w:val="26"/>
        </w:rPr>
      </w:pPr>
      <w:r w:rsidRPr="00A77DDB">
        <w:rPr>
          <w:rFonts w:ascii="Times New Roman" w:hAnsi="Times New Roman" w:cs="Times New Roman"/>
          <w:b/>
          <w:sz w:val="26"/>
          <w:szCs w:val="26"/>
        </w:rPr>
        <w:t>Положение</w:t>
      </w:r>
    </w:p>
    <w:p w:rsidR="007F4431" w:rsidRPr="00A77DDB" w:rsidRDefault="007F4431" w:rsidP="007F4431">
      <w:pPr>
        <w:spacing w:after="0" w:line="240" w:lineRule="auto"/>
        <w:jc w:val="center"/>
        <w:rPr>
          <w:rFonts w:ascii="Times New Roman" w:hAnsi="Times New Roman" w:cs="Times New Roman"/>
          <w:b/>
          <w:sz w:val="26"/>
          <w:szCs w:val="26"/>
        </w:rPr>
      </w:pPr>
      <w:r w:rsidRPr="00A77DDB">
        <w:rPr>
          <w:rFonts w:ascii="Times New Roman" w:hAnsi="Times New Roman" w:cs="Times New Roman"/>
          <w:b/>
          <w:sz w:val="26"/>
          <w:szCs w:val="26"/>
        </w:rPr>
        <w:t>о публичные слушаниях на территории</w:t>
      </w:r>
    </w:p>
    <w:p w:rsidR="007F4431" w:rsidRPr="00A77DDB" w:rsidRDefault="007F4431" w:rsidP="007F4431">
      <w:pPr>
        <w:spacing w:after="0" w:line="240" w:lineRule="auto"/>
        <w:jc w:val="center"/>
        <w:rPr>
          <w:rFonts w:ascii="Times New Roman" w:hAnsi="Times New Roman" w:cs="Times New Roman"/>
          <w:b/>
          <w:sz w:val="26"/>
          <w:szCs w:val="26"/>
        </w:rPr>
      </w:pPr>
      <w:r w:rsidRPr="00A77DDB">
        <w:rPr>
          <w:rFonts w:ascii="Times New Roman" w:hAnsi="Times New Roman" w:cs="Times New Roman"/>
          <w:b/>
          <w:sz w:val="26"/>
          <w:szCs w:val="26"/>
        </w:rPr>
        <w:t>муниципального образования город Ртищево</w:t>
      </w:r>
    </w:p>
    <w:p w:rsidR="007F4431" w:rsidRPr="00A77DDB" w:rsidRDefault="007F4431" w:rsidP="007F4431">
      <w:pPr>
        <w:spacing w:after="0"/>
        <w:jc w:val="center"/>
        <w:rPr>
          <w:rFonts w:ascii="Times New Roman" w:hAnsi="Times New Roman" w:cs="Times New Roman"/>
          <w:sz w:val="26"/>
          <w:szCs w:val="26"/>
        </w:rPr>
      </w:pPr>
    </w:p>
    <w:p w:rsidR="007F4431" w:rsidRPr="00A77DDB" w:rsidRDefault="007F4431" w:rsidP="007F4431">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Глава 1. ОБЩИЕ ПОЛОЖЕНИЯ</w:t>
      </w:r>
    </w:p>
    <w:p w:rsidR="007F4431" w:rsidRPr="00A77DDB" w:rsidRDefault="007F4431" w:rsidP="007F4431">
      <w:pPr>
        <w:spacing w:after="0"/>
        <w:jc w:val="center"/>
        <w:rPr>
          <w:rFonts w:ascii="Times New Roman" w:hAnsi="Times New Roman" w:cs="Times New Roman"/>
          <w:sz w:val="26"/>
          <w:szCs w:val="26"/>
        </w:rPr>
      </w:pPr>
    </w:p>
    <w:p w:rsidR="007F4431" w:rsidRPr="00A77DDB" w:rsidRDefault="007F4431" w:rsidP="007F4431">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Статья 1. Публичные слушания</w:t>
      </w:r>
    </w:p>
    <w:p w:rsidR="007F4431" w:rsidRPr="00A77DDB" w:rsidRDefault="007F4431" w:rsidP="007F4431">
      <w:pPr>
        <w:spacing w:after="0"/>
        <w:jc w:val="both"/>
        <w:rPr>
          <w:rFonts w:ascii="Times New Roman" w:hAnsi="Times New Roman" w:cs="Times New Roman"/>
          <w:b/>
          <w:sz w:val="26"/>
          <w:szCs w:val="26"/>
        </w:rPr>
      </w:pPr>
    </w:p>
    <w:p w:rsidR="007F4431" w:rsidRPr="00A77DDB" w:rsidRDefault="007F4431" w:rsidP="007F4431">
      <w:pPr>
        <w:pStyle w:val="3"/>
        <w:spacing w:after="0"/>
        <w:ind w:left="0" w:firstLine="426"/>
        <w:jc w:val="both"/>
        <w:rPr>
          <w:sz w:val="26"/>
          <w:szCs w:val="26"/>
        </w:rPr>
      </w:pPr>
      <w:r w:rsidRPr="00A77DDB">
        <w:rPr>
          <w:sz w:val="26"/>
          <w:szCs w:val="26"/>
        </w:rPr>
        <w:t>1. Для обсуждения проектов муниципальных правовых актов местного значения с участием жителей муниципального образования город Ртищево (далее – поселение) Советом поселения, главой поселения могут проводиться публичные слушания.</w:t>
      </w:r>
    </w:p>
    <w:p w:rsidR="007F4431" w:rsidRPr="00A77DDB" w:rsidRDefault="007F4431" w:rsidP="007F4431">
      <w:pPr>
        <w:pStyle w:val="3"/>
        <w:spacing w:after="0"/>
        <w:ind w:left="0" w:firstLine="426"/>
        <w:jc w:val="both"/>
        <w:rPr>
          <w:sz w:val="26"/>
          <w:szCs w:val="26"/>
        </w:rPr>
      </w:pPr>
      <w:r w:rsidRPr="00A77DDB">
        <w:rPr>
          <w:sz w:val="26"/>
          <w:szCs w:val="26"/>
        </w:rPr>
        <w:t>2. Публичные слушания являются формой непосредственного осуществления населением местного самоуправления и участия населения в осуществлении местного самоуправления на территории поселения.</w:t>
      </w:r>
    </w:p>
    <w:p w:rsidR="007F4431" w:rsidRPr="00A77DDB" w:rsidRDefault="007F4431" w:rsidP="007F4431">
      <w:pPr>
        <w:pStyle w:val="3"/>
        <w:spacing w:after="0"/>
        <w:ind w:left="0" w:firstLine="426"/>
        <w:jc w:val="both"/>
        <w:rPr>
          <w:sz w:val="26"/>
          <w:szCs w:val="26"/>
        </w:rPr>
      </w:pPr>
      <w:r w:rsidRPr="00A77DDB">
        <w:rPr>
          <w:sz w:val="26"/>
          <w:szCs w:val="26"/>
        </w:rPr>
        <w:t>3. Публичные слушания проводятся  по инициативе населения, Совета поселения или главы поселения (далее – глава).</w:t>
      </w:r>
    </w:p>
    <w:p w:rsidR="007F4431" w:rsidRPr="00A77DDB" w:rsidRDefault="007F4431" w:rsidP="007F4431">
      <w:pPr>
        <w:pStyle w:val="3"/>
        <w:spacing w:after="0"/>
        <w:ind w:left="0" w:firstLine="426"/>
        <w:jc w:val="both"/>
        <w:rPr>
          <w:sz w:val="26"/>
          <w:szCs w:val="26"/>
        </w:rPr>
      </w:pPr>
      <w:r w:rsidRPr="00A77DDB">
        <w:rPr>
          <w:sz w:val="26"/>
          <w:szCs w:val="26"/>
        </w:rPr>
        <w:t>4. Публичные слушания, проводимые по инициативе населения или Совета поселения, назначаются Советом поселения, а по инициативе главы – главой.</w:t>
      </w:r>
    </w:p>
    <w:p w:rsidR="007F4431" w:rsidRPr="00A77DDB" w:rsidRDefault="007F4431" w:rsidP="007F4431">
      <w:pPr>
        <w:spacing w:after="0"/>
        <w:jc w:val="center"/>
        <w:rPr>
          <w:rFonts w:ascii="Times New Roman" w:hAnsi="Times New Roman" w:cs="Times New Roman"/>
          <w:b/>
          <w:sz w:val="26"/>
          <w:szCs w:val="26"/>
        </w:rPr>
      </w:pPr>
    </w:p>
    <w:p w:rsidR="007F4431" w:rsidRPr="00A77DDB" w:rsidRDefault="007F4431" w:rsidP="007F4431">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Статья 2. Принципы организации и проведения</w:t>
      </w:r>
    </w:p>
    <w:p w:rsidR="007F4431" w:rsidRPr="00A77DDB" w:rsidRDefault="007F4431" w:rsidP="007F4431">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публичных слушаний</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7F4431">
      <w:pPr>
        <w:spacing w:after="0" w:line="240" w:lineRule="auto"/>
        <w:ind w:firstLine="426"/>
        <w:jc w:val="both"/>
        <w:rPr>
          <w:rFonts w:ascii="Times New Roman" w:hAnsi="Times New Roman" w:cs="Times New Roman"/>
          <w:sz w:val="26"/>
          <w:szCs w:val="26"/>
        </w:rPr>
      </w:pPr>
      <w:r w:rsidRPr="00A77DDB">
        <w:rPr>
          <w:rFonts w:ascii="Times New Roman" w:hAnsi="Times New Roman" w:cs="Times New Roman"/>
          <w:sz w:val="26"/>
          <w:szCs w:val="26"/>
        </w:rPr>
        <w:t>1. Основным принципом организации и проведения публичных слушаний является учет мнения населения поселения. Каждый житель поселения вправе высказывать свое мнение по обсуждаемому вопросу, представлять материалы для обоснования своего мнения, представлять письменные предложения и замечания для включения их в протокол публичных слушаний.</w:t>
      </w:r>
    </w:p>
    <w:p w:rsidR="007F4431" w:rsidRPr="00A77DDB" w:rsidRDefault="007F4431" w:rsidP="007F4431">
      <w:pPr>
        <w:spacing w:after="0" w:line="240" w:lineRule="auto"/>
        <w:ind w:firstLine="426"/>
        <w:jc w:val="both"/>
        <w:rPr>
          <w:rFonts w:ascii="Times New Roman" w:hAnsi="Times New Roman" w:cs="Times New Roman"/>
          <w:sz w:val="26"/>
          <w:szCs w:val="26"/>
        </w:rPr>
      </w:pPr>
      <w:r w:rsidRPr="00A77DDB">
        <w:rPr>
          <w:rFonts w:ascii="Times New Roman" w:hAnsi="Times New Roman" w:cs="Times New Roman"/>
          <w:sz w:val="26"/>
          <w:szCs w:val="26"/>
        </w:rPr>
        <w:t>2. Проведение публичных слушаний осуществляется гласно. Каждый житель поселения вправе заблаговременно знать о дне, времени, месте проведения публичных слушаний, заблаговременно ознакомиться с проектом выносимого на публичные слушания муниципального правового акта.</w:t>
      </w:r>
    </w:p>
    <w:p w:rsidR="007F4431" w:rsidRPr="00A77DDB" w:rsidRDefault="007F4431" w:rsidP="007F4431">
      <w:pPr>
        <w:spacing w:after="0" w:line="240" w:lineRule="auto"/>
        <w:ind w:firstLine="426"/>
        <w:jc w:val="both"/>
        <w:rPr>
          <w:rFonts w:ascii="Times New Roman" w:hAnsi="Times New Roman" w:cs="Times New Roman"/>
          <w:sz w:val="26"/>
          <w:szCs w:val="26"/>
        </w:rPr>
      </w:pPr>
      <w:r w:rsidRPr="00A77DDB">
        <w:rPr>
          <w:rFonts w:ascii="Times New Roman" w:hAnsi="Times New Roman" w:cs="Times New Roman"/>
          <w:sz w:val="26"/>
          <w:szCs w:val="26"/>
        </w:rPr>
        <w:t>3. Участие в публичных слушаниях осуществляется добровольно. Никто не вправе принуждать жителей поселения к участию либо к отказу от участия в публичных слушаниях.</w:t>
      </w:r>
    </w:p>
    <w:p w:rsidR="007F4431" w:rsidRPr="00A77DDB" w:rsidRDefault="007F4431" w:rsidP="007F4431">
      <w:pPr>
        <w:spacing w:after="0" w:line="240" w:lineRule="auto"/>
        <w:ind w:firstLine="426"/>
        <w:jc w:val="both"/>
        <w:rPr>
          <w:rFonts w:ascii="Times New Roman" w:hAnsi="Times New Roman" w:cs="Times New Roman"/>
          <w:sz w:val="26"/>
          <w:szCs w:val="26"/>
        </w:rPr>
      </w:pPr>
      <w:r w:rsidRPr="00A77DDB">
        <w:rPr>
          <w:rFonts w:ascii="Times New Roman" w:hAnsi="Times New Roman" w:cs="Times New Roman"/>
          <w:sz w:val="26"/>
          <w:szCs w:val="26"/>
        </w:rPr>
        <w:t>4. Населению поселения гарантируется беспрепятственное участие в публичных слушаниях в порядке, установленном федеральным законодательством, Уставом поселения, настоящим Положением и другими правовыми актами органов местного самоуправления.</w:t>
      </w:r>
    </w:p>
    <w:p w:rsidR="007F4431" w:rsidRDefault="007F4431" w:rsidP="007F4431">
      <w:pPr>
        <w:spacing w:line="240" w:lineRule="auto"/>
        <w:ind w:firstLine="426"/>
        <w:jc w:val="both"/>
        <w:rPr>
          <w:rFonts w:ascii="Times New Roman" w:hAnsi="Times New Roman" w:cs="Times New Roman"/>
          <w:sz w:val="26"/>
          <w:szCs w:val="26"/>
        </w:rPr>
      </w:pPr>
      <w:r w:rsidRPr="00A77DDB">
        <w:rPr>
          <w:rFonts w:ascii="Times New Roman" w:hAnsi="Times New Roman" w:cs="Times New Roman"/>
          <w:sz w:val="26"/>
          <w:szCs w:val="26"/>
        </w:rPr>
        <w:t>5. Результаты публичных слушаний носят рекомендательный характер.</w:t>
      </w:r>
    </w:p>
    <w:p w:rsidR="007F4431" w:rsidRPr="00A77DDB" w:rsidRDefault="007F4431" w:rsidP="007F4431">
      <w:pPr>
        <w:jc w:val="center"/>
        <w:rPr>
          <w:rFonts w:ascii="Times New Roman" w:hAnsi="Times New Roman" w:cs="Times New Roman"/>
          <w:b/>
          <w:sz w:val="26"/>
          <w:szCs w:val="26"/>
        </w:rPr>
      </w:pPr>
      <w:r w:rsidRPr="00A77DDB">
        <w:rPr>
          <w:rFonts w:ascii="Times New Roman" w:hAnsi="Times New Roman" w:cs="Times New Roman"/>
          <w:b/>
          <w:sz w:val="26"/>
          <w:szCs w:val="26"/>
        </w:rPr>
        <w:lastRenderedPageBreak/>
        <w:t>Статья 3. Вопросы, выносимые на публичные слушания</w:t>
      </w: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На публичные слушания должны выноситься:</w:t>
      </w:r>
    </w:p>
    <w:p w:rsidR="007F4431" w:rsidRPr="00A77DDB" w:rsidRDefault="007F4431" w:rsidP="007F4431">
      <w:pPr>
        <w:spacing w:after="0"/>
        <w:ind w:firstLine="426"/>
        <w:jc w:val="both"/>
        <w:rPr>
          <w:rStyle w:val="FontStyle26"/>
          <w:b w:val="0"/>
          <w:sz w:val="26"/>
          <w:szCs w:val="26"/>
        </w:rPr>
      </w:pPr>
      <w:r w:rsidRPr="00A77DDB">
        <w:rPr>
          <w:rStyle w:val="FontStyle26"/>
          <w:b w:val="0"/>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F4431" w:rsidRPr="00A77DDB" w:rsidRDefault="007F4431" w:rsidP="007F4431">
      <w:pPr>
        <w:spacing w:after="0"/>
        <w:ind w:firstLine="426"/>
        <w:jc w:val="both"/>
        <w:rPr>
          <w:rStyle w:val="FontStyle26"/>
          <w:b w:val="0"/>
          <w:sz w:val="26"/>
          <w:szCs w:val="26"/>
        </w:rPr>
      </w:pPr>
      <w:r w:rsidRPr="00A77DDB">
        <w:rPr>
          <w:rStyle w:val="FontStyle26"/>
          <w:b w:val="0"/>
          <w:sz w:val="26"/>
          <w:szCs w:val="26"/>
        </w:rPr>
        <w:t>2) проект местного бюджета и отчет  о его исполнении;</w:t>
      </w:r>
    </w:p>
    <w:p w:rsidR="007F4431" w:rsidRPr="00A77DDB" w:rsidRDefault="007F4431" w:rsidP="007F4431">
      <w:pPr>
        <w:spacing w:after="0"/>
        <w:ind w:firstLine="426"/>
        <w:jc w:val="both"/>
        <w:rPr>
          <w:rStyle w:val="FontStyle26"/>
          <w:b w:val="0"/>
          <w:sz w:val="26"/>
          <w:szCs w:val="26"/>
        </w:rPr>
      </w:pPr>
      <w:r w:rsidRPr="00A77DDB">
        <w:rPr>
          <w:rStyle w:val="FontStyle26"/>
          <w:b w:val="0"/>
          <w:sz w:val="26"/>
          <w:szCs w:val="26"/>
        </w:rPr>
        <w:t>3) проект стратегии социально-экономического развития муниципального образования;</w:t>
      </w:r>
    </w:p>
    <w:p w:rsidR="007F4431" w:rsidRPr="00A77DDB" w:rsidRDefault="007F4431" w:rsidP="007F4431">
      <w:pPr>
        <w:spacing w:after="0"/>
        <w:ind w:firstLine="426"/>
        <w:jc w:val="both"/>
        <w:rPr>
          <w:rStyle w:val="FontStyle26"/>
          <w:b w:val="0"/>
          <w:sz w:val="26"/>
          <w:szCs w:val="26"/>
        </w:rPr>
      </w:pPr>
      <w:r w:rsidRPr="00A77DDB">
        <w:rPr>
          <w:rStyle w:val="FontStyle26"/>
          <w:b w:val="0"/>
          <w:sz w:val="26"/>
          <w:szCs w:val="26"/>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4431" w:rsidRPr="00A77DDB" w:rsidRDefault="007F4431" w:rsidP="007F4431">
      <w:pPr>
        <w:spacing w:after="0"/>
        <w:ind w:firstLine="426"/>
        <w:jc w:val="both"/>
        <w:rPr>
          <w:rStyle w:val="FontStyle26"/>
          <w:b w:val="0"/>
          <w:sz w:val="26"/>
          <w:szCs w:val="26"/>
        </w:rPr>
      </w:pPr>
      <w:r w:rsidRPr="00A77DDB">
        <w:rPr>
          <w:rStyle w:val="FontStyle26"/>
          <w:b w:val="0"/>
          <w:sz w:val="26"/>
          <w:szCs w:val="26"/>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территории,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2. На публичные слушания могут выноситься другие проекты муниципальных правовых актов по вопросам местного значения.</w:t>
      </w: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3. Публичные слушания по одним и тем же вопросам могут быть назначены не ранее чем за три месяца после предыдущих слушаний.</w:t>
      </w:r>
    </w:p>
    <w:p w:rsidR="007F4431"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4. Порядок организации и проведения публичных слушаний по проекту бюджета поселения и отчету о его исполнении определяется Положением о бюджетном процессе в поселении, а также настоящим Положением в части, не противоречащей Положению о бюджетном процессе в поселении.</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7F4431">
      <w:pPr>
        <w:spacing w:after="0" w:line="240" w:lineRule="auto"/>
        <w:jc w:val="center"/>
        <w:rPr>
          <w:rFonts w:ascii="Times New Roman" w:hAnsi="Times New Roman" w:cs="Times New Roman"/>
          <w:b/>
          <w:sz w:val="26"/>
          <w:szCs w:val="26"/>
        </w:rPr>
      </w:pPr>
      <w:r w:rsidRPr="00A77DDB">
        <w:rPr>
          <w:rFonts w:ascii="Times New Roman" w:hAnsi="Times New Roman" w:cs="Times New Roman"/>
          <w:b/>
          <w:sz w:val="26"/>
          <w:szCs w:val="26"/>
        </w:rPr>
        <w:t>Глава 2. НАЗНАЧЕНИЕ ПУБЛИЧНЫХ СЛУШАНИЙ</w:t>
      </w:r>
    </w:p>
    <w:p w:rsidR="007F4431" w:rsidRPr="00A77DDB" w:rsidRDefault="007F4431" w:rsidP="007F4431">
      <w:pPr>
        <w:spacing w:after="0" w:line="240" w:lineRule="auto"/>
        <w:jc w:val="center"/>
        <w:rPr>
          <w:rFonts w:ascii="Times New Roman" w:hAnsi="Times New Roman" w:cs="Times New Roman"/>
          <w:sz w:val="26"/>
          <w:szCs w:val="26"/>
        </w:rPr>
      </w:pPr>
    </w:p>
    <w:p w:rsidR="007F4431" w:rsidRPr="00A77DDB" w:rsidRDefault="007F4431" w:rsidP="007F4431">
      <w:pPr>
        <w:spacing w:after="0" w:line="240" w:lineRule="auto"/>
        <w:jc w:val="center"/>
        <w:rPr>
          <w:rFonts w:ascii="Times New Roman" w:hAnsi="Times New Roman" w:cs="Times New Roman"/>
          <w:b/>
          <w:sz w:val="26"/>
          <w:szCs w:val="26"/>
        </w:rPr>
      </w:pPr>
      <w:r w:rsidRPr="00A77DDB">
        <w:rPr>
          <w:rFonts w:ascii="Times New Roman" w:hAnsi="Times New Roman" w:cs="Times New Roman"/>
          <w:b/>
          <w:sz w:val="26"/>
          <w:szCs w:val="26"/>
        </w:rPr>
        <w:t>Статья 4. Назначение публичных слушаний по инициативе населения</w:t>
      </w:r>
    </w:p>
    <w:p w:rsidR="007F4431" w:rsidRPr="00A77DDB" w:rsidRDefault="007F4431" w:rsidP="007F4431">
      <w:pPr>
        <w:spacing w:after="0"/>
        <w:jc w:val="both"/>
        <w:rPr>
          <w:rFonts w:ascii="Times New Roman" w:hAnsi="Times New Roman" w:cs="Times New Roman"/>
          <w:b/>
          <w:sz w:val="26"/>
          <w:szCs w:val="26"/>
        </w:rPr>
      </w:pP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lastRenderedPageBreak/>
        <w:t>1. Правом на участие в публичных слушаниях обладают граждане, постоянно или преимущественно проживающие на территории поселения и достигшие на момент проведения публичных слушаний 18-летнего возраста.</w:t>
      </w:r>
    </w:p>
    <w:p w:rsidR="007F4431" w:rsidRPr="00A77DDB" w:rsidRDefault="007F4431"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2. Публичные слушания могут проводиться по инициативе группы жителей численностью не менее 50 человек.</w:t>
      </w: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3. Основанием для назначения публичных слушаний является ходатайство,</w:t>
      </w:r>
    </w:p>
    <w:p w:rsidR="007F4431" w:rsidRPr="00A77DDB" w:rsidRDefault="007F4431"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поданное в Совет поселения, в котором указывается формулировка вопроса,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поддержавших ходатайство, их место жительства и паспортные данные. Личные данные  и паспортные данные должны быть заверены его подписью с указанием даты. К ходатайству должны быть приложены данные (фамилия, имя, отчество, паспортные данные, место жительства, контактные телефоны) официального представителя группы жителей, ходатайствующих о проведении публичных слушаний (далее – официальный представитель группы жителей). В случае отсутствия у жителя поселения паспорта могут быть  предоставлены данные документа, заменяющего паспорт гражданина,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4. После получения ходатайства Советом поселения создается рабочая группа  Совета поселения по организации и проведению публичных слушаний (далее – рабочая группа), которая в течение десяти дней с момента поступления ходатайства проверяет правильность оформления документов. В состав рабочей группы включается официальный представитель группы жителей.</w:t>
      </w: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5. По результатам проверки представленных документов рабочая группа подает письменное ходатайство Совету поселения о назначении публичных слушаний либо об отказе в назначении публичных слушаний. Отказ в назначении публичных слушаний возможен только по основаниям несоответствия представленных документов и выносимых вопросов требованиям законодательства Российской Федерации, законодательства Саратовской области, настоящего Положения и других муниципальных правовых актов.</w:t>
      </w:r>
    </w:p>
    <w:p w:rsidR="007F4431" w:rsidRPr="00A77DDB" w:rsidRDefault="007F4431" w:rsidP="007F4431">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6. Вопрос о назначении публичных слушаний рассматривается на заседании Совета поселения, не позднее чем через 10 дней со дня представления ходатайства рабочей группы. По результатам рассмотрения ходатайства рабочей группы Совет поселения принимает соответствующее решение.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населения и мотивировка отказа. Решение о назначении либо об отказе в назначении публичных слушаний подлежит обязательному опубликованию в течение 7 дней со дня его подписания.</w:t>
      </w:r>
    </w:p>
    <w:p w:rsidR="007F4431" w:rsidRPr="00A77DDB" w:rsidRDefault="007F4431" w:rsidP="007F4431">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lastRenderedPageBreak/>
        <w:t>Статья 5. Назначение публичных слушаний по инициативе</w:t>
      </w:r>
    </w:p>
    <w:p w:rsidR="007F4431" w:rsidRPr="00A77DDB" w:rsidRDefault="007F4431" w:rsidP="007F4431">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Совета поселения</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Публичные слушания могут быть назначены решением Совета поселения по вопросам, указанным в частях 1-4, статьи 3 настоящего Положения и по письменному ходатайству не менее одной трети депутатов от числа избранных депутатов в  Совет поселения.</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2. Вопрос о назначении публичных слушаний рассматривается на заседании Совета поселения. По результатам рассмотрения Совет поселения принимает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формулировка выносимого на публичные слушания вопроса и состав рабочей группы. В решении об отказе в назначении публичных слушаний указывается вопрос, подлежащий вынесению на публичные слушания в соответствии с ходатайством депутатов и мотивировка отказа. Отказ в назначении публичных слушаний возможен только по основаниям несоответствия выносимых вопросов требованиям законодательства Российской Федерации, законодательства Саратовской области, настоящего Положения и других муниципальных правовых актов. Решение о назначении либо об отказе в назначении публичных слушаний подлежит обязательному опубликованию в течение 7 дней со дня его подписания.</w:t>
      </w:r>
    </w:p>
    <w:p w:rsidR="007F4431" w:rsidRPr="00A77DDB" w:rsidRDefault="007F4431" w:rsidP="007F4431">
      <w:pPr>
        <w:spacing w:after="0"/>
        <w:jc w:val="both"/>
        <w:rPr>
          <w:rFonts w:ascii="Times New Roman" w:hAnsi="Times New Roman" w:cs="Times New Roman"/>
          <w:b/>
          <w:sz w:val="26"/>
          <w:szCs w:val="26"/>
        </w:rPr>
      </w:pP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Статья 6. Назначение публичных слушаний по инициативе</w:t>
      </w: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Главы</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Для проведения публичных слушаний Главой издается правовой акт о назначении публичных слушаний. В правовом акте Главы о назначении публичных слушаний указывается дата, время, место их проведения, формулировка выносимого на публичные слушания вопроса. Правовой акт Главы о назначении публичных слушаний подлежит обязательному опубликованию в течение 3 дней со дня его принятия.</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Статья 7. Опубликование (обнародование) проектов правовых актов, а также необходимых документов по вопросам, вносимым на публичные слушания</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Проекты правовых актов, а также необходимые документы по вопросам, выносимым на публичные слушания, должны быть опубликованы в официальном, печатном источнике массовой информации поселения после опубликования либо одновременно с опубликованием правового акта о назначении публичных слушаний, но не позднее, чем за 5 дней до дня проведения публичных слушаний, за исключением случаев, предусмотренных статьей 15 настоящего Положения.</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 xml:space="preserve">2. Официальным сайтом органа местного самоуправления для размещения проекта, подлежащего рассмотрению на публичных слушаниях, информационных материалов к </w:t>
      </w:r>
      <w:r w:rsidRPr="00A77DDB">
        <w:rPr>
          <w:rStyle w:val="FontStyle26"/>
          <w:b w:val="0"/>
          <w:sz w:val="26"/>
          <w:szCs w:val="26"/>
        </w:rPr>
        <w:lastRenderedPageBreak/>
        <w:t xml:space="preserve">нему, а также иных сведений в соответствии с установленным Градостроительным кодексом и настоящим решением порядком проведения публичных слушаний, в информационно-телекоммуникационной сети «Интернет» является </w:t>
      </w:r>
      <w:hyperlink r:id="rId7" w:history="1">
        <w:r w:rsidRPr="00A77DDB">
          <w:rPr>
            <w:rStyle w:val="a6"/>
            <w:rFonts w:ascii="Times New Roman" w:hAnsi="Times New Roman" w:cs="Times New Roman"/>
            <w:sz w:val="26"/>
            <w:szCs w:val="26"/>
            <w:lang w:val="en-US"/>
          </w:rPr>
          <w:t>http</w:t>
        </w:r>
        <w:r w:rsidRPr="00A77DDB">
          <w:rPr>
            <w:rStyle w:val="a6"/>
            <w:rFonts w:ascii="Times New Roman" w:hAnsi="Times New Roman" w:cs="Times New Roman"/>
            <w:sz w:val="26"/>
            <w:szCs w:val="26"/>
          </w:rPr>
          <w:t>://</w:t>
        </w:r>
        <w:r w:rsidRPr="00A77DDB">
          <w:rPr>
            <w:rStyle w:val="a6"/>
            <w:rFonts w:ascii="Times New Roman" w:hAnsi="Times New Roman" w:cs="Times New Roman"/>
            <w:sz w:val="26"/>
            <w:szCs w:val="26"/>
            <w:lang w:val="en-US"/>
          </w:rPr>
          <w:t>rtishevo</w:t>
        </w:r>
        <w:r w:rsidRPr="00A77DDB">
          <w:rPr>
            <w:rStyle w:val="a6"/>
            <w:rFonts w:ascii="Times New Roman" w:hAnsi="Times New Roman" w:cs="Times New Roman"/>
            <w:sz w:val="26"/>
            <w:szCs w:val="26"/>
          </w:rPr>
          <w:t>.</w:t>
        </w:r>
        <w:r w:rsidRPr="00A77DDB">
          <w:rPr>
            <w:rStyle w:val="a6"/>
            <w:rFonts w:ascii="Times New Roman" w:hAnsi="Times New Roman" w:cs="Times New Roman"/>
            <w:sz w:val="26"/>
            <w:szCs w:val="26"/>
            <w:lang w:val="en-US"/>
          </w:rPr>
          <w:t>sarmo</w:t>
        </w:r>
        <w:r w:rsidRPr="00A77DDB">
          <w:rPr>
            <w:rStyle w:val="a6"/>
            <w:rFonts w:ascii="Times New Roman" w:hAnsi="Times New Roman" w:cs="Times New Roman"/>
            <w:sz w:val="26"/>
            <w:szCs w:val="26"/>
          </w:rPr>
          <w:t>.</w:t>
        </w:r>
        <w:r w:rsidRPr="00A77DDB">
          <w:rPr>
            <w:rStyle w:val="a6"/>
            <w:rFonts w:ascii="Times New Roman" w:hAnsi="Times New Roman" w:cs="Times New Roman"/>
            <w:sz w:val="26"/>
            <w:szCs w:val="26"/>
            <w:lang w:val="en-US"/>
          </w:rPr>
          <w:t>ru</w:t>
        </w:r>
      </w:hyperlink>
      <w:r w:rsidRPr="00A77DDB">
        <w:rPr>
          <w:rStyle w:val="FontStyle26"/>
          <w:b w:val="0"/>
          <w:sz w:val="26"/>
          <w:szCs w:val="26"/>
        </w:rPr>
        <w:t>.;</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3. Подлежит оборудованию информационный стенд на фасаде здания муниципального учреждения культуры «Ртищевская межпоселенческая центральная библиотека», расположенного по адресу: ул. А.Громова, д.5, г. Ртищево, Саратовская область, 412031 и иные места, расположенные на  территории, в пределах которой проводятся публичные слушания. Информация, размещаемая на стендах, печатается на русском языке, на контрастном фоне, к информационным стендам должен обеспечиваться круглосуточный и свободный доступ граждан;</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4. Форма оповещения о начале публичных слушаний.</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Оповещение о начале публичных слушаний:</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 xml:space="preserve">1) публикуется в электронной форме на официальном сайте уполномоченного органа местного самоуправления в информационно-телекоммуникационной сети «Интернет» </w:t>
      </w:r>
      <w:hyperlink r:id="rId8" w:history="1">
        <w:r w:rsidRPr="00A77DDB">
          <w:rPr>
            <w:rStyle w:val="a6"/>
            <w:rFonts w:ascii="Times New Roman" w:hAnsi="Times New Roman" w:cs="Times New Roman"/>
            <w:sz w:val="26"/>
            <w:szCs w:val="26"/>
          </w:rPr>
          <w:t>http://rtishevo.sarmo.ru</w:t>
        </w:r>
      </w:hyperlink>
      <w:r w:rsidRPr="00A77DDB">
        <w:rPr>
          <w:rStyle w:val="FontStyle26"/>
          <w:b w:val="0"/>
          <w:sz w:val="26"/>
          <w:szCs w:val="26"/>
        </w:rPr>
        <w:t>, а также подлежит опубликованию в письменном виде в порядке, установленном для официального опубликования муниципальных правовых актов.</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 xml:space="preserve">2) распространяется на информационных стендах, оборудованных в соответствии с п. 3 настоящей статьи на фасаде здания муниципального учреждения культуры «Ртищевская межпоселенческая центральная библиотека», расположенного по адресу: ул. А.Громова, д.5, г. Ртищево, Саратовская область, 412031 и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5.1 Градостроительного кодекса РФ, иными способами, обеспечивающими доступ участников публичных слушаний к  указанной информации. </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5.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В течение всего периода размещения в соответствии с пунктом 2 части 4 и пунктом 2 части 5 статьи 5.1 Градостроительного кодекса РФ проекта, подлежащего рассмотрению на публичных слушаниях, и информационных материалов к нему проводятся экспозиция или экспозиции такого проекта.</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В ходе работы экспозиции организатор обеспечивает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представителем организатора и разработчиком проекта, подлежащего рассмотрению на публичных слушаниях.</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 xml:space="preserve">Организатор или уполномоченное им лицо  обеспечивает свободный и бесплатный доступ заинтересованных лиц к экспозиции, присутствие во время работы экспозиции </w:t>
      </w:r>
      <w:r w:rsidRPr="00A77DDB">
        <w:rPr>
          <w:rStyle w:val="FontStyle26"/>
          <w:b w:val="0"/>
          <w:sz w:val="26"/>
          <w:szCs w:val="26"/>
        </w:rPr>
        <w:lastRenderedPageBreak/>
        <w:t>лиц, осуществляющих консультирование, возможность получения посетителям устных или письменных ответов на поставленные ими вопросы.</w:t>
      </w:r>
    </w:p>
    <w:p w:rsidR="007F4431" w:rsidRPr="00A77DDB" w:rsidRDefault="007F4431" w:rsidP="00D92588">
      <w:pPr>
        <w:spacing w:after="0"/>
        <w:ind w:firstLine="426"/>
        <w:jc w:val="both"/>
        <w:rPr>
          <w:rStyle w:val="FontStyle26"/>
          <w:b w:val="0"/>
          <w:sz w:val="26"/>
          <w:szCs w:val="26"/>
        </w:rPr>
      </w:pPr>
      <w:r w:rsidRPr="00A77DDB">
        <w:rPr>
          <w:rStyle w:val="FontStyle26"/>
          <w:b w:val="0"/>
          <w:sz w:val="26"/>
          <w:szCs w:val="26"/>
        </w:rPr>
        <w:t>В период размещения в соответствии с пунктом 2 части 4 и пунктом 2 части 5 статьи 5.1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Градостроительного кодекса РФ идентификацию, имеют право вносить предложения и замечания, касающиеся такого проекта:</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bookmarkStart w:id="0" w:name="sub_501101"/>
      <w:r w:rsidRPr="00A77DDB">
        <w:rPr>
          <w:rFonts w:ascii="Times New Roman" w:hAnsi="Times New Roman" w:cs="Times New Roman"/>
          <w:sz w:val="26"/>
          <w:szCs w:val="26"/>
        </w:rPr>
        <w:t>1) посредством официального сайта или информационных систем (в случае проведения общественных обсуждений);</w:t>
      </w:r>
    </w:p>
    <w:p w:rsidR="007F4431" w:rsidRPr="00A77DDB" w:rsidRDefault="00D92588" w:rsidP="00D92588">
      <w:pPr>
        <w:autoSpaceDE w:val="0"/>
        <w:autoSpaceDN w:val="0"/>
        <w:adjustRightInd w:val="0"/>
        <w:spacing w:after="0"/>
        <w:jc w:val="both"/>
        <w:rPr>
          <w:rFonts w:ascii="Times New Roman" w:hAnsi="Times New Roman" w:cs="Times New Roman"/>
          <w:sz w:val="26"/>
          <w:szCs w:val="26"/>
        </w:rPr>
      </w:pPr>
      <w:bookmarkStart w:id="1" w:name="sub_501102"/>
      <w:bookmarkEnd w:id="0"/>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bookmarkStart w:id="2" w:name="sub_501103"/>
      <w:bookmarkEnd w:id="1"/>
      <w:r w:rsidRPr="00A77DDB">
        <w:rPr>
          <w:rFonts w:ascii="Times New Roman" w:hAnsi="Times New Roman" w:cs="Times New Roman"/>
          <w:sz w:val="26"/>
          <w:szCs w:val="26"/>
        </w:rPr>
        <w:t>3) в письменной форме в адрес организатора общественных обсуждений или публичных слушаний;</w:t>
      </w:r>
    </w:p>
    <w:bookmarkEnd w:id="2"/>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F4431" w:rsidRPr="00A77DDB" w:rsidRDefault="00D92588" w:rsidP="00D92588">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Предложения и замечания участников публичных слушаний подлежат регистрации, а также обязательному рассмотрению организатором публичных слушаний, за исключением случая выявления факта представления участниками публичных слушаний недостоверных сведений.</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Глава 3. ПРОВЕДЕНИЕ ПУБЛИЧНЫХ СЛУШАНИЙ</w:t>
      </w:r>
    </w:p>
    <w:p w:rsidR="007F4431" w:rsidRPr="00A77DDB" w:rsidRDefault="007F4431" w:rsidP="00D92588">
      <w:pPr>
        <w:spacing w:after="0"/>
        <w:jc w:val="center"/>
        <w:rPr>
          <w:rFonts w:ascii="Times New Roman" w:hAnsi="Times New Roman" w:cs="Times New Roman"/>
          <w:b/>
          <w:sz w:val="26"/>
          <w:szCs w:val="26"/>
        </w:rPr>
      </w:pP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Статья 8. Подготовка к проведению публичных слушаний</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Рабочая группа, а при организации публичных слушаний по инициативе Главы  – Глава, разрабатывает повестку дня публичных слушаний. Рабочая группа составляет списки выступающих, извещает и регистрирует участников слушаний, если их извещение предусмотрено федеральным законодательством, ведет протокол слушаний и оформляет итоговые документы, взаимодействует с инициатором слушаний, представителями средств массовой информации.</w:t>
      </w:r>
    </w:p>
    <w:p w:rsidR="007F4431" w:rsidRPr="00A77DDB" w:rsidRDefault="00D92588"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2. Житель поселения, желающий выступать в публичных слушаниях, обязан зарегистрироваться в качестве выступающего. Рабочая группа, а при организации публичных слушаний по инициативе Главы – Глава, проводит регистрацию выступающего, которому объявляется о времени, установленном для выступления.</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3.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юридических лиц.</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lastRenderedPageBreak/>
        <w:t>4. Регистрация выступающих прекращается за один рабочий день до дня проведения публичных слушаний.</w:t>
      </w:r>
    </w:p>
    <w:p w:rsidR="007F4431" w:rsidRPr="00A77DDB" w:rsidRDefault="00D92588"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5. Выступающие на публичных слушаниях, жители поселения и иные заинтересованные лица вправе представить в рабочую группу или рабочий орган письменные предложения и замечания для включения их в протокол слушаний.</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6. Рабочая группа, Глава обязаны принять меры для обеспечения охраны прав, свобод и законных интересов участников публичных слушаний.</w:t>
      </w:r>
    </w:p>
    <w:p w:rsidR="007F4431" w:rsidRPr="00A77DDB" w:rsidRDefault="007F4431" w:rsidP="007F4431">
      <w:pPr>
        <w:spacing w:after="0"/>
        <w:jc w:val="both"/>
        <w:rPr>
          <w:rFonts w:ascii="Times New Roman" w:hAnsi="Times New Roman" w:cs="Times New Roman"/>
          <w:b/>
          <w:sz w:val="26"/>
          <w:szCs w:val="26"/>
        </w:rPr>
      </w:pP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Статья 9. Проведение публичных слушаний</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pStyle w:val="3"/>
        <w:spacing w:after="0"/>
        <w:ind w:left="0" w:firstLine="426"/>
        <w:jc w:val="both"/>
        <w:rPr>
          <w:sz w:val="26"/>
          <w:szCs w:val="26"/>
        </w:rPr>
      </w:pPr>
      <w:r w:rsidRPr="00A77DDB">
        <w:rPr>
          <w:sz w:val="26"/>
          <w:szCs w:val="26"/>
        </w:rPr>
        <w:t>1. Публичные слушания открывает председатель рабочей группы, а при организации публичных слушаний по инициативе Главы – Глава (далее – председательствующий). В отсутствии главы открывает публичные слушания заместитель главы – секретарь Совета.</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2. Председательствующий информирует о порядке проведения публичных слушаний, объявляет о вопросе, вынесенном на публичные слушания.</w:t>
      </w:r>
    </w:p>
    <w:p w:rsidR="007F4431" w:rsidRPr="00A77DDB" w:rsidRDefault="00D92588"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3. 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по решению председательствующего. Время для выступления предоставляется не более 10 минут. В исключительных случаях, по решению председательствующего, время выступления может быть продлено.</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4. Выступающий вправе передать председательствующему текст своего выступления, а также материалы для обоснования своего мнения.</w:t>
      </w:r>
    </w:p>
    <w:p w:rsidR="007F4431" w:rsidRPr="00A77DDB" w:rsidRDefault="00D92588"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5. По окончании выступлений с репликой председательствующий подводит предварительный итог публичных слушаний.</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6. Ход публичных слушаний и выступления протоколируются. Организатор публичных слушаний подготавливает и оформляет протокол публичных слушаний (согласно приложению №</w:t>
      </w:r>
      <w:r w:rsidR="00A77DDB">
        <w:rPr>
          <w:rFonts w:ascii="Times New Roman" w:hAnsi="Times New Roman" w:cs="Times New Roman"/>
          <w:sz w:val="26"/>
          <w:szCs w:val="26"/>
        </w:rPr>
        <w:t xml:space="preserve"> </w:t>
      </w:r>
      <w:r w:rsidRPr="00A77DDB">
        <w:rPr>
          <w:rFonts w:ascii="Times New Roman" w:hAnsi="Times New Roman" w:cs="Times New Roman"/>
          <w:sz w:val="26"/>
          <w:szCs w:val="26"/>
        </w:rPr>
        <w:t xml:space="preserve">1 к настоящему </w:t>
      </w:r>
      <w:r w:rsidR="00A77DDB">
        <w:rPr>
          <w:rFonts w:ascii="Times New Roman" w:hAnsi="Times New Roman" w:cs="Times New Roman"/>
          <w:sz w:val="26"/>
          <w:szCs w:val="26"/>
        </w:rPr>
        <w:t>П</w:t>
      </w:r>
      <w:r w:rsidRPr="00A77DDB">
        <w:rPr>
          <w:rFonts w:ascii="Times New Roman" w:hAnsi="Times New Roman" w:cs="Times New Roman"/>
          <w:sz w:val="26"/>
          <w:szCs w:val="26"/>
        </w:rPr>
        <w:t>оложению), в котором указываются:</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дата оформления протокола публичных слушаний;</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2) информация об организаторе публичных слушаний;</w:t>
      </w:r>
    </w:p>
    <w:p w:rsidR="007F4431" w:rsidRPr="007F4431" w:rsidRDefault="007F4431" w:rsidP="00D92588">
      <w:pPr>
        <w:autoSpaceDE w:val="0"/>
        <w:autoSpaceDN w:val="0"/>
        <w:adjustRightInd w:val="0"/>
        <w:spacing w:after="0"/>
        <w:ind w:firstLine="426"/>
        <w:jc w:val="both"/>
        <w:rPr>
          <w:rFonts w:ascii="Times New Roman" w:hAnsi="Times New Roman" w:cs="Times New Roman"/>
          <w:sz w:val="28"/>
          <w:szCs w:val="28"/>
        </w:rPr>
      </w:pPr>
      <w:r w:rsidRPr="00A77DDB">
        <w:rPr>
          <w:rFonts w:ascii="Times New Roman" w:hAnsi="Times New Roman" w:cs="Times New Roman"/>
          <w:sz w:val="26"/>
          <w:szCs w:val="26"/>
        </w:rPr>
        <w:t>3) информация, содержащаяся в опубликованном оповещении о начале</w:t>
      </w:r>
      <w:r w:rsidRPr="007F4431">
        <w:rPr>
          <w:rFonts w:ascii="Times New Roman" w:hAnsi="Times New Roman" w:cs="Times New Roman"/>
          <w:sz w:val="28"/>
          <w:szCs w:val="28"/>
        </w:rPr>
        <w:t xml:space="preserve"> публичных слушаний, дата и источник его опубликования;</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F4431" w:rsidRPr="00A77DDB" w:rsidRDefault="00D92588" w:rsidP="00D92588">
      <w:pPr>
        <w:autoSpaceDE w:val="0"/>
        <w:autoSpaceDN w:val="0"/>
        <w:adjustRightInd w:val="0"/>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w:t>
      </w:r>
      <w:r w:rsidRPr="00A77DDB">
        <w:rPr>
          <w:rFonts w:ascii="Times New Roman" w:hAnsi="Times New Roman" w:cs="Times New Roman"/>
          <w:sz w:val="26"/>
          <w:szCs w:val="26"/>
        </w:rPr>
        <w:lastRenderedPageBreak/>
        <w:t>об участниках публичных слушаний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F4431" w:rsidRDefault="00D92588"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7. Председательствующий вправе в любой момент объявить перерыв в публичных слушаниях с указанием времени перерыва.</w:t>
      </w:r>
    </w:p>
    <w:p w:rsidR="00A77DDB" w:rsidRDefault="00A77DDB" w:rsidP="007F4431">
      <w:pPr>
        <w:spacing w:after="0"/>
        <w:jc w:val="both"/>
        <w:rPr>
          <w:rFonts w:ascii="Times New Roman" w:hAnsi="Times New Roman" w:cs="Times New Roman"/>
          <w:sz w:val="26"/>
          <w:szCs w:val="26"/>
        </w:rPr>
      </w:pP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Статья 10. Результаты публичных слушаний</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По результатам публичных слушаний рабочая группа, а при организации публичных слушаний по инициативе Главы – Глава, в течение 14 рабочих дней составляет заключение о результатах публичных слушаний (согласно приложению №</w:t>
      </w:r>
      <w:r w:rsidR="00D92588" w:rsidRPr="00A77DDB">
        <w:rPr>
          <w:rFonts w:ascii="Times New Roman" w:hAnsi="Times New Roman" w:cs="Times New Roman"/>
          <w:sz w:val="26"/>
          <w:szCs w:val="26"/>
        </w:rPr>
        <w:t xml:space="preserve"> </w:t>
      </w:r>
      <w:r w:rsidRPr="00A77DDB">
        <w:rPr>
          <w:rFonts w:ascii="Times New Roman" w:hAnsi="Times New Roman" w:cs="Times New Roman"/>
          <w:sz w:val="26"/>
          <w:szCs w:val="26"/>
        </w:rPr>
        <w:t xml:space="preserve">2 </w:t>
      </w:r>
      <w:r w:rsidR="00D92588" w:rsidRPr="00A77DDB">
        <w:rPr>
          <w:rFonts w:ascii="Times New Roman" w:hAnsi="Times New Roman" w:cs="Times New Roman"/>
          <w:sz w:val="26"/>
          <w:szCs w:val="26"/>
        </w:rPr>
        <w:t>к</w:t>
      </w:r>
      <w:r w:rsidRPr="00A77DDB">
        <w:rPr>
          <w:rFonts w:ascii="Times New Roman" w:hAnsi="Times New Roman" w:cs="Times New Roman"/>
          <w:sz w:val="26"/>
          <w:szCs w:val="26"/>
        </w:rPr>
        <w:t xml:space="preserve"> настоящему положению).</w:t>
      </w:r>
    </w:p>
    <w:p w:rsidR="007F4431" w:rsidRPr="00A77DDB" w:rsidRDefault="00D92588" w:rsidP="00D92588">
      <w:pPr>
        <w:autoSpaceDE w:val="0"/>
        <w:autoSpaceDN w:val="0"/>
        <w:adjustRightInd w:val="0"/>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В заключении  о результатах публичных слушаний должны быть указаны:</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дата оформления заключения о результатах публичных слушаний;</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3) реквизиты протокола публичных слушаний, на основании которого подготовлено заключение о результатах публичных слушаний;</w:t>
      </w:r>
    </w:p>
    <w:p w:rsidR="007F4431" w:rsidRPr="00A77DDB" w:rsidRDefault="00D92588" w:rsidP="00D92588">
      <w:pPr>
        <w:tabs>
          <w:tab w:val="left" w:pos="426"/>
        </w:tabs>
        <w:autoSpaceDE w:val="0"/>
        <w:autoSpaceDN w:val="0"/>
        <w:adjustRightInd w:val="0"/>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предложения и замечания иных участников публичных слушаний.</w:t>
      </w:r>
    </w:p>
    <w:p w:rsidR="007F4431" w:rsidRPr="00A77DDB" w:rsidRDefault="007F4431" w:rsidP="00D92588">
      <w:pPr>
        <w:autoSpaceDE w:val="0"/>
        <w:autoSpaceDN w:val="0"/>
        <w:adjustRightInd w:val="0"/>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F4431" w:rsidRPr="00A77DDB" w:rsidRDefault="00D92588" w:rsidP="00D92588">
      <w:pPr>
        <w:autoSpaceDE w:val="0"/>
        <w:autoSpaceDN w:val="0"/>
        <w:adjustRightInd w:val="0"/>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2. Заключение о результатах публичных слушаний публикуется (обнародуется) в средствах массовой информации поселения.</w:t>
      </w:r>
    </w:p>
    <w:p w:rsidR="007F4431" w:rsidRPr="00A77DDB" w:rsidRDefault="00D92588" w:rsidP="007F4431">
      <w:pPr>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Совете поселения.</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7F4431" w:rsidRPr="00A77DDB" w:rsidRDefault="00D92588" w:rsidP="00D92588">
      <w:pPr>
        <w:tabs>
          <w:tab w:val="left" w:pos="426"/>
        </w:tabs>
        <w:spacing w:after="0"/>
        <w:jc w:val="both"/>
        <w:rPr>
          <w:rFonts w:ascii="Times New Roman" w:hAnsi="Times New Roman" w:cs="Times New Roman"/>
          <w:sz w:val="26"/>
          <w:szCs w:val="26"/>
        </w:rPr>
      </w:pPr>
      <w:r w:rsidRPr="00A77DDB">
        <w:rPr>
          <w:rFonts w:ascii="Times New Roman" w:hAnsi="Times New Roman" w:cs="Times New Roman"/>
          <w:sz w:val="26"/>
          <w:szCs w:val="26"/>
        </w:rPr>
        <w:t xml:space="preserve">    </w:t>
      </w:r>
      <w:r w:rsidR="007F4431" w:rsidRPr="00A77DDB">
        <w:rPr>
          <w:rFonts w:ascii="Times New Roman" w:hAnsi="Times New Roman" w:cs="Times New Roman"/>
          <w:sz w:val="26"/>
          <w:szCs w:val="26"/>
        </w:rPr>
        <w:t xml:space="preserve">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w:t>
      </w:r>
      <w:r w:rsidR="007F4431" w:rsidRPr="00A77DDB">
        <w:rPr>
          <w:rFonts w:ascii="Times New Roman" w:hAnsi="Times New Roman" w:cs="Times New Roman"/>
          <w:sz w:val="26"/>
          <w:szCs w:val="26"/>
        </w:rPr>
        <w:lastRenderedPageBreak/>
        <w:t>аналогичным тем вопросам, которые являлись предметом обсуждения на публичных слушаниях.</w:t>
      </w:r>
    </w:p>
    <w:p w:rsidR="007F4431" w:rsidRPr="00A77DDB" w:rsidRDefault="007F4431" w:rsidP="007F4431">
      <w:pPr>
        <w:pStyle w:val="3"/>
        <w:spacing w:after="0"/>
        <w:jc w:val="both"/>
        <w:rPr>
          <w:b/>
          <w:sz w:val="26"/>
          <w:szCs w:val="26"/>
        </w:rPr>
      </w:pPr>
    </w:p>
    <w:p w:rsidR="007F4431" w:rsidRPr="00A77DDB" w:rsidRDefault="007F4431" w:rsidP="00D92588">
      <w:pPr>
        <w:spacing w:after="0"/>
        <w:ind w:firstLine="720"/>
        <w:jc w:val="center"/>
        <w:rPr>
          <w:rStyle w:val="FontStyle26"/>
          <w:sz w:val="26"/>
          <w:szCs w:val="26"/>
        </w:rPr>
      </w:pPr>
      <w:r w:rsidRPr="00A77DDB">
        <w:rPr>
          <w:rFonts w:ascii="Times New Roman" w:hAnsi="Times New Roman" w:cs="Times New Roman"/>
          <w:b/>
          <w:sz w:val="26"/>
          <w:szCs w:val="26"/>
        </w:rPr>
        <w:t xml:space="preserve">Глава 4 </w:t>
      </w:r>
      <w:r w:rsidRPr="00A77DDB">
        <w:rPr>
          <w:rStyle w:val="FontStyle26"/>
          <w:sz w:val="26"/>
          <w:szCs w:val="26"/>
        </w:rPr>
        <w:t>Особенности проведения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D92588" w:rsidRPr="00A77DDB">
        <w:rPr>
          <w:rStyle w:val="FontStyle26"/>
          <w:sz w:val="26"/>
          <w:szCs w:val="26"/>
        </w:rPr>
        <w:t>ил землепользования и застройки</w:t>
      </w:r>
    </w:p>
    <w:p w:rsidR="00D92588" w:rsidRPr="00A77DDB" w:rsidRDefault="00D92588" w:rsidP="00D92588">
      <w:pPr>
        <w:spacing w:after="0"/>
        <w:ind w:firstLine="720"/>
        <w:jc w:val="center"/>
        <w:rPr>
          <w:rStyle w:val="FontStyle26"/>
          <w:sz w:val="26"/>
          <w:szCs w:val="26"/>
        </w:rPr>
      </w:pPr>
    </w:p>
    <w:p w:rsidR="007F4431" w:rsidRPr="00A77DDB" w:rsidRDefault="007F4431" w:rsidP="00D92588">
      <w:pPr>
        <w:spacing w:after="0"/>
        <w:ind w:firstLine="426"/>
        <w:jc w:val="both"/>
        <w:rPr>
          <w:rStyle w:val="FontStyle26"/>
          <w:b w:val="0"/>
          <w:sz w:val="26"/>
          <w:szCs w:val="26"/>
        </w:rPr>
      </w:pPr>
      <w:r w:rsidRPr="00A77DDB">
        <w:rPr>
          <w:rStyle w:val="FontStyle26"/>
          <w:sz w:val="26"/>
          <w:szCs w:val="26"/>
        </w:rPr>
        <w:t>Статья 11.</w:t>
      </w:r>
      <w:r w:rsidRPr="00A77DDB">
        <w:rPr>
          <w:rStyle w:val="FontStyle26"/>
          <w:b w:val="0"/>
          <w:sz w:val="26"/>
          <w:szCs w:val="26"/>
        </w:rPr>
        <w:t xml:space="preserve"> Проведение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 определенном Градостроительным кодексом РФ и настоящей главой.</w:t>
      </w:r>
    </w:p>
    <w:p w:rsidR="007F4431" w:rsidRPr="00A77DDB" w:rsidRDefault="007F4431" w:rsidP="00D92588">
      <w:pPr>
        <w:spacing w:after="0"/>
        <w:ind w:firstLine="426"/>
        <w:jc w:val="both"/>
        <w:rPr>
          <w:rStyle w:val="FontStyle26"/>
          <w:b w:val="0"/>
          <w:sz w:val="26"/>
          <w:szCs w:val="26"/>
        </w:rPr>
      </w:pPr>
      <w:r w:rsidRPr="00A77DDB">
        <w:rPr>
          <w:rStyle w:val="FontStyle26"/>
          <w:sz w:val="26"/>
          <w:szCs w:val="26"/>
        </w:rPr>
        <w:t>Статья 12.</w:t>
      </w:r>
      <w:r w:rsidRPr="00A77DDB">
        <w:rPr>
          <w:rStyle w:val="FontStyle26"/>
          <w:b w:val="0"/>
          <w:sz w:val="26"/>
          <w:szCs w:val="26"/>
        </w:rPr>
        <w:t xml:space="preserve"> Организатором публичных слушаний (далее Организатор) является Совет поселения. </w:t>
      </w:r>
    </w:p>
    <w:p w:rsidR="007F4431" w:rsidRPr="00A77DDB" w:rsidRDefault="007F4431" w:rsidP="00D92588">
      <w:pPr>
        <w:spacing w:after="0"/>
        <w:ind w:firstLine="426"/>
        <w:jc w:val="both"/>
        <w:rPr>
          <w:rStyle w:val="FontStyle26"/>
          <w:b w:val="0"/>
          <w:sz w:val="26"/>
          <w:szCs w:val="26"/>
        </w:rPr>
      </w:pPr>
      <w:r w:rsidRPr="00A77DDB">
        <w:rPr>
          <w:rStyle w:val="FontStyle26"/>
          <w:sz w:val="26"/>
          <w:szCs w:val="26"/>
        </w:rPr>
        <w:t>Статья 13.</w:t>
      </w:r>
      <w:r w:rsidRPr="00A77DDB">
        <w:rPr>
          <w:rStyle w:val="FontStyle26"/>
          <w:b w:val="0"/>
          <w:sz w:val="26"/>
          <w:szCs w:val="26"/>
        </w:rPr>
        <w:t xml:space="preserve"> Срок проведения публичных слушаний по проектам генерального плана поселения, по проектам планировки территории, проектам межевания территории,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7F4431" w:rsidRPr="00A77DDB" w:rsidRDefault="007F4431" w:rsidP="00D92588">
      <w:pPr>
        <w:spacing w:after="0"/>
        <w:ind w:firstLine="426"/>
        <w:jc w:val="both"/>
        <w:rPr>
          <w:rStyle w:val="FontStyle26"/>
          <w:b w:val="0"/>
          <w:sz w:val="26"/>
          <w:szCs w:val="26"/>
        </w:rPr>
      </w:pPr>
      <w:r w:rsidRPr="00A77DDB">
        <w:rPr>
          <w:rStyle w:val="FontStyle26"/>
          <w:sz w:val="26"/>
          <w:szCs w:val="26"/>
        </w:rPr>
        <w:t>Статья 14.</w:t>
      </w:r>
      <w:r w:rsidRPr="00A77DDB">
        <w:rPr>
          <w:rStyle w:val="FontStyle26"/>
          <w:b w:val="0"/>
          <w:sz w:val="26"/>
          <w:szCs w:val="26"/>
        </w:rPr>
        <w:t xml:space="preserve">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w:t>
      </w:r>
      <w:r w:rsidRPr="00A77DDB">
        <w:rPr>
          <w:rStyle w:val="FontStyle26"/>
          <w:b w:val="0"/>
          <w:sz w:val="26"/>
          <w:szCs w:val="26"/>
        </w:rPr>
        <w:lastRenderedPageBreak/>
        <w:t>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rsidR="007F4431" w:rsidRPr="00A77DDB" w:rsidRDefault="007F4431" w:rsidP="00D92588">
      <w:pPr>
        <w:spacing w:after="0"/>
        <w:ind w:firstLine="426"/>
        <w:jc w:val="both"/>
        <w:rPr>
          <w:rStyle w:val="FontStyle26"/>
          <w:b w:val="0"/>
          <w:sz w:val="26"/>
          <w:szCs w:val="26"/>
        </w:rPr>
      </w:pPr>
      <w:r w:rsidRPr="00A77DDB">
        <w:rPr>
          <w:rStyle w:val="FontStyle26"/>
          <w:sz w:val="26"/>
          <w:szCs w:val="26"/>
        </w:rPr>
        <w:t>Статья 15.</w:t>
      </w:r>
      <w:r w:rsidRPr="00A77DDB">
        <w:rPr>
          <w:rStyle w:val="FontStyle26"/>
          <w:b w:val="0"/>
          <w:sz w:val="26"/>
          <w:szCs w:val="26"/>
        </w:rPr>
        <w:t xml:space="preserve"> Срок публичных слушаний по проекту правил землепользования и застройки составляет не менее двух и не более четырех месяцев со дня опубликования их проекта.</w:t>
      </w:r>
    </w:p>
    <w:p w:rsidR="007F4431" w:rsidRDefault="007F4431" w:rsidP="007F4431">
      <w:pPr>
        <w:pStyle w:val="3"/>
        <w:spacing w:after="0"/>
        <w:jc w:val="both"/>
        <w:rPr>
          <w:sz w:val="26"/>
          <w:szCs w:val="26"/>
        </w:rPr>
      </w:pPr>
    </w:p>
    <w:p w:rsidR="007F4431" w:rsidRPr="00A77DDB" w:rsidRDefault="007F4431" w:rsidP="00D92588">
      <w:pPr>
        <w:spacing w:after="0"/>
        <w:jc w:val="center"/>
        <w:rPr>
          <w:rFonts w:ascii="Times New Roman" w:hAnsi="Times New Roman" w:cs="Times New Roman"/>
          <w:b/>
          <w:sz w:val="26"/>
          <w:szCs w:val="26"/>
        </w:rPr>
      </w:pPr>
      <w:r w:rsidRPr="00A77DDB">
        <w:rPr>
          <w:rFonts w:ascii="Times New Roman" w:hAnsi="Times New Roman" w:cs="Times New Roman"/>
          <w:b/>
          <w:sz w:val="26"/>
          <w:szCs w:val="26"/>
        </w:rPr>
        <w:t>Глава 5. ЗАКЛЮЧИТЕЛЬНЫЕ ПОЛОЖЕНИЯ</w:t>
      </w:r>
    </w:p>
    <w:p w:rsidR="007F4431" w:rsidRPr="00A77DDB" w:rsidRDefault="007F4431" w:rsidP="007F4431">
      <w:pPr>
        <w:spacing w:after="0"/>
        <w:jc w:val="both"/>
        <w:rPr>
          <w:rFonts w:ascii="Times New Roman" w:hAnsi="Times New Roman" w:cs="Times New Roman"/>
          <w:sz w:val="26"/>
          <w:szCs w:val="26"/>
        </w:rPr>
      </w:pP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1. Публикация всех материалов осуществляется Главой администрации муниципального образования город Ртищево независимо от того, по чьей инициативе назначены публичные слушания, за исключением случая, предусмотренного статьей 14 настоящего Положения.</w:t>
      </w:r>
    </w:p>
    <w:p w:rsidR="007F4431" w:rsidRPr="00A77DDB" w:rsidRDefault="007F4431" w:rsidP="00D92588">
      <w:pPr>
        <w:spacing w:after="0"/>
        <w:ind w:firstLine="426"/>
        <w:jc w:val="both"/>
        <w:rPr>
          <w:rFonts w:ascii="Times New Roman" w:hAnsi="Times New Roman" w:cs="Times New Roman"/>
          <w:sz w:val="26"/>
          <w:szCs w:val="26"/>
        </w:rPr>
      </w:pPr>
      <w:r w:rsidRPr="00A77DDB">
        <w:rPr>
          <w:rFonts w:ascii="Times New Roman" w:hAnsi="Times New Roman" w:cs="Times New Roman"/>
          <w:sz w:val="26"/>
          <w:szCs w:val="26"/>
        </w:rPr>
        <w:t>2. Материально</w:t>
      </w:r>
      <w:r w:rsidR="00D92588" w:rsidRPr="00A77DDB">
        <w:rPr>
          <w:rFonts w:ascii="Times New Roman" w:hAnsi="Times New Roman" w:cs="Times New Roman"/>
          <w:sz w:val="26"/>
          <w:szCs w:val="26"/>
        </w:rPr>
        <w:t xml:space="preserve"> </w:t>
      </w:r>
      <w:r w:rsidRPr="00A77DDB">
        <w:rPr>
          <w:rFonts w:ascii="Times New Roman" w:hAnsi="Times New Roman" w:cs="Times New Roman"/>
          <w:sz w:val="26"/>
          <w:szCs w:val="26"/>
        </w:rPr>
        <w:t>- техническое и информационное обеспечение, связанное с подготовкой и проведением публичных слушаний, осуществляется за счет добровольных пожертвований физических и юридических лиц и средств местного бюджета в пределах, предусмотренных на эти цели решением Совета поселения на очередной финансовый год, предусмотренного статьей 14 настоящего Положения.</w:t>
      </w:r>
    </w:p>
    <w:p w:rsidR="007F4431" w:rsidRPr="007F4431" w:rsidRDefault="007F4431" w:rsidP="007F4431">
      <w:pPr>
        <w:spacing w:after="0"/>
        <w:jc w:val="both"/>
        <w:rPr>
          <w:rFonts w:ascii="Times New Roman" w:hAnsi="Times New Roman" w:cs="Times New Roman"/>
          <w:sz w:val="24"/>
          <w:szCs w:val="24"/>
        </w:rPr>
      </w:pPr>
      <w:r w:rsidRPr="007F4431">
        <w:rPr>
          <w:rFonts w:ascii="Times New Roman" w:hAnsi="Times New Roman" w:cs="Times New Roman"/>
          <w:sz w:val="24"/>
          <w:szCs w:val="24"/>
        </w:rPr>
        <w:t xml:space="preserve"> </w:t>
      </w:r>
    </w:p>
    <w:p w:rsidR="007F4431" w:rsidRPr="007F4431" w:rsidRDefault="007F4431" w:rsidP="007F4431">
      <w:pPr>
        <w:autoSpaceDE w:val="0"/>
        <w:autoSpaceDN w:val="0"/>
        <w:adjustRightInd w:val="0"/>
        <w:jc w:val="both"/>
        <w:rPr>
          <w:rFonts w:ascii="Times New Roman" w:hAnsi="Times New Roman" w:cs="Times New Roman"/>
          <w:b/>
          <w:sz w:val="24"/>
          <w:szCs w:val="24"/>
        </w:rPr>
      </w:pPr>
    </w:p>
    <w:p w:rsidR="007F4431" w:rsidRPr="007F4431" w:rsidRDefault="007F4431" w:rsidP="007F4431">
      <w:pPr>
        <w:jc w:val="both"/>
        <w:rPr>
          <w:rFonts w:ascii="Times New Roman" w:hAnsi="Times New Roman" w:cs="Times New Roman"/>
          <w:sz w:val="24"/>
          <w:szCs w:val="24"/>
        </w:rPr>
      </w:pPr>
    </w:p>
    <w:p w:rsidR="007F4431" w:rsidRDefault="007F4431" w:rsidP="007F4431">
      <w:pPr>
        <w:jc w:val="both"/>
        <w:rPr>
          <w:rFonts w:ascii="Times New Roman" w:hAnsi="Times New Roman" w:cs="Times New Roman"/>
          <w:b/>
          <w:sz w:val="24"/>
          <w:szCs w:val="24"/>
        </w:rPr>
      </w:pPr>
    </w:p>
    <w:p w:rsidR="00D92588" w:rsidRDefault="00D92588" w:rsidP="007F4431">
      <w:pPr>
        <w:jc w:val="both"/>
        <w:rPr>
          <w:rFonts w:ascii="Times New Roman" w:hAnsi="Times New Roman" w:cs="Times New Roman"/>
          <w:b/>
          <w:sz w:val="24"/>
          <w:szCs w:val="24"/>
        </w:rPr>
      </w:pPr>
    </w:p>
    <w:p w:rsidR="00D92588" w:rsidRDefault="00D92588" w:rsidP="007F4431">
      <w:pPr>
        <w:jc w:val="both"/>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26158B" w:rsidRDefault="0026158B" w:rsidP="009B1565">
      <w:pPr>
        <w:spacing w:after="0"/>
        <w:jc w:val="center"/>
        <w:rPr>
          <w:rFonts w:ascii="Times New Roman" w:hAnsi="Times New Roman" w:cs="Times New Roman"/>
          <w:b/>
          <w:sz w:val="24"/>
          <w:szCs w:val="24"/>
        </w:rPr>
      </w:pPr>
    </w:p>
    <w:p w:rsidR="007F4431" w:rsidRPr="007F4431" w:rsidRDefault="009B1565" w:rsidP="009B156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26158B">
        <w:rPr>
          <w:rFonts w:ascii="Times New Roman" w:hAnsi="Times New Roman" w:cs="Times New Roman"/>
          <w:b/>
          <w:sz w:val="24"/>
          <w:szCs w:val="24"/>
        </w:rPr>
        <w:t xml:space="preserve"> </w:t>
      </w:r>
      <w:r>
        <w:rPr>
          <w:rFonts w:ascii="Times New Roman" w:hAnsi="Times New Roman" w:cs="Times New Roman"/>
          <w:b/>
          <w:sz w:val="24"/>
          <w:szCs w:val="24"/>
        </w:rPr>
        <w:t>П</w:t>
      </w:r>
      <w:r w:rsidR="007F4431" w:rsidRPr="007F4431">
        <w:rPr>
          <w:rFonts w:ascii="Times New Roman" w:hAnsi="Times New Roman" w:cs="Times New Roman"/>
          <w:b/>
          <w:sz w:val="24"/>
          <w:szCs w:val="24"/>
        </w:rPr>
        <w:t>риложение №</w:t>
      </w:r>
      <w:r w:rsidR="00A77DDB">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 xml:space="preserve">1 к  </w:t>
      </w:r>
    </w:p>
    <w:p w:rsidR="009B1565" w:rsidRDefault="007F4431" w:rsidP="009B1565">
      <w:pPr>
        <w:spacing w:after="0"/>
        <w:jc w:val="right"/>
        <w:rPr>
          <w:rFonts w:ascii="Times New Roman" w:hAnsi="Times New Roman" w:cs="Times New Roman"/>
          <w:b/>
          <w:sz w:val="24"/>
          <w:szCs w:val="24"/>
        </w:rPr>
      </w:pPr>
      <w:r w:rsidRPr="007F4431">
        <w:rPr>
          <w:rFonts w:ascii="Times New Roman" w:hAnsi="Times New Roman" w:cs="Times New Roman"/>
          <w:b/>
          <w:sz w:val="24"/>
          <w:szCs w:val="24"/>
        </w:rPr>
        <w:t xml:space="preserve">                                                                             Положению о публичных </w:t>
      </w:r>
      <w:r w:rsidR="009B1565">
        <w:rPr>
          <w:rFonts w:ascii="Times New Roman" w:hAnsi="Times New Roman" w:cs="Times New Roman"/>
          <w:b/>
          <w:sz w:val="24"/>
          <w:szCs w:val="24"/>
        </w:rPr>
        <w:t>слушаниях</w:t>
      </w:r>
    </w:p>
    <w:p w:rsidR="009B1565" w:rsidRDefault="009B1565" w:rsidP="009B156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 xml:space="preserve">на территории муниципального </w:t>
      </w:r>
    </w:p>
    <w:p w:rsidR="007F4431" w:rsidRPr="007F4431" w:rsidRDefault="009B1565" w:rsidP="009B1565">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26158B">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образования</w:t>
      </w:r>
      <w:r>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город Ртищево</w:t>
      </w:r>
    </w:p>
    <w:p w:rsidR="007F4431" w:rsidRPr="007F4431" w:rsidRDefault="007F4431" w:rsidP="009B1565">
      <w:pPr>
        <w:spacing w:after="0"/>
        <w:jc w:val="both"/>
        <w:rPr>
          <w:rFonts w:ascii="Times New Roman" w:hAnsi="Times New Roman" w:cs="Times New Roman"/>
          <w:b/>
          <w:sz w:val="24"/>
          <w:szCs w:val="24"/>
        </w:rPr>
      </w:pPr>
    </w:p>
    <w:p w:rsidR="007F4431" w:rsidRPr="007F4431" w:rsidRDefault="007F4431" w:rsidP="007F4431">
      <w:pPr>
        <w:jc w:val="both"/>
        <w:rPr>
          <w:rFonts w:ascii="Times New Roman" w:hAnsi="Times New Roman" w:cs="Times New Roman"/>
          <w:b/>
          <w:sz w:val="24"/>
          <w:szCs w:val="24"/>
        </w:rPr>
      </w:pPr>
    </w:p>
    <w:p w:rsidR="007F4431" w:rsidRPr="009B1565" w:rsidRDefault="007F4431" w:rsidP="009B1565">
      <w:pPr>
        <w:spacing w:after="0"/>
        <w:jc w:val="center"/>
        <w:rPr>
          <w:rFonts w:ascii="Times New Roman" w:hAnsi="Times New Roman" w:cs="Times New Roman"/>
          <w:b/>
          <w:sz w:val="28"/>
          <w:szCs w:val="28"/>
        </w:rPr>
      </w:pPr>
      <w:r w:rsidRPr="009B1565">
        <w:rPr>
          <w:rFonts w:ascii="Times New Roman" w:hAnsi="Times New Roman" w:cs="Times New Roman"/>
          <w:b/>
          <w:sz w:val="28"/>
          <w:szCs w:val="28"/>
        </w:rPr>
        <w:t>ПРОТОКОЛ</w:t>
      </w:r>
    </w:p>
    <w:p w:rsidR="007F4431" w:rsidRPr="009B1565" w:rsidRDefault="007F4431" w:rsidP="009B1565">
      <w:pPr>
        <w:spacing w:after="0"/>
        <w:jc w:val="center"/>
        <w:rPr>
          <w:rFonts w:ascii="Times New Roman" w:hAnsi="Times New Roman" w:cs="Times New Roman"/>
          <w:b/>
          <w:sz w:val="28"/>
          <w:szCs w:val="28"/>
        </w:rPr>
      </w:pPr>
      <w:r w:rsidRPr="009B1565">
        <w:rPr>
          <w:rFonts w:ascii="Times New Roman" w:hAnsi="Times New Roman" w:cs="Times New Roman"/>
          <w:b/>
          <w:sz w:val="28"/>
          <w:szCs w:val="28"/>
        </w:rPr>
        <w:t>публичных слушаний</w:t>
      </w:r>
    </w:p>
    <w:p w:rsidR="007F4431" w:rsidRPr="009B1565" w:rsidRDefault="007F4431" w:rsidP="009B1565">
      <w:pPr>
        <w:spacing w:after="0"/>
        <w:jc w:val="center"/>
        <w:rPr>
          <w:rFonts w:ascii="Times New Roman" w:hAnsi="Times New Roman" w:cs="Times New Roman"/>
          <w:b/>
          <w:sz w:val="28"/>
          <w:szCs w:val="28"/>
        </w:rPr>
      </w:pPr>
      <w:r w:rsidRPr="009B1565">
        <w:rPr>
          <w:rFonts w:ascii="Times New Roman" w:hAnsi="Times New Roman" w:cs="Times New Roman"/>
          <w:b/>
          <w:sz w:val="28"/>
          <w:szCs w:val="28"/>
        </w:rPr>
        <w:t>по________________________________________________</w:t>
      </w:r>
    </w:p>
    <w:p w:rsidR="007F4431" w:rsidRPr="009B1565" w:rsidRDefault="007F4431" w:rsidP="009B1565">
      <w:pPr>
        <w:tabs>
          <w:tab w:val="left" w:pos="1575"/>
          <w:tab w:val="center" w:pos="4700"/>
        </w:tabs>
        <w:spacing w:after="0"/>
        <w:jc w:val="center"/>
        <w:rPr>
          <w:rFonts w:ascii="Times New Roman" w:hAnsi="Times New Roman" w:cs="Times New Roman"/>
          <w:sz w:val="24"/>
          <w:szCs w:val="24"/>
        </w:rPr>
      </w:pPr>
      <w:r w:rsidRPr="009B1565">
        <w:rPr>
          <w:rFonts w:ascii="Times New Roman" w:hAnsi="Times New Roman" w:cs="Times New Roman"/>
          <w:sz w:val="24"/>
          <w:szCs w:val="24"/>
        </w:rPr>
        <w:t>(указывается вопрос, выносимый на публичные слушания)</w:t>
      </w:r>
    </w:p>
    <w:p w:rsidR="007F4431" w:rsidRPr="007F4431" w:rsidRDefault="007F4431" w:rsidP="007F4431">
      <w:pPr>
        <w:tabs>
          <w:tab w:val="left" w:pos="1575"/>
          <w:tab w:val="center" w:pos="4700"/>
        </w:tabs>
        <w:jc w:val="both"/>
        <w:rPr>
          <w:rFonts w:ascii="Times New Roman" w:hAnsi="Times New Roman" w:cs="Times New Roman"/>
          <w:b/>
          <w:sz w:val="24"/>
          <w:szCs w:val="24"/>
        </w:rPr>
      </w:pPr>
    </w:p>
    <w:p w:rsidR="007F4431" w:rsidRPr="007F4431" w:rsidRDefault="007F4431" w:rsidP="007F4431">
      <w:pPr>
        <w:tabs>
          <w:tab w:val="left" w:pos="1575"/>
          <w:tab w:val="center" w:pos="4700"/>
        </w:tabs>
        <w:jc w:val="both"/>
        <w:rPr>
          <w:rFonts w:ascii="Times New Roman" w:hAnsi="Times New Roman" w:cs="Times New Roman"/>
          <w:b/>
          <w:sz w:val="24"/>
          <w:szCs w:val="24"/>
        </w:rPr>
      </w:pPr>
      <w:r w:rsidRPr="007F4431">
        <w:rPr>
          <w:rFonts w:ascii="Times New Roman" w:hAnsi="Times New Roman" w:cs="Times New Roman"/>
          <w:b/>
          <w:sz w:val="24"/>
          <w:szCs w:val="24"/>
        </w:rPr>
        <w:t>«___»____________________</w:t>
      </w:r>
    </w:p>
    <w:p w:rsidR="007F4431" w:rsidRPr="007F4431" w:rsidRDefault="007F4431" w:rsidP="009B1565">
      <w:pPr>
        <w:tabs>
          <w:tab w:val="left" w:pos="1575"/>
          <w:tab w:val="center" w:pos="4700"/>
        </w:tabs>
        <w:spacing w:after="0"/>
        <w:jc w:val="both"/>
        <w:rPr>
          <w:rFonts w:ascii="Times New Roman" w:hAnsi="Times New Roman" w:cs="Times New Roman"/>
          <w:b/>
          <w:sz w:val="24"/>
          <w:szCs w:val="24"/>
        </w:rPr>
      </w:pPr>
      <w:r w:rsidRPr="007F4431">
        <w:rPr>
          <w:rFonts w:ascii="Times New Roman" w:hAnsi="Times New Roman" w:cs="Times New Roman"/>
          <w:b/>
          <w:sz w:val="24"/>
          <w:szCs w:val="24"/>
        </w:rPr>
        <w:t xml:space="preserve">_________________________                                             </w:t>
      </w:r>
      <w:r w:rsidR="009B1565">
        <w:rPr>
          <w:rFonts w:ascii="Times New Roman" w:hAnsi="Times New Roman" w:cs="Times New Roman"/>
          <w:b/>
          <w:sz w:val="24"/>
          <w:szCs w:val="24"/>
        </w:rPr>
        <w:t xml:space="preserve">               </w:t>
      </w:r>
      <w:r w:rsidRPr="007F4431">
        <w:rPr>
          <w:rFonts w:ascii="Times New Roman" w:hAnsi="Times New Roman" w:cs="Times New Roman"/>
          <w:b/>
          <w:sz w:val="24"/>
          <w:szCs w:val="24"/>
        </w:rPr>
        <w:t>____________________</w:t>
      </w:r>
      <w:r w:rsidR="009B1565">
        <w:rPr>
          <w:rFonts w:ascii="Times New Roman" w:hAnsi="Times New Roman" w:cs="Times New Roman"/>
          <w:b/>
          <w:sz w:val="24"/>
          <w:szCs w:val="24"/>
        </w:rPr>
        <w:t>______</w:t>
      </w:r>
    </w:p>
    <w:p w:rsidR="007F4431" w:rsidRPr="009B1565" w:rsidRDefault="007F4431" w:rsidP="009B1565">
      <w:pPr>
        <w:tabs>
          <w:tab w:val="left" w:pos="1575"/>
          <w:tab w:val="center" w:pos="4700"/>
        </w:tabs>
        <w:spacing w:after="0"/>
        <w:jc w:val="both"/>
        <w:rPr>
          <w:rFonts w:ascii="Times New Roman" w:hAnsi="Times New Roman" w:cs="Times New Roman"/>
          <w:sz w:val="24"/>
          <w:szCs w:val="24"/>
        </w:rPr>
      </w:pPr>
      <w:r w:rsidRPr="009B1565">
        <w:rPr>
          <w:rFonts w:ascii="Times New Roman" w:hAnsi="Times New Roman" w:cs="Times New Roman"/>
          <w:sz w:val="24"/>
          <w:szCs w:val="24"/>
        </w:rPr>
        <w:t xml:space="preserve">(дата оформления протокола)                                 </w:t>
      </w:r>
      <w:r w:rsidR="009B1565">
        <w:rPr>
          <w:rFonts w:ascii="Times New Roman" w:hAnsi="Times New Roman" w:cs="Times New Roman"/>
          <w:sz w:val="24"/>
          <w:szCs w:val="24"/>
        </w:rPr>
        <w:t xml:space="preserve">                          </w:t>
      </w:r>
      <w:r w:rsidRPr="009B1565">
        <w:rPr>
          <w:rFonts w:ascii="Times New Roman" w:hAnsi="Times New Roman" w:cs="Times New Roman"/>
          <w:sz w:val="24"/>
          <w:szCs w:val="24"/>
        </w:rPr>
        <w:t>(место оформления протокола)</w:t>
      </w:r>
    </w:p>
    <w:p w:rsidR="007F4431" w:rsidRPr="007F4431" w:rsidRDefault="007F4431" w:rsidP="009B1565">
      <w:pPr>
        <w:tabs>
          <w:tab w:val="left" w:pos="1575"/>
          <w:tab w:val="center" w:pos="4700"/>
        </w:tabs>
        <w:spacing w:after="0"/>
        <w:jc w:val="both"/>
        <w:rPr>
          <w:rFonts w:ascii="Times New Roman" w:hAnsi="Times New Roman" w:cs="Times New Roman"/>
          <w:b/>
          <w:sz w:val="24"/>
          <w:szCs w:val="24"/>
        </w:rPr>
      </w:pPr>
    </w:p>
    <w:p w:rsidR="007F4431" w:rsidRPr="007F4431" w:rsidRDefault="007F4431" w:rsidP="009B1565">
      <w:pPr>
        <w:tabs>
          <w:tab w:val="left" w:pos="1575"/>
          <w:tab w:val="center" w:pos="4700"/>
        </w:tabs>
        <w:spacing w:after="0"/>
        <w:jc w:val="both"/>
        <w:rPr>
          <w:rFonts w:ascii="Times New Roman" w:hAnsi="Times New Roman" w:cs="Times New Roman"/>
          <w:b/>
          <w:sz w:val="24"/>
          <w:szCs w:val="24"/>
        </w:rPr>
      </w:pPr>
      <w:r w:rsidRPr="007F4431">
        <w:rPr>
          <w:rFonts w:ascii="Times New Roman" w:hAnsi="Times New Roman" w:cs="Times New Roman"/>
          <w:b/>
          <w:sz w:val="24"/>
          <w:szCs w:val="24"/>
        </w:rPr>
        <w:t>________________________________________________________________________</w:t>
      </w:r>
      <w:r w:rsidR="009B1565">
        <w:rPr>
          <w:rFonts w:ascii="Times New Roman" w:hAnsi="Times New Roman" w:cs="Times New Roman"/>
          <w:b/>
          <w:sz w:val="24"/>
          <w:szCs w:val="24"/>
        </w:rPr>
        <w:t>_________</w:t>
      </w:r>
    </w:p>
    <w:p w:rsidR="007F4431" w:rsidRPr="009B1565" w:rsidRDefault="009B1565" w:rsidP="009B1565">
      <w:pPr>
        <w:tabs>
          <w:tab w:val="left" w:pos="1575"/>
          <w:tab w:val="center" w:pos="470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F4431" w:rsidRPr="009B1565">
        <w:rPr>
          <w:rFonts w:ascii="Times New Roman" w:hAnsi="Times New Roman" w:cs="Times New Roman"/>
          <w:sz w:val="24"/>
          <w:szCs w:val="24"/>
        </w:rPr>
        <w:t>(информация об организаторе публичных слушаний)</w:t>
      </w:r>
    </w:p>
    <w:p w:rsidR="007F4431" w:rsidRPr="007F4431" w:rsidRDefault="007F4431" w:rsidP="009B1565">
      <w:pPr>
        <w:tabs>
          <w:tab w:val="left" w:pos="1575"/>
          <w:tab w:val="center" w:pos="4700"/>
        </w:tabs>
        <w:spacing w:after="0"/>
        <w:jc w:val="both"/>
        <w:rPr>
          <w:rFonts w:ascii="Times New Roman" w:hAnsi="Times New Roman" w:cs="Times New Roman"/>
          <w:b/>
          <w:sz w:val="24"/>
          <w:szCs w:val="24"/>
        </w:rPr>
      </w:pPr>
      <w:r w:rsidRPr="007F4431">
        <w:rPr>
          <w:rFonts w:ascii="Times New Roman" w:hAnsi="Times New Roman" w:cs="Times New Roman"/>
          <w:b/>
          <w:sz w:val="24"/>
          <w:szCs w:val="24"/>
        </w:rPr>
        <w:t>________________________________________________________________________</w:t>
      </w:r>
      <w:r w:rsidR="009B1565">
        <w:rPr>
          <w:rFonts w:ascii="Times New Roman" w:hAnsi="Times New Roman" w:cs="Times New Roman"/>
          <w:b/>
          <w:sz w:val="24"/>
          <w:szCs w:val="24"/>
        </w:rPr>
        <w:t>_________</w:t>
      </w:r>
    </w:p>
    <w:p w:rsidR="007F4431" w:rsidRPr="007F4431" w:rsidRDefault="007F4431" w:rsidP="009B1565">
      <w:pPr>
        <w:tabs>
          <w:tab w:val="left" w:pos="1575"/>
          <w:tab w:val="center" w:pos="4700"/>
        </w:tabs>
        <w:spacing w:after="0"/>
        <w:jc w:val="both"/>
        <w:rPr>
          <w:rFonts w:ascii="Times New Roman" w:hAnsi="Times New Roman" w:cs="Times New Roman"/>
          <w:b/>
          <w:sz w:val="24"/>
          <w:szCs w:val="24"/>
        </w:rPr>
      </w:pPr>
      <w:r w:rsidRPr="007F4431">
        <w:rPr>
          <w:rFonts w:ascii="Times New Roman" w:hAnsi="Times New Roman" w:cs="Times New Roman"/>
          <w:b/>
          <w:sz w:val="24"/>
          <w:szCs w:val="24"/>
        </w:rPr>
        <w:t>________________________________________________________________________</w:t>
      </w:r>
      <w:r w:rsidR="009B1565">
        <w:rPr>
          <w:rFonts w:ascii="Times New Roman" w:hAnsi="Times New Roman" w:cs="Times New Roman"/>
          <w:b/>
          <w:sz w:val="24"/>
          <w:szCs w:val="24"/>
        </w:rPr>
        <w:t>_________</w:t>
      </w:r>
    </w:p>
    <w:p w:rsidR="007F4431" w:rsidRPr="009B1565" w:rsidRDefault="007F4431" w:rsidP="009B1565">
      <w:pPr>
        <w:tabs>
          <w:tab w:val="left" w:pos="1575"/>
          <w:tab w:val="center" w:pos="4700"/>
        </w:tabs>
        <w:spacing w:after="0"/>
        <w:jc w:val="center"/>
        <w:rPr>
          <w:rFonts w:ascii="Times New Roman" w:hAnsi="Times New Roman" w:cs="Times New Roman"/>
          <w:sz w:val="24"/>
          <w:szCs w:val="24"/>
        </w:rPr>
      </w:pPr>
      <w:r w:rsidRPr="009B1565">
        <w:rPr>
          <w:rFonts w:ascii="Times New Roman" w:hAnsi="Times New Roman" w:cs="Times New Roman"/>
          <w:sz w:val="24"/>
          <w:szCs w:val="24"/>
        </w:rPr>
        <w:t>(информация, содержащаяся в опубликованном оповещении о начале публичных слушаний, дата источник его опубликования)</w:t>
      </w:r>
    </w:p>
    <w:p w:rsidR="007F4431" w:rsidRPr="007F4431" w:rsidRDefault="007F4431" w:rsidP="009B1565">
      <w:pPr>
        <w:tabs>
          <w:tab w:val="left" w:pos="1575"/>
          <w:tab w:val="center" w:pos="4700"/>
        </w:tabs>
        <w:spacing w:after="0"/>
        <w:jc w:val="both"/>
        <w:rPr>
          <w:rFonts w:ascii="Times New Roman" w:hAnsi="Times New Roman" w:cs="Times New Roman"/>
          <w:b/>
          <w:sz w:val="24"/>
          <w:szCs w:val="24"/>
        </w:rPr>
      </w:pPr>
      <w:r w:rsidRPr="007F4431">
        <w:rPr>
          <w:rFonts w:ascii="Times New Roman" w:hAnsi="Times New Roman" w:cs="Times New Roman"/>
          <w:b/>
          <w:sz w:val="24"/>
          <w:szCs w:val="24"/>
        </w:rPr>
        <w:t>________________________________________________________________________</w:t>
      </w:r>
      <w:r w:rsidR="009B1565">
        <w:rPr>
          <w:rFonts w:ascii="Times New Roman" w:hAnsi="Times New Roman" w:cs="Times New Roman"/>
          <w:b/>
          <w:sz w:val="24"/>
          <w:szCs w:val="24"/>
        </w:rPr>
        <w:t>_________</w:t>
      </w:r>
    </w:p>
    <w:p w:rsidR="007F4431" w:rsidRPr="009B1565" w:rsidRDefault="007F4431" w:rsidP="009B1565">
      <w:pPr>
        <w:tabs>
          <w:tab w:val="left" w:pos="1575"/>
          <w:tab w:val="center" w:pos="4700"/>
        </w:tabs>
        <w:jc w:val="center"/>
        <w:rPr>
          <w:rFonts w:ascii="Times New Roman" w:hAnsi="Times New Roman" w:cs="Times New Roman"/>
          <w:sz w:val="24"/>
          <w:szCs w:val="24"/>
        </w:rPr>
      </w:pPr>
      <w:r w:rsidRPr="009B1565">
        <w:rPr>
          <w:rFonts w:ascii="Times New Roman" w:hAnsi="Times New Roman" w:cs="Times New Roman"/>
          <w:sz w:val="24"/>
          <w:szCs w:val="24"/>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F4431" w:rsidRPr="007F4431" w:rsidRDefault="007F4431" w:rsidP="007F4431">
      <w:pPr>
        <w:tabs>
          <w:tab w:val="left" w:pos="1575"/>
          <w:tab w:val="center" w:pos="4700"/>
        </w:tabs>
        <w:jc w:val="both"/>
        <w:rPr>
          <w:rFonts w:ascii="Times New Roman" w:hAnsi="Times New Roman" w:cs="Times New Roman"/>
          <w:b/>
          <w:sz w:val="24"/>
          <w:szCs w:val="24"/>
        </w:rPr>
      </w:pPr>
      <w:r w:rsidRPr="007F4431">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r w:rsidR="009B1565">
        <w:rPr>
          <w:rFonts w:ascii="Times New Roman" w:hAnsi="Times New Roman" w:cs="Times New Roman"/>
          <w:b/>
          <w:sz w:val="24"/>
          <w:szCs w:val="24"/>
        </w:rPr>
        <w:t>___________________________</w:t>
      </w:r>
    </w:p>
    <w:p w:rsidR="007F4431" w:rsidRPr="009B1565" w:rsidRDefault="007F4431" w:rsidP="009B1565">
      <w:pPr>
        <w:tabs>
          <w:tab w:val="left" w:pos="1575"/>
          <w:tab w:val="center" w:pos="4700"/>
        </w:tabs>
        <w:jc w:val="center"/>
        <w:rPr>
          <w:rFonts w:ascii="Times New Roman" w:hAnsi="Times New Roman" w:cs="Times New Roman"/>
          <w:sz w:val="24"/>
          <w:szCs w:val="24"/>
        </w:rPr>
      </w:pPr>
      <w:r w:rsidRPr="009B1565">
        <w:rPr>
          <w:rFonts w:ascii="Times New Roman" w:hAnsi="Times New Roman" w:cs="Times New Roman"/>
          <w:sz w:val="24"/>
          <w:szCs w:val="24"/>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r w:rsidR="009B1565">
        <w:rPr>
          <w:rFonts w:ascii="Times New Roman" w:hAnsi="Times New Roman" w:cs="Times New Roman"/>
          <w:sz w:val="24"/>
          <w:szCs w:val="24"/>
        </w:rPr>
        <w:t>)</w:t>
      </w:r>
    </w:p>
    <w:p w:rsidR="007F4431" w:rsidRPr="007F4431" w:rsidRDefault="007F4431" w:rsidP="007F4431">
      <w:pPr>
        <w:tabs>
          <w:tab w:val="left" w:pos="1575"/>
          <w:tab w:val="center" w:pos="4700"/>
        </w:tabs>
        <w:jc w:val="both"/>
        <w:rPr>
          <w:rFonts w:ascii="Times New Roman" w:hAnsi="Times New Roman" w:cs="Times New Roman"/>
          <w:b/>
          <w:sz w:val="24"/>
          <w:szCs w:val="24"/>
        </w:rPr>
      </w:pPr>
    </w:p>
    <w:p w:rsidR="007F4431" w:rsidRPr="009B1565" w:rsidRDefault="007F4431" w:rsidP="007F4431">
      <w:pPr>
        <w:tabs>
          <w:tab w:val="left" w:pos="1575"/>
          <w:tab w:val="center" w:pos="4700"/>
        </w:tabs>
        <w:jc w:val="both"/>
        <w:rPr>
          <w:rFonts w:ascii="Times New Roman" w:hAnsi="Times New Roman" w:cs="Times New Roman"/>
          <w:sz w:val="24"/>
          <w:szCs w:val="24"/>
        </w:rPr>
      </w:pPr>
      <w:r w:rsidRPr="009B1565">
        <w:rPr>
          <w:rFonts w:ascii="Times New Roman" w:hAnsi="Times New Roman" w:cs="Times New Roman"/>
          <w:sz w:val="24"/>
          <w:szCs w:val="24"/>
        </w:rPr>
        <w:t>Протокол оформлен:</w:t>
      </w:r>
      <w:r w:rsidR="009B1565">
        <w:rPr>
          <w:rFonts w:ascii="Times New Roman" w:hAnsi="Times New Roman" w:cs="Times New Roman"/>
          <w:sz w:val="24"/>
          <w:szCs w:val="24"/>
        </w:rPr>
        <w:t xml:space="preserve"> </w:t>
      </w:r>
      <w:r w:rsidRPr="009B1565">
        <w:rPr>
          <w:rFonts w:ascii="Times New Roman" w:hAnsi="Times New Roman" w:cs="Times New Roman"/>
          <w:sz w:val="24"/>
          <w:szCs w:val="24"/>
        </w:rPr>
        <w:t>____________</w:t>
      </w:r>
      <w:r w:rsidR="009B1565" w:rsidRPr="009B1565">
        <w:rPr>
          <w:rFonts w:ascii="Times New Roman" w:hAnsi="Times New Roman" w:cs="Times New Roman"/>
          <w:sz w:val="24"/>
          <w:szCs w:val="24"/>
        </w:rPr>
        <w:t>_________</w:t>
      </w:r>
      <w:r w:rsidR="009B1565">
        <w:rPr>
          <w:rFonts w:ascii="Times New Roman" w:hAnsi="Times New Roman" w:cs="Times New Roman"/>
          <w:sz w:val="24"/>
          <w:szCs w:val="24"/>
        </w:rPr>
        <w:t xml:space="preserve"> </w:t>
      </w:r>
      <w:r w:rsidRPr="009B1565">
        <w:rPr>
          <w:rFonts w:ascii="Times New Roman" w:hAnsi="Times New Roman" w:cs="Times New Roman"/>
          <w:sz w:val="24"/>
          <w:szCs w:val="24"/>
        </w:rPr>
        <w:t>(подписи ответственных лиц организаторов)</w:t>
      </w:r>
    </w:p>
    <w:p w:rsidR="007F4431" w:rsidRPr="009B1565" w:rsidRDefault="007F4431" w:rsidP="007F4431">
      <w:pPr>
        <w:jc w:val="both"/>
        <w:rPr>
          <w:rFonts w:ascii="Times New Roman" w:hAnsi="Times New Roman" w:cs="Times New Roman"/>
          <w:sz w:val="24"/>
          <w:szCs w:val="24"/>
        </w:rPr>
      </w:pPr>
      <w:r w:rsidRPr="009B1565">
        <w:rPr>
          <w:rFonts w:ascii="Times New Roman" w:hAnsi="Times New Roman" w:cs="Times New Roman"/>
          <w:sz w:val="24"/>
          <w:szCs w:val="24"/>
        </w:rPr>
        <w:t>Приложение:</w:t>
      </w:r>
    </w:p>
    <w:p w:rsidR="007F4431" w:rsidRDefault="007F4431" w:rsidP="007F4431">
      <w:pPr>
        <w:jc w:val="both"/>
        <w:rPr>
          <w:rFonts w:ascii="Times New Roman" w:hAnsi="Times New Roman" w:cs="Times New Roman"/>
          <w:sz w:val="24"/>
          <w:szCs w:val="24"/>
        </w:rPr>
      </w:pPr>
      <w:r w:rsidRPr="009B1565">
        <w:rPr>
          <w:rFonts w:ascii="Times New Roman" w:hAnsi="Times New Roman" w:cs="Times New Roman"/>
          <w:sz w:val="24"/>
          <w:szCs w:val="24"/>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F4431" w:rsidRPr="007F4431" w:rsidRDefault="009B1565" w:rsidP="009B156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7F4431" w:rsidRPr="007F4431">
        <w:rPr>
          <w:rFonts w:ascii="Times New Roman" w:hAnsi="Times New Roman" w:cs="Times New Roman"/>
          <w:b/>
          <w:sz w:val="24"/>
          <w:szCs w:val="24"/>
        </w:rPr>
        <w:t>Приложение №</w:t>
      </w:r>
      <w:r>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2</w:t>
      </w:r>
      <w:r>
        <w:rPr>
          <w:rFonts w:ascii="Times New Roman" w:hAnsi="Times New Roman" w:cs="Times New Roman"/>
          <w:b/>
          <w:sz w:val="24"/>
          <w:szCs w:val="24"/>
        </w:rPr>
        <w:t xml:space="preserve"> к</w:t>
      </w:r>
    </w:p>
    <w:p w:rsidR="007F4431" w:rsidRPr="007F4431" w:rsidRDefault="007F4431" w:rsidP="009B1565">
      <w:pPr>
        <w:spacing w:after="0"/>
        <w:jc w:val="right"/>
        <w:rPr>
          <w:rFonts w:ascii="Times New Roman" w:hAnsi="Times New Roman" w:cs="Times New Roman"/>
          <w:b/>
          <w:sz w:val="24"/>
          <w:szCs w:val="24"/>
        </w:rPr>
      </w:pPr>
      <w:r w:rsidRPr="007F4431">
        <w:rPr>
          <w:rFonts w:ascii="Times New Roman" w:hAnsi="Times New Roman" w:cs="Times New Roman"/>
          <w:b/>
          <w:sz w:val="24"/>
          <w:szCs w:val="24"/>
        </w:rPr>
        <w:t xml:space="preserve">                                                               Положению о публичных слушаниях</w:t>
      </w:r>
    </w:p>
    <w:p w:rsidR="009B1565" w:rsidRDefault="009B1565" w:rsidP="009B156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 xml:space="preserve">на территории муниципального </w:t>
      </w:r>
    </w:p>
    <w:p w:rsidR="007F4431" w:rsidRPr="007F4431" w:rsidRDefault="009B1565" w:rsidP="009B156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образования</w:t>
      </w:r>
      <w:r>
        <w:rPr>
          <w:rFonts w:ascii="Times New Roman" w:hAnsi="Times New Roman" w:cs="Times New Roman"/>
          <w:b/>
          <w:sz w:val="24"/>
          <w:szCs w:val="24"/>
        </w:rPr>
        <w:t xml:space="preserve"> </w:t>
      </w:r>
      <w:r w:rsidR="007F4431" w:rsidRPr="007F4431">
        <w:rPr>
          <w:rFonts w:ascii="Times New Roman" w:hAnsi="Times New Roman" w:cs="Times New Roman"/>
          <w:b/>
          <w:sz w:val="24"/>
          <w:szCs w:val="24"/>
        </w:rPr>
        <w:t>город Ртищево</w:t>
      </w:r>
    </w:p>
    <w:p w:rsidR="007F4431" w:rsidRPr="007F4431" w:rsidRDefault="007F4431" w:rsidP="007F4431">
      <w:pPr>
        <w:jc w:val="both"/>
        <w:rPr>
          <w:rFonts w:ascii="Times New Roman" w:hAnsi="Times New Roman" w:cs="Times New Roman"/>
          <w:b/>
          <w:sz w:val="24"/>
          <w:szCs w:val="24"/>
        </w:rPr>
      </w:pPr>
    </w:p>
    <w:p w:rsidR="007F4431" w:rsidRPr="007F4431" w:rsidRDefault="007F4431" w:rsidP="009B1565">
      <w:pPr>
        <w:spacing w:after="0"/>
        <w:jc w:val="center"/>
        <w:rPr>
          <w:rFonts w:ascii="Times New Roman" w:hAnsi="Times New Roman" w:cs="Times New Roman"/>
          <w:b/>
          <w:sz w:val="24"/>
          <w:szCs w:val="24"/>
        </w:rPr>
      </w:pPr>
      <w:r w:rsidRPr="007F4431">
        <w:rPr>
          <w:rFonts w:ascii="Times New Roman" w:hAnsi="Times New Roman" w:cs="Times New Roman"/>
          <w:b/>
          <w:sz w:val="24"/>
          <w:szCs w:val="24"/>
        </w:rPr>
        <w:t>ЗАКЛЮЧЕНИЕ О РЕЗУЛЬТАТАХ</w:t>
      </w:r>
    </w:p>
    <w:p w:rsidR="007F4431" w:rsidRPr="007F4431" w:rsidRDefault="007F4431" w:rsidP="009B1565">
      <w:pPr>
        <w:spacing w:after="0"/>
        <w:jc w:val="center"/>
        <w:rPr>
          <w:rFonts w:ascii="Times New Roman" w:hAnsi="Times New Roman" w:cs="Times New Roman"/>
          <w:b/>
          <w:sz w:val="24"/>
          <w:szCs w:val="24"/>
        </w:rPr>
      </w:pPr>
      <w:r w:rsidRPr="007F4431">
        <w:rPr>
          <w:rFonts w:ascii="Times New Roman" w:hAnsi="Times New Roman" w:cs="Times New Roman"/>
          <w:b/>
          <w:sz w:val="24"/>
          <w:szCs w:val="24"/>
        </w:rPr>
        <w:t>ПУБЛИЧНЫХ СЛУШАНИЙ</w:t>
      </w:r>
    </w:p>
    <w:p w:rsidR="007F4431" w:rsidRPr="007F4431" w:rsidRDefault="007F4431" w:rsidP="009B1565">
      <w:pPr>
        <w:spacing w:after="0"/>
        <w:jc w:val="both"/>
        <w:rPr>
          <w:rFonts w:ascii="Times New Roman" w:hAnsi="Times New Roman" w:cs="Times New Roman"/>
          <w:b/>
          <w:sz w:val="24"/>
          <w:szCs w:val="24"/>
        </w:rPr>
      </w:pPr>
    </w:p>
    <w:p w:rsidR="007F4431" w:rsidRPr="007F4431" w:rsidRDefault="007F4431" w:rsidP="009B1565">
      <w:pPr>
        <w:spacing w:after="0"/>
        <w:jc w:val="both"/>
        <w:rPr>
          <w:rFonts w:ascii="Times New Roman" w:hAnsi="Times New Roman" w:cs="Times New Roman"/>
          <w:b/>
          <w:sz w:val="24"/>
          <w:szCs w:val="24"/>
        </w:rPr>
      </w:pPr>
      <w:r w:rsidRPr="007F4431">
        <w:rPr>
          <w:rFonts w:ascii="Times New Roman" w:hAnsi="Times New Roman" w:cs="Times New Roman"/>
          <w:b/>
          <w:sz w:val="24"/>
          <w:szCs w:val="24"/>
        </w:rPr>
        <w:t xml:space="preserve">«______»____________                                </w:t>
      </w:r>
      <w:r w:rsidR="009B1565">
        <w:rPr>
          <w:rFonts w:ascii="Times New Roman" w:hAnsi="Times New Roman" w:cs="Times New Roman"/>
          <w:b/>
          <w:sz w:val="24"/>
          <w:szCs w:val="24"/>
        </w:rPr>
        <w:t xml:space="preserve">                              </w:t>
      </w:r>
      <w:r w:rsidRPr="007F4431">
        <w:rPr>
          <w:rFonts w:ascii="Times New Roman" w:hAnsi="Times New Roman" w:cs="Times New Roman"/>
          <w:b/>
          <w:sz w:val="24"/>
          <w:szCs w:val="24"/>
        </w:rPr>
        <w:t>__________________</w:t>
      </w:r>
      <w:r w:rsidR="009B1565">
        <w:rPr>
          <w:rFonts w:ascii="Times New Roman" w:hAnsi="Times New Roman" w:cs="Times New Roman"/>
          <w:b/>
          <w:sz w:val="24"/>
          <w:szCs w:val="24"/>
        </w:rPr>
        <w:t>____________</w:t>
      </w:r>
    </w:p>
    <w:p w:rsidR="007F4431" w:rsidRPr="009B1565" w:rsidRDefault="007F4431" w:rsidP="009B1565">
      <w:pPr>
        <w:spacing w:after="0"/>
        <w:jc w:val="both"/>
        <w:rPr>
          <w:rFonts w:ascii="Times New Roman" w:hAnsi="Times New Roman" w:cs="Times New Roman"/>
          <w:sz w:val="24"/>
          <w:szCs w:val="24"/>
        </w:rPr>
      </w:pPr>
      <w:r w:rsidRPr="009B1565">
        <w:rPr>
          <w:rFonts w:ascii="Times New Roman" w:hAnsi="Times New Roman" w:cs="Times New Roman"/>
          <w:sz w:val="24"/>
          <w:szCs w:val="24"/>
        </w:rPr>
        <w:t xml:space="preserve">(дата оформления заключения                              </w:t>
      </w:r>
      <w:r w:rsidR="009B1565">
        <w:rPr>
          <w:rFonts w:ascii="Times New Roman" w:hAnsi="Times New Roman" w:cs="Times New Roman"/>
          <w:sz w:val="24"/>
          <w:szCs w:val="24"/>
        </w:rPr>
        <w:t xml:space="preserve">                       </w:t>
      </w:r>
      <w:r w:rsidRPr="009B1565">
        <w:rPr>
          <w:rFonts w:ascii="Times New Roman" w:hAnsi="Times New Roman" w:cs="Times New Roman"/>
          <w:sz w:val="24"/>
          <w:szCs w:val="24"/>
        </w:rPr>
        <w:t>(место оформления заключения</w:t>
      </w:r>
      <w:r w:rsidR="009B1565">
        <w:rPr>
          <w:rFonts w:ascii="Times New Roman" w:hAnsi="Times New Roman" w:cs="Times New Roman"/>
          <w:sz w:val="24"/>
          <w:szCs w:val="24"/>
        </w:rPr>
        <w:t>)</w:t>
      </w:r>
    </w:p>
    <w:p w:rsidR="007F4431" w:rsidRPr="007F4431" w:rsidRDefault="007F4431" w:rsidP="009B1565">
      <w:pPr>
        <w:spacing w:after="0"/>
        <w:jc w:val="both"/>
        <w:rPr>
          <w:rFonts w:ascii="Times New Roman" w:hAnsi="Times New Roman" w:cs="Times New Roman"/>
          <w:b/>
          <w:sz w:val="24"/>
          <w:szCs w:val="24"/>
        </w:rPr>
      </w:pPr>
      <w:r w:rsidRPr="009B1565">
        <w:rPr>
          <w:rFonts w:ascii="Times New Roman" w:hAnsi="Times New Roman" w:cs="Times New Roman"/>
          <w:sz w:val="24"/>
          <w:szCs w:val="24"/>
        </w:rPr>
        <w:t>о результатах публичных слушаний)</w:t>
      </w:r>
      <w:r w:rsidRPr="007F4431">
        <w:rPr>
          <w:rFonts w:ascii="Times New Roman" w:hAnsi="Times New Roman" w:cs="Times New Roman"/>
          <w:b/>
          <w:sz w:val="24"/>
          <w:szCs w:val="24"/>
        </w:rPr>
        <w:t xml:space="preserve">                     </w:t>
      </w:r>
    </w:p>
    <w:p w:rsidR="007F4431" w:rsidRPr="007F4431" w:rsidRDefault="007F4431" w:rsidP="007F4431">
      <w:pPr>
        <w:jc w:val="both"/>
        <w:rPr>
          <w:rFonts w:ascii="Times New Roman" w:hAnsi="Times New Roman" w:cs="Times New Roman"/>
          <w:sz w:val="24"/>
          <w:szCs w:val="24"/>
        </w:rPr>
      </w:pPr>
    </w:p>
    <w:p w:rsidR="007F4431" w:rsidRPr="007F4431" w:rsidRDefault="007F4431" w:rsidP="009B1565">
      <w:pPr>
        <w:spacing w:after="0"/>
        <w:jc w:val="both"/>
        <w:rPr>
          <w:rFonts w:ascii="Times New Roman" w:hAnsi="Times New Roman" w:cs="Times New Roman"/>
          <w:sz w:val="24"/>
          <w:szCs w:val="24"/>
        </w:rPr>
      </w:pPr>
      <w:r w:rsidRPr="007F44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1565">
        <w:rPr>
          <w:rFonts w:ascii="Times New Roman" w:hAnsi="Times New Roman" w:cs="Times New Roman"/>
          <w:sz w:val="24"/>
          <w:szCs w:val="24"/>
        </w:rPr>
        <w:t>__________________________________________</w:t>
      </w:r>
    </w:p>
    <w:p w:rsidR="007F4431" w:rsidRPr="007F4431" w:rsidRDefault="007F4431" w:rsidP="009B1565">
      <w:pPr>
        <w:spacing w:after="0"/>
        <w:jc w:val="center"/>
        <w:rPr>
          <w:rFonts w:ascii="Times New Roman" w:hAnsi="Times New Roman" w:cs="Times New Roman"/>
          <w:sz w:val="24"/>
          <w:szCs w:val="24"/>
        </w:rPr>
      </w:pPr>
      <w:r w:rsidRPr="007F4431">
        <w:rPr>
          <w:rFonts w:ascii="Times New Roman" w:hAnsi="Times New Roman" w:cs="Times New Roman"/>
          <w:sz w:val="24"/>
          <w:szCs w:val="24"/>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7F4431" w:rsidRPr="007F4431" w:rsidRDefault="007F4431" w:rsidP="009B1565">
      <w:pPr>
        <w:spacing w:after="0"/>
        <w:jc w:val="both"/>
        <w:rPr>
          <w:rFonts w:ascii="Times New Roman" w:hAnsi="Times New Roman" w:cs="Times New Roman"/>
          <w:sz w:val="24"/>
          <w:szCs w:val="24"/>
        </w:rPr>
      </w:pPr>
      <w:r w:rsidRPr="007F4431">
        <w:rPr>
          <w:rFonts w:ascii="Times New Roman" w:hAnsi="Times New Roman" w:cs="Times New Roman"/>
          <w:sz w:val="24"/>
          <w:szCs w:val="24"/>
        </w:rPr>
        <w:t>________________________________________________________________________</w:t>
      </w:r>
      <w:r w:rsidR="009B1565">
        <w:rPr>
          <w:rFonts w:ascii="Times New Roman" w:hAnsi="Times New Roman" w:cs="Times New Roman"/>
          <w:sz w:val="24"/>
          <w:szCs w:val="24"/>
        </w:rPr>
        <w:t>_________</w:t>
      </w:r>
    </w:p>
    <w:p w:rsidR="007F4431" w:rsidRPr="007F4431" w:rsidRDefault="007F4431" w:rsidP="009B1565">
      <w:pPr>
        <w:jc w:val="center"/>
        <w:rPr>
          <w:rFonts w:ascii="Times New Roman" w:hAnsi="Times New Roman" w:cs="Times New Roman"/>
          <w:sz w:val="24"/>
          <w:szCs w:val="24"/>
        </w:rPr>
      </w:pPr>
      <w:r w:rsidRPr="007F4431">
        <w:rPr>
          <w:rFonts w:ascii="Times New Roman" w:hAnsi="Times New Roman" w:cs="Times New Roman"/>
          <w:sz w:val="24"/>
          <w:szCs w:val="24"/>
        </w:rPr>
        <w:t>(реквизиты протокола публичных слушаний, на основании которого подготовлено заключение о результатах публичных слушаний)</w:t>
      </w:r>
    </w:p>
    <w:p w:rsidR="007F4431" w:rsidRPr="007F4431" w:rsidRDefault="007F4431" w:rsidP="007F4431">
      <w:pPr>
        <w:jc w:val="both"/>
        <w:rPr>
          <w:rFonts w:ascii="Times New Roman" w:hAnsi="Times New Roman" w:cs="Times New Roman"/>
          <w:sz w:val="24"/>
          <w:szCs w:val="24"/>
        </w:rPr>
      </w:pPr>
      <w:r w:rsidRPr="007F443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r w:rsidR="009B1565">
        <w:rPr>
          <w:rFonts w:ascii="Times New Roman" w:hAnsi="Times New Roman" w:cs="Times New Roman"/>
          <w:sz w:val="24"/>
          <w:szCs w:val="24"/>
        </w:rPr>
        <w:t>___________________________</w:t>
      </w:r>
    </w:p>
    <w:p w:rsidR="007F4431" w:rsidRPr="007F4431" w:rsidRDefault="007F4431" w:rsidP="009B1565">
      <w:pPr>
        <w:jc w:val="center"/>
        <w:rPr>
          <w:rFonts w:ascii="Times New Roman" w:hAnsi="Times New Roman" w:cs="Times New Roman"/>
          <w:sz w:val="24"/>
          <w:szCs w:val="24"/>
        </w:rPr>
      </w:pPr>
      <w:r w:rsidRPr="007F4431">
        <w:rPr>
          <w:rFonts w:ascii="Times New Roman" w:hAnsi="Times New Roman" w:cs="Times New Roman"/>
          <w:sz w:val="24"/>
          <w:szCs w:val="24"/>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7F4431" w:rsidRPr="007F4431" w:rsidRDefault="007F4431" w:rsidP="007F4431">
      <w:pPr>
        <w:jc w:val="both"/>
        <w:rPr>
          <w:rFonts w:ascii="Times New Roman" w:hAnsi="Times New Roman" w:cs="Times New Roman"/>
          <w:sz w:val="24"/>
          <w:szCs w:val="24"/>
        </w:rPr>
      </w:pPr>
      <w:r w:rsidRPr="007F4431">
        <w:rPr>
          <w:rFonts w:ascii="Times New Roman" w:hAnsi="Times New Roman" w:cs="Times New Roman"/>
          <w:sz w:val="24"/>
          <w:szCs w:val="24"/>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7F4431" w:rsidRPr="007F4431" w:rsidRDefault="007F4431" w:rsidP="007F4431">
      <w:pPr>
        <w:jc w:val="both"/>
        <w:rPr>
          <w:rFonts w:ascii="Times New Roman" w:hAnsi="Times New Roman" w:cs="Times New Roman"/>
          <w:sz w:val="24"/>
          <w:szCs w:val="24"/>
        </w:rPr>
      </w:pPr>
      <w:r w:rsidRPr="007F4431">
        <w:rPr>
          <w:rFonts w:ascii="Times New Roman" w:hAnsi="Times New Roman" w:cs="Times New Roman"/>
          <w:sz w:val="24"/>
          <w:szCs w:val="24"/>
        </w:rPr>
        <w:t>________________________________________________________________________________________________________________________________________________</w:t>
      </w:r>
      <w:r w:rsidR="009B1565">
        <w:rPr>
          <w:rFonts w:ascii="Times New Roman" w:hAnsi="Times New Roman" w:cs="Times New Roman"/>
          <w:sz w:val="24"/>
          <w:szCs w:val="24"/>
        </w:rPr>
        <w:t>__________________</w:t>
      </w:r>
    </w:p>
    <w:p w:rsidR="007F4431" w:rsidRPr="007F4431" w:rsidRDefault="007F4431" w:rsidP="009B1565">
      <w:pPr>
        <w:jc w:val="center"/>
        <w:rPr>
          <w:rFonts w:ascii="Times New Roman" w:hAnsi="Times New Roman" w:cs="Times New Roman"/>
          <w:sz w:val="24"/>
          <w:szCs w:val="24"/>
        </w:rPr>
      </w:pPr>
      <w:r w:rsidRPr="007F4431">
        <w:rPr>
          <w:rFonts w:ascii="Times New Roman" w:hAnsi="Times New Roman" w:cs="Times New Roman"/>
          <w:sz w:val="24"/>
          <w:szCs w:val="24"/>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7F4431" w:rsidRPr="007F4431" w:rsidRDefault="007F4431" w:rsidP="007F4431">
      <w:pPr>
        <w:jc w:val="both"/>
        <w:rPr>
          <w:rFonts w:ascii="Times New Roman" w:hAnsi="Times New Roman" w:cs="Times New Roman"/>
          <w:sz w:val="24"/>
          <w:szCs w:val="24"/>
        </w:rPr>
      </w:pPr>
    </w:p>
    <w:p w:rsidR="007F4431" w:rsidRPr="005C3345" w:rsidRDefault="007F4431" w:rsidP="00B110DF">
      <w:pPr>
        <w:jc w:val="both"/>
        <w:rPr>
          <w:sz w:val="26"/>
          <w:szCs w:val="26"/>
        </w:rPr>
      </w:pPr>
      <w:r w:rsidRPr="007F4431">
        <w:rPr>
          <w:rFonts w:ascii="Times New Roman" w:hAnsi="Times New Roman" w:cs="Times New Roman"/>
          <w:sz w:val="24"/>
          <w:szCs w:val="24"/>
        </w:rPr>
        <w:t>________________________</w:t>
      </w:r>
      <w:r w:rsidR="009B1565">
        <w:rPr>
          <w:rFonts w:ascii="Times New Roman" w:hAnsi="Times New Roman" w:cs="Times New Roman"/>
          <w:sz w:val="24"/>
          <w:szCs w:val="24"/>
        </w:rPr>
        <w:t xml:space="preserve">___________________ </w:t>
      </w:r>
      <w:r w:rsidRPr="007F4431">
        <w:rPr>
          <w:rFonts w:ascii="Times New Roman" w:hAnsi="Times New Roman" w:cs="Times New Roman"/>
          <w:sz w:val="24"/>
          <w:szCs w:val="24"/>
        </w:rPr>
        <w:t>(подписи ответственных лиц организатора)</w:t>
      </w:r>
    </w:p>
    <w:p w:rsidR="00617CB8" w:rsidRDefault="00617CB8"/>
    <w:sectPr w:rsidR="00617CB8" w:rsidSect="00A77DDB">
      <w:headerReference w:type="even" r:id="rId9"/>
      <w:headerReference w:type="default" r:id="rId10"/>
      <w:footerReference w:type="default" r:id="rId11"/>
      <w:footerReference w:type="first" r:id="rId12"/>
      <w:pgSz w:w="11906" w:h="16838"/>
      <w:pgMar w:top="284" w:right="709"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406" w:rsidRDefault="00223406" w:rsidP="007F4431">
      <w:pPr>
        <w:spacing w:after="0" w:line="240" w:lineRule="auto"/>
      </w:pPr>
      <w:r>
        <w:separator/>
      </w:r>
    </w:p>
  </w:endnote>
  <w:endnote w:type="continuationSeparator" w:id="1">
    <w:p w:rsidR="00223406" w:rsidRDefault="00223406" w:rsidP="007F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Zapf Russ">
    <w:altName w:val="Courier New"/>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628"/>
      <w:docPartObj>
        <w:docPartGallery w:val="Page Numbers (Bottom of Page)"/>
        <w:docPartUnique/>
      </w:docPartObj>
    </w:sdtPr>
    <w:sdtContent>
      <w:p w:rsidR="00357FA4" w:rsidRDefault="004A516A">
        <w:pPr>
          <w:pStyle w:val="a7"/>
          <w:jc w:val="right"/>
        </w:pPr>
        <w:fldSimple w:instr=" PAGE   \* MERGEFORMAT ">
          <w:r w:rsidR="00C06BF2">
            <w:rPr>
              <w:noProof/>
            </w:rPr>
            <w:t>2</w:t>
          </w:r>
        </w:fldSimple>
      </w:p>
    </w:sdtContent>
  </w:sdt>
  <w:p w:rsidR="00357FA4" w:rsidRDefault="00357FA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2627"/>
      <w:docPartObj>
        <w:docPartGallery w:val="Page Numbers (Bottom of Page)"/>
        <w:docPartUnique/>
      </w:docPartObj>
    </w:sdtPr>
    <w:sdtContent>
      <w:p w:rsidR="00357FA4" w:rsidRDefault="004A516A">
        <w:pPr>
          <w:pStyle w:val="a7"/>
          <w:jc w:val="right"/>
        </w:pPr>
        <w:fldSimple w:instr=" PAGE   \* MERGEFORMAT ">
          <w:r w:rsidR="00C06BF2">
            <w:rPr>
              <w:noProof/>
            </w:rPr>
            <w:t>1</w:t>
          </w:r>
        </w:fldSimple>
      </w:p>
    </w:sdtContent>
  </w:sdt>
  <w:p w:rsidR="00A77DDB" w:rsidRDefault="00A77D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406" w:rsidRDefault="00223406" w:rsidP="007F4431">
      <w:pPr>
        <w:spacing w:after="0" w:line="240" w:lineRule="auto"/>
      </w:pPr>
      <w:r>
        <w:separator/>
      </w:r>
    </w:p>
  </w:footnote>
  <w:footnote w:type="continuationSeparator" w:id="1">
    <w:p w:rsidR="00223406" w:rsidRDefault="00223406" w:rsidP="007F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0B" w:rsidRDefault="004A516A">
    <w:pPr>
      <w:pStyle w:val="a3"/>
      <w:framePr w:wrap="around" w:vAnchor="text" w:hAnchor="margin" w:xAlign="right" w:y="1"/>
      <w:rPr>
        <w:rStyle w:val="a5"/>
      </w:rPr>
    </w:pPr>
    <w:r>
      <w:rPr>
        <w:rStyle w:val="a5"/>
      </w:rPr>
      <w:fldChar w:fldCharType="begin"/>
    </w:r>
    <w:r w:rsidR="00617CB8">
      <w:rPr>
        <w:rStyle w:val="a5"/>
      </w:rPr>
      <w:instrText xml:space="preserve">PAGE  </w:instrText>
    </w:r>
    <w:r>
      <w:rPr>
        <w:rStyle w:val="a5"/>
      </w:rPr>
      <w:fldChar w:fldCharType="separate"/>
    </w:r>
    <w:r w:rsidR="00617CB8">
      <w:rPr>
        <w:rStyle w:val="a5"/>
        <w:noProof/>
      </w:rPr>
      <w:t>1</w:t>
    </w:r>
    <w:r>
      <w:rPr>
        <w:rStyle w:val="a5"/>
      </w:rPr>
      <w:fldChar w:fldCharType="end"/>
    </w:r>
  </w:p>
  <w:p w:rsidR="003E4D0B" w:rsidRDefault="0022340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0B" w:rsidRDefault="00223406">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F4431"/>
    <w:rsid w:val="000828AE"/>
    <w:rsid w:val="0012316C"/>
    <w:rsid w:val="00163512"/>
    <w:rsid w:val="00223406"/>
    <w:rsid w:val="0026158B"/>
    <w:rsid w:val="00285DF7"/>
    <w:rsid w:val="00357FA4"/>
    <w:rsid w:val="0040308E"/>
    <w:rsid w:val="0045223D"/>
    <w:rsid w:val="004A516A"/>
    <w:rsid w:val="005E2BD0"/>
    <w:rsid w:val="00617CB8"/>
    <w:rsid w:val="00647F96"/>
    <w:rsid w:val="006D24A3"/>
    <w:rsid w:val="00787E6E"/>
    <w:rsid w:val="007D6896"/>
    <w:rsid w:val="007F4431"/>
    <w:rsid w:val="009B1565"/>
    <w:rsid w:val="00A77DDB"/>
    <w:rsid w:val="00B110DF"/>
    <w:rsid w:val="00B73178"/>
    <w:rsid w:val="00C06BF2"/>
    <w:rsid w:val="00C30535"/>
    <w:rsid w:val="00D92588"/>
    <w:rsid w:val="00DC0B22"/>
    <w:rsid w:val="00E76285"/>
    <w:rsid w:val="00EC5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4431"/>
    <w:pPr>
      <w:tabs>
        <w:tab w:val="center" w:pos="4153"/>
        <w:tab w:val="right" w:pos="8306"/>
      </w:tabs>
      <w:suppressAutoHyphens/>
      <w:spacing w:after="0" w:line="348"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F4431"/>
    <w:rPr>
      <w:rFonts w:ascii="Times New Roman" w:eastAsia="Times New Roman" w:hAnsi="Times New Roman" w:cs="Times New Roman"/>
      <w:sz w:val="28"/>
      <w:szCs w:val="20"/>
    </w:rPr>
  </w:style>
  <w:style w:type="character" w:styleId="a5">
    <w:name w:val="page number"/>
    <w:basedOn w:val="a0"/>
    <w:rsid w:val="007F4431"/>
  </w:style>
  <w:style w:type="character" w:customStyle="1" w:styleId="FontStyle26">
    <w:name w:val="Font Style26"/>
    <w:rsid w:val="007F4431"/>
    <w:rPr>
      <w:rFonts w:ascii="Times New Roman" w:hAnsi="Times New Roman" w:cs="Times New Roman" w:hint="default"/>
      <w:b/>
      <w:bCs/>
      <w:sz w:val="22"/>
      <w:szCs w:val="22"/>
    </w:rPr>
  </w:style>
  <w:style w:type="character" w:styleId="a6">
    <w:name w:val="Hyperlink"/>
    <w:rsid w:val="007F4431"/>
    <w:rPr>
      <w:color w:val="0000FF"/>
      <w:u w:val="single"/>
    </w:rPr>
  </w:style>
  <w:style w:type="paragraph" w:styleId="3">
    <w:name w:val="Body Text Indent 3"/>
    <w:basedOn w:val="a"/>
    <w:link w:val="30"/>
    <w:rsid w:val="007F443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F4431"/>
    <w:rPr>
      <w:rFonts w:ascii="Times New Roman" w:eastAsia="Times New Roman" w:hAnsi="Times New Roman" w:cs="Times New Roman"/>
      <w:sz w:val="16"/>
      <w:szCs w:val="16"/>
    </w:rPr>
  </w:style>
  <w:style w:type="paragraph" w:styleId="a7">
    <w:name w:val="footer"/>
    <w:basedOn w:val="a"/>
    <w:link w:val="a8"/>
    <w:uiPriority w:val="99"/>
    <w:unhideWhenUsed/>
    <w:rsid w:val="007F44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431"/>
  </w:style>
  <w:style w:type="character" w:customStyle="1" w:styleId="FontStyle38">
    <w:name w:val="Font Style38"/>
    <w:rsid w:val="00A77DDB"/>
    <w:rPr>
      <w:rFonts w:ascii="Times New Roman" w:hAnsi="Times New Roman" w:cs="Times New Roman" w:hint="default"/>
      <w:sz w:val="22"/>
      <w:szCs w:val="22"/>
    </w:rPr>
  </w:style>
  <w:style w:type="paragraph" w:customStyle="1" w:styleId="a9">
    <w:name w:val="???????"/>
    <w:rsid w:val="00A77DDB"/>
    <w:pPr>
      <w:spacing w:after="0" w:line="240" w:lineRule="auto"/>
    </w:pPr>
    <w:rPr>
      <w:rFonts w:ascii="Zapf Russ" w:eastAsia="Times New Roman" w:hAnsi="Zapf Russ" w:cs="Times New Roman"/>
      <w:sz w:val="26"/>
      <w:szCs w:val="26"/>
    </w:rPr>
  </w:style>
  <w:style w:type="paragraph" w:styleId="aa">
    <w:name w:val="Balloon Text"/>
    <w:basedOn w:val="a"/>
    <w:link w:val="ab"/>
    <w:uiPriority w:val="99"/>
    <w:semiHidden/>
    <w:unhideWhenUsed/>
    <w:rsid w:val="00A77D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7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ishevo.sarmo.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tishevo.sarmo.ru"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4654</Words>
  <Characters>26531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15</cp:revision>
  <cp:lastPrinted>2018-08-07T11:34:00Z</cp:lastPrinted>
  <dcterms:created xsi:type="dcterms:W3CDTF">2018-08-06T05:47:00Z</dcterms:created>
  <dcterms:modified xsi:type="dcterms:W3CDTF">2018-08-08T09:03:00Z</dcterms:modified>
</cp:coreProperties>
</file>