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5" w:rsidRDefault="00765E25" w:rsidP="00765E25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25" w:rsidRDefault="00765E25" w:rsidP="00765E25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765E25" w:rsidRDefault="00765E25" w:rsidP="00765E25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765E25" w:rsidRDefault="00765E25" w:rsidP="00765E25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765E25" w:rsidRDefault="00765E25" w:rsidP="00765E25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 (проект)</w:t>
      </w:r>
    </w:p>
    <w:p w:rsidR="00765E25" w:rsidRDefault="00765E25" w:rsidP="00765E25">
      <w:pPr>
        <w:tabs>
          <w:tab w:val="left" w:pos="7088"/>
        </w:tabs>
      </w:pPr>
    </w:p>
    <w:p w:rsidR="00765E25" w:rsidRDefault="00765E25" w:rsidP="00765E25">
      <w:pPr>
        <w:tabs>
          <w:tab w:val="left" w:pos="7088"/>
        </w:tabs>
      </w:pPr>
    </w:p>
    <w:p w:rsidR="00765E25" w:rsidRDefault="00765E25" w:rsidP="00765E25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765E25" w:rsidRDefault="00765E25" w:rsidP="00765E25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765E25" w:rsidRDefault="00765E25" w:rsidP="00765E25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765E25" w:rsidRDefault="00765E25" w:rsidP="00765E25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  <w:r>
        <w:rPr>
          <w:b/>
          <w:sz w:val="22"/>
          <w:szCs w:val="22"/>
        </w:rPr>
        <w:t xml:space="preserve">От        октября 2021 года № </w:t>
      </w:r>
    </w:p>
    <w:p w:rsidR="00765E25" w:rsidRDefault="00765E25" w:rsidP="00765E25">
      <w:pPr>
        <w:pStyle w:val="a3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765E25" w:rsidRDefault="00765E25" w:rsidP="00765E25">
      <w:pPr>
        <w:pStyle w:val="a3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765E25" w:rsidRPr="0046070F" w:rsidRDefault="00765E25" w:rsidP="00765E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6070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765E25" w:rsidRPr="0046070F" w:rsidRDefault="00765E25" w:rsidP="00765E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6070F">
        <w:rPr>
          <w:rFonts w:ascii="Times New Roman" w:hAnsi="Times New Roman" w:cs="Times New Roman"/>
          <w:b/>
          <w:sz w:val="24"/>
          <w:szCs w:val="24"/>
        </w:rPr>
        <w:t>администрации Ртищевского муниципального</w:t>
      </w:r>
    </w:p>
    <w:p w:rsidR="00765E25" w:rsidRPr="0046070F" w:rsidRDefault="00765E25" w:rsidP="00765E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6070F">
        <w:rPr>
          <w:rFonts w:ascii="Times New Roman" w:hAnsi="Times New Roman" w:cs="Times New Roman"/>
          <w:b/>
          <w:sz w:val="24"/>
          <w:szCs w:val="24"/>
        </w:rPr>
        <w:t>района Саратовской области от 17 марта 2016 года № 288</w:t>
      </w:r>
    </w:p>
    <w:p w:rsidR="00765E25" w:rsidRPr="0046070F" w:rsidRDefault="00765E25" w:rsidP="00765E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6070F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765E25" w:rsidRPr="0046070F" w:rsidRDefault="00765E25" w:rsidP="00765E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6070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65E25" w:rsidRPr="0046070F" w:rsidRDefault="00765E25" w:rsidP="00765E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6070F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</w:t>
      </w:r>
      <w:r w:rsidRPr="004607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5E25" w:rsidRPr="00181B27" w:rsidRDefault="00765E25" w:rsidP="00765E2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65E25" w:rsidRPr="00597F1D" w:rsidRDefault="00765E25" w:rsidP="00765E2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070F">
        <w:rPr>
          <w:rFonts w:ascii="Times New Roman" w:hAnsi="Times New Roman" w:cs="Times New Roman"/>
          <w:sz w:val="24"/>
          <w:szCs w:val="24"/>
        </w:rPr>
        <w:tab/>
      </w:r>
      <w:r w:rsidRPr="00597F1D">
        <w:rPr>
          <w:rFonts w:ascii="Times New Roman" w:hAnsi="Times New Roman" w:cs="Times New Roman"/>
          <w:sz w:val="24"/>
          <w:szCs w:val="24"/>
        </w:rPr>
        <w:t>На основании Устава Ртищевского муниципального района, п. 7 ст. 17, ст. 31 Устава муниципального образования город Ртищево Ртищевского муниципального района администрация Ртищевского муниципального района ПОСТАНОВЛЯЕТ:</w:t>
      </w:r>
    </w:p>
    <w:p w:rsidR="00765E25" w:rsidRPr="00597F1D" w:rsidRDefault="00765E25" w:rsidP="00765E25">
      <w:pPr>
        <w:jc w:val="both"/>
        <w:rPr>
          <w:sz w:val="24"/>
          <w:szCs w:val="24"/>
        </w:rPr>
      </w:pPr>
      <w:r w:rsidRPr="00597F1D">
        <w:rPr>
          <w:sz w:val="24"/>
          <w:szCs w:val="24"/>
        </w:rPr>
        <w:tab/>
        <w:t>1. Внести в постановление администрации Ртищевского муниципального района Саратовской области  от 17 марта 2016 года №288 «Об утверждении административного регламента предоставления муниципальной  услуги «Выдача разрешения на строительство» следующие изменения:</w:t>
      </w:r>
    </w:p>
    <w:p w:rsidR="00CF1ED1" w:rsidRPr="00597F1D" w:rsidRDefault="00B84508" w:rsidP="00CF1E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1.1 </w:t>
      </w:r>
      <w:r w:rsidR="00DC543D" w:rsidRPr="00597F1D">
        <w:rPr>
          <w:sz w:val="24"/>
          <w:szCs w:val="24"/>
        </w:rPr>
        <w:t xml:space="preserve">абзац 1 и 2 </w:t>
      </w:r>
      <w:r w:rsidR="00CF1ED1" w:rsidRPr="00597F1D">
        <w:rPr>
          <w:sz w:val="24"/>
          <w:szCs w:val="24"/>
        </w:rPr>
        <w:t xml:space="preserve"> п. 1.5.4 регламента изложить в следующей редакции:</w:t>
      </w:r>
    </w:p>
    <w:p w:rsidR="00DC543D" w:rsidRPr="00597F1D" w:rsidRDefault="00DC543D" w:rsidP="00DC543D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обратиться:</w:t>
      </w:r>
    </w:p>
    <w:p w:rsidR="00DC543D" w:rsidRPr="00597F1D" w:rsidRDefault="00DC543D" w:rsidP="00DC543D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1) непосредственно </w:t>
      </w:r>
      <w:r w:rsidR="00BB0D44" w:rsidRPr="00597F1D">
        <w:rPr>
          <w:sz w:val="24"/>
          <w:szCs w:val="24"/>
        </w:rPr>
        <w:t xml:space="preserve">в </w:t>
      </w:r>
      <w:r w:rsidRPr="00597F1D">
        <w:rPr>
          <w:sz w:val="24"/>
          <w:szCs w:val="24"/>
        </w:rPr>
        <w:t>уполномоченны</w:t>
      </w:r>
      <w:r w:rsidR="00BB0D44" w:rsidRPr="00597F1D">
        <w:rPr>
          <w:sz w:val="24"/>
          <w:szCs w:val="24"/>
        </w:rPr>
        <w:t>й</w:t>
      </w:r>
      <w:r w:rsidRPr="00597F1D">
        <w:rPr>
          <w:sz w:val="24"/>
          <w:szCs w:val="24"/>
        </w:rPr>
        <w:t xml:space="preserve"> на выдачу разрешений орган местного самоуправления;</w:t>
      </w:r>
    </w:p>
    <w:p w:rsidR="00DC543D" w:rsidRPr="00597F1D" w:rsidRDefault="00DC543D" w:rsidP="00DC543D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самоуправления;</w:t>
      </w:r>
    </w:p>
    <w:p w:rsidR="00DC543D" w:rsidRPr="00597F1D" w:rsidRDefault="00DC543D" w:rsidP="00DC543D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DC543D" w:rsidRPr="00597F1D" w:rsidRDefault="00DC543D" w:rsidP="00DC543D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C543D" w:rsidRPr="00597F1D" w:rsidRDefault="00DC543D" w:rsidP="00DC543D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7" w:anchor="dst3744" w:history="1">
        <w:r w:rsidRPr="00597F1D">
          <w:rPr>
            <w:rStyle w:val="a8"/>
            <w:sz w:val="24"/>
            <w:szCs w:val="24"/>
          </w:rPr>
          <w:t>пунктах 1</w:t>
        </w:r>
      </w:hyperlink>
      <w:r w:rsidRPr="00597F1D">
        <w:rPr>
          <w:sz w:val="24"/>
          <w:szCs w:val="24"/>
        </w:rPr>
        <w:t xml:space="preserve"> - </w:t>
      </w:r>
      <w:hyperlink r:id="rId8" w:anchor="dst3747" w:history="1">
        <w:r w:rsidRPr="00597F1D">
          <w:rPr>
            <w:rStyle w:val="a8"/>
            <w:sz w:val="24"/>
            <w:szCs w:val="24"/>
          </w:rPr>
          <w:t>4</w:t>
        </w:r>
      </w:hyperlink>
      <w:r w:rsidRPr="00597F1D"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9" w:history="1">
        <w:r w:rsidRPr="00597F1D">
          <w:rPr>
            <w:rStyle w:val="a8"/>
            <w:sz w:val="24"/>
            <w:szCs w:val="24"/>
          </w:rPr>
          <w:t>законом</w:t>
        </w:r>
      </w:hyperlink>
      <w:r w:rsidRPr="00597F1D"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765E25" w:rsidRPr="00597F1D" w:rsidRDefault="00B84508" w:rsidP="00765E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1.</w:t>
      </w:r>
      <w:r w:rsidR="00DC543D" w:rsidRPr="00597F1D">
        <w:rPr>
          <w:sz w:val="24"/>
          <w:szCs w:val="24"/>
        </w:rPr>
        <w:t>2</w:t>
      </w:r>
      <w:r w:rsidR="00765E25" w:rsidRPr="00597F1D">
        <w:rPr>
          <w:sz w:val="24"/>
          <w:szCs w:val="24"/>
        </w:rPr>
        <w:t xml:space="preserve"> абзац 2 п. 2.2 регламента изложить в следующей редакции:</w:t>
      </w:r>
    </w:p>
    <w:p w:rsidR="00BB0D44" w:rsidRPr="00597F1D" w:rsidRDefault="00765E25" w:rsidP="00765E25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</w:t>
      </w:r>
    </w:p>
    <w:p w:rsidR="00BB0D44" w:rsidRPr="00597F1D" w:rsidRDefault="00BB0D44" w:rsidP="00765E25">
      <w:pPr>
        <w:ind w:firstLine="540"/>
        <w:jc w:val="both"/>
        <w:rPr>
          <w:sz w:val="24"/>
          <w:szCs w:val="24"/>
        </w:rPr>
      </w:pPr>
    </w:p>
    <w:p w:rsidR="00BB0D44" w:rsidRPr="00597F1D" w:rsidRDefault="00BB0D44" w:rsidP="00BB0D44">
      <w:pPr>
        <w:jc w:val="both"/>
        <w:rPr>
          <w:sz w:val="24"/>
          <w:szCs w:val="24"/>
        </w:rPr>
      </w:pPr>
    </w:p>
    <w:p w:rsidR="00765E25" w:rsidRPr="00597F1D" w:rsidRDefault="00BB0D44" w:rsidP="00BB0D44">
      <w:pPr>
        <w:jc w:val="both"/>
        <w:rPr>
          <w:sz w:val="24"/>
          <w:szCs w:val="24"/>
        </w:rPr>
      </w:pPr>
      <w:r w:rsidRPr="00597F1D">
        <w:rPr>
          <w:sz w:val="24"/>
          <w:szCs w:val="24"/>
        </w:rPr>
        <w:t>р</w:t>
      </w:r>
      <w:r w:rsidR="00765E25" w:rsidRPr="00597F1D">
        <w:rPr>
          <w:sz w:val="24"/>
          <w:szCs w:val="24"/>
        </w:rPr>
        <w:t>азрешения, информирование о порядке и ходе предоставления услуги и выдача указанного разрешения могут осуществляться:</w:t>
      </w:r>
    </w:p>
    <w:p w:rsidR="00765E25" w:rsidRPr="00597F1D" w:rsidRDefault="00765E25" w:rsidP="00765E25">
      <w:pPr>
        <w:ind w:firstLine="540"/>
        <w:jc w:val="both"/>
        <w:rPr>
          <w:sz w:val="24"/>
          <w:szCs w:val="24"/>
        </w:rPr>
      </w:pPr>
      <w:bookmarkStart w:id="0" w:name="dst3744"/>
      <w:bookmarkEnd w:id="0"/>
      <w:r w:rsidRPr="00597F1D">
        <w:rPr>
          <w:sz w:val="24"/>
          <w:szCs w:val="24"/>
        </w:rPr>
        <w:t xml:space="preserve">1) непосредственно уполномоченным на выдачу разрешений на </w:t>
      </w:r>
      <w:r w:rsidR="00BB0D44" w:rsidRPr="00597F1D">
        <w:rPr>
          <w:sz w:val="24"/>
          <w:szCs w:val="24"/>
        </w:rPr>
        <w:t xml:space="preserve">строительство </w:t>
      </w:r>
      <w:r w:rsidRPr="00597F1D">
        <w:rPr>
          <w:sz w:val="24"/>
          <w:szCs w:val="24"/>
        </w:rPr>
        <w:t>органом местного самоуправления;</w:t>
      </w:r>
    </w:p>
    <w:p w:rsidR="00765E25" w:rsidRPr="00597F1D" w:rsidRDefault="00765E25" w:rsidP="00765E25">
      <w:pPr>
        <w:ind w:firstLine="540"/>
        <w:jc w:val="both"/>
        <w:rPr>
          <w:sz w:val="24"/>
          <w:szCs w:val="24"/>
        </w:rPr>
      </w:pPr>
      <w:bookmarkStart w:id="1" w:name="dst3745"/>
      <w:bookmarkEnd w:id="1"/>
      <w:r w:rsidRPr="00597F1D"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самоуправления;</w:t>
      </w:r>
    </w:p>
    <w:p w:rsidR="00765E25" w:rsidRPr="00597F1D" w:rsidRDefault="00765E25" w:rsidP="00765E25">
      <w:pPr>
        <w:ind w:firstLine="540"/>
        <w:jc w:val="both"/>
        <w:rPr>
          <w:sz w:val="24"/>
          <w:szCs w:val="24"/>
        </w:rPr>
      </w:pPr>
      <w:bookmarkStart w:id="2" w:name="dst3746"/>
      <w:bookmarkEnd w:id="2"/>
      <w:r w:rsidRPr="00597F1D"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65E25" w:rsidRPr="00597F1D" w:rsidRDefault="00765E25" w:rsidP="00765E25">
      <w:pPr>
        <w:ind w:firstLine="540"/>
        <w:jc w:val="both"/>
        <w:rPr>
          <w:sz w:val="24"/>
          <w:szCs w:val="24"/>
        </w:rPr>
      </w:pPr>
      <w:bookmarkStart w:id="3" w:name="dst3747"/>
      <w:bookmarkEnd w:id="3"/>
      <w:r w:rsidRPr="00597F1D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65E25" w:rsidRPr="00597F1D" w:rsidRDefault="00765E25" w:rsidP="00765E25">
      <w:pPr>
        <w:ind w:firstLine="540"/>
        <w:jc w:val="both"/>
        <w:rPr>
          <w:sz w:val="24"/>
          <w:szCs w:val="24"/>
        </w:rPr>
      </w:pPr>
      <w:bookmarkStart w:id="4" w:name="dst3748"/>
      <w:bookmarkEnd w:id="4"/>
      <w:r w:rsidRPr="00597F1D">
        <w:rPr>
          <w:sz w:val="24"/>
          <w:szCs w:val="24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10" w:anchor="dst3744" w:history="1">
        <w:r w:rsidRPr="00597F1D">
          <w:rPr>
            <w:rStyle w:val="a8"/>
            <w:sz w:val="24"/>
            <w:szCs w:val="24"/>
          </w:rPr>
          <w:t>пунктах 1</w:t>
        </w:r>
      </w:hyperlink>
      <w:r w:rsidRPr="00597F1D">
        <w:rPr>
          <w:sz w:val="24"/>
          <w:szCs w:val="24"/>
        </w:rPr>
        <w:t xml:space="preserve"> - </w:t>
      </w:r>
      <w:hyperlink r:id="rId11" w:anchor="dst3747" w:history="1">
        <w:r w:rsidRPr="00597F1D">
          <w:rPr>
            <w:rStyle w:val="a8"/>
            <w:sz w:val="24"/>
            <w:szCs w:val="24"/>
          </w:rPr>
          <w:t>4</w:t>
        </w:r>
      </w:hyperlink>
      <w:r w:rsidRPr="00597F1D">
        <w:rPr>
          <w:sz w:val="24"/>
          <w:szCs w:val="24"/>
        </w:rPr>
        <w:t xml:space="preserve"> настояще</w:t>
      </w:r>
      <w:r w:rsidR="00B84508" w:rsidRPr="00597F1D">
        <w:rPr>
          <w:sz w:val="24"/>
          <w:szCs w:val="24"/>
        </w:rPr>
        <w:t>го</w:t>
      </w:r>
      <w:r w:rsidRPr="00597F1D">
        <w:rPr>
          <w:sz w:val="24"/>
          <w:szCs w:val="24"/>
        </w:rPr>
        <w:t xml:space="preserve"> </w:t>
      </w:r>
      <w:r w:rsidR="00B84508" w:rsidRPr="00597F1D">
        <w:rPr>
          <w:sz w:val="24"/>
          <w:szCs w:val="24"/>
        </w:rPr>
        <w:t>абзаца</w:t>
      </w:r>
      <w:r w:rsidRPr="00597F1D">
        <w:rPr>
          <w:sz w:val="24"/>
          <w:szCs w:val="24"/>
        </w:rPr>
        <w:t xml:space="preserve">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597F1D">
          <w:rPr>
            <w:rStyle w:val="a8"/>
            <w:sz w:val="24"/>
            <w:szCs w:val="24"/>
          </w:rPr>
          <w:t>законом</w:t>
        </w:r>
      </w:hyperlink>
      <w:r w:rsidRPr="00597F1D"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B0A2F" w:rsidRPr="00597F1D" w:rsidRDefault="006B0A2F" w:rsidP="006B0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1.3 абзац 1 п. 2.4 регламента изложить в следующей редакции:</w:t>
      </w:r>
    </w:p>
    <w:p w:rsidR="006B0A2F" w:rsidRPr="00597F1D" w:rsidRDefault="006B0A2F" w:rsidP="006B0A2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>Разрешение на строительство или уведомление о мотивированном отказе в выдаче разрешения на строительство, внесении изменений в разрешение на строительство, продлении разрешения на строительство выдается заявителю, не позднее чем через пять рабочих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6B0A2F" w:rsidRPr="00597F1D" w:rsidRDefault="006B0A2F" w:rsidP="006B0A2F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ab/>
        <w:t>- непосредственно уполномоченным на выдачу разрешений на</w:t>
      </w:r>
      <w:r w:rsidR="00BB0D44" w:rsidRPr="00597F1D">
        <w:rPr>
          <w:sz w:val="24"/>
          <w:szCs w:val="24"/>
        </w:rPr>
        <w:t xml:space="preserve"> строительство</w:t>
      </w:r>
      <w:r w:rsidRPr="00597F1D">
        <w:rPr>
          <w:sz w:val="24"/>
          <w:szCs w:val="24"/>
        </w:rPr>
        <w:t xml:space="preserve"> органом местного самоуправления;</w:t>
      </w:r>
    </w:p>
    <w:p w:rsidR="006B0A2F" w:rsidRPr="00597F1D" w:rsidRDefault="006B0A2F" w:rsidP="006B0A2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ab/>
        <w:t>- направляется почтой по адресу, указанному в заявлении;</w:t>
      </w:r>
    </w:p>
    <w:p w:rsidR="006B0A2F" w:rsidRPr="00597F1D" w:rsidRDefault="006B0A2F" w:rsidP="006B0A2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ab/>
        <w:t>-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самоуправления, в по</w:t>
      </w:r>
      <w:r w:rsidR="003D6582" w:rsidRPr="00597F1D">
        <w:rPr>
          <w:rFonts w:ascii="Times New Roman" w:hAnsi="Times New Roman" w:cs="Times New Roman"/>
          <w:sz w:val="24"/>
          <w:szCs w:val="24"/>
        </w:rPr>
        <w:t>рядке и сроки, предусмотренные с</w:t>
      </w:r>
      <w:r w:rsidRPr="00597F1D">
        <w:rPr>
          <w:rFonts w:ascii="Times New Roman" w:hAnsi="Times New Roman" w:cs="Times New Roman"/>
          <w:sz w:val="24"/>
          <w:szCs w:val="24"/>
        </w:rPr>
        <w:t>оглашением о взаимодействии;</w:t>
      </w:r>
    </w:p>
    <w:p w:rsidR="006B0A2F" w:rsidRPr="00597F1D" w:rsidRDefault="006B0A2F" w:rsidP="006B0A2F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ab/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B0A2F" w:rsidRPr="00597F1D" w:rsidRDefault="006B0A2F" w:rsidP="006B0A2F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 </w:t>
      </w:r>
      <w:hyperlink r:id="rId13" w:anchor="dst3744" w:history="1">
        <w:r w:rsidRPr="00597F1D">
          <w:rPr>
            <w:rStyle w:val="a8"/>
            <w:sz w:val="24"/>
            <w:szCs w:val="24"/>
          </w:rPr>
          <w:t>пунктах 1</w:t>
        </w:r>
      </w:hyperlink>
      <w:r w:rsidRPr="00597F1D">
        <w:rPr>
          <w:sz w:val="24"/>
          <w:szCs w:val="24"/>
        </w:rPr>
        <w:t xml:space="preserve"> - </w:t>
      </w:r>
      <w:hyperlink r:id="rId14" w:anchor="dst3747" w:history="1">
        <w:r w:rsidRPr="00597F1D">
          <w:rPr>
            <w:rStyle w:val="a8"/>
            <w:sz w:val="24"/>
            <w:szCs w:val="24"/>
          </w:rPr>
          <w:t>4</w:t>
        </w:r>
      </w:hyperlink>
      <w:r w:rsidRPr="00597F1D"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597F1D">
          <w:rPr>
            <w:rStyle w:val="a8"/>
            <w:sz w:val="24"/>
            <w:szCs w:val="24"/>
          </w:rPr>
          <w:t>законом</w:t>
        </w:r>
      </w:hyperlink>
      <w:r w:rsidRPr="00597F1D"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B0A2F" w:rsidRPr="00597F1D" w:rsidRDefault="006B0A2F" w:rsidP="006B0A2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0A2F" w:rsidRPr="00597F1D" w:rsidRDefault="00BD0160" w:rsidP="006B0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6B0A2F" w:rsidRPr="00597F1D">
        <w:rPr>
          <w:sz w:val="24"/>
          <w:szCs w:val="24"/>
        </w:rPr>
        <w:t xml:space="preserve"> абзац 1 п. 3.2 регламента изложить в следующей редакции:</w:t>
      </w:r>
    </w:p>
    <w:p w:rsidR="003D6582" w:rsidRPr="00597F1D" w:rsidRDefault="003D6582" w:rsidP="003D6582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6582" w:rsidRPr="00597F1D" w:rsidRDefault="003D6582" w:rsidP="003D6582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6582" w:rsidRPr="00597F1D" w:rsidRDefault="003D6582" w:rsidP="003D6582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0A2F" w:rsidRPr="00597F1D" w:rsidRDefault="006B0A2F" w:rsidP="003D6582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597F1D"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 w:rsidRPr="00597F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6B0A2F" w:rsidRPr="00597F1D" w:rsidRDefault="006B0A2F" w:rsidP="006B0A2F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ab/>
        <w:t xml:space="preserve">- </w:t>
      </w:r>
      <w:r w:rsidR="003D6582" w:rsidRPr="00597F1D">
        <w:rPr>
          <w:sz w:val="24"/>
          <w:szCs w:val="24"/>
        </w:rPr>
        <w:t>посредством личного обращения</w:t>
      </w:r>
      <w:r w:rsidRPr="00597F1D">
        <w:rPr>
          <w:sz w:val="24"/>
          <w:szCs w:val="24"/>
        </w:rPr>
        <w:t xml:space="preserve"> </w:t>
      </w:r>
      <w:r w:rsidR="003D6582" w:rsidRPr="00597F1D">
        <w:rPr>
          <w:sz w:val="24"/>
          <w:szCs w:val="24"/>
        </w:rPr>
        <w:t xml:space="preserve">в </w:t>
      </w:r>
      <w:r w:rsidRPr="00597F1D">
        <w:rPr>
          <w:sz w:val="24"/>
          <w:szCs w:val="24"/>
        </w:rPr>
        <w:t>уполномоченны</w:t>
      </w:r>
      <w:r w:rsidR="003D6582" w:rsidRPr="00597F1D">
        <w:rPr>
          <w:sz w:val="24"/>
          <w:szCs w:val="24"/>
        </w:rPr>
        <w:t>й</w:t>
      </w:r>
      <w:r w:rsidRPr="00597F1D">
        <w:rPr>
          <w:sz w:val="24"/>
          <w:szCs w:val="24"/>
        </w:rPr>
        <w:t xml:space="preserve"> на выдачу разрешений на</w:t>
      </w:r>
      <w:r w:rsidR="003D6582" w:rsidRPr="00597F1D">
        <w:rPr>
          <w:sz w:val="24"/>
          <w:szCs w:val="24"/>
        </w:rPr>
        <w:t xml:space="preserve"> </w:t>
      </w:r>
      <w:r w:rsidRPr="00597F1D">
        <w:rPr>
          <w:sz w:val="24"/>
          <w:szCs w:val="24"/>
        </w:rPr>
        <w:t>строительство орган местного самоуправления;</w:t>
      </w:r>
    </w:p>
    <w:p w:rsidR="006B0A2F" w:rsidRPr="00597F1D" w:rsidRDefault="006B0A2F" w:rsidP="006B0A2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6582" w:rsidRPr="00597F1D">
        <w:rPr>
          <w:rFonts w:ascii="Times New Roman" w:hAnsi="Times New Roman" w:cs="Times New Roman"/>
          <w:sz w:val="24"/>
          <w:szCs w:val="24"/>
        </w:rPr>
        <w:t>посредством почтового отправления</w:t>
      </w:r>
      <w:r w:rsidRPr="00597F1D">
        <w:rPr>
          <w:rFonts w:ascii="Times New Roman" w:hAnsi="Times New Roman" w:cs="Times New Roman"/>
          <w:sz w:val="24"/>
          <w:szCs w:val="24"/>
        </w:rPr>
        <w:t>;</w:t>
      </w:r>
    </w:p>
    <w:p w:rsidR="006B0A2F" w:rsidRPr="00597F1D" w:rsidRDefault="006B0A2F" w:rsidP="006B0A2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ab/>
        <w:t>-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самоуправления;</w:t>
      </w:r>
    </w:p>
    <w:p w:rsidR="006B0A2F" w:rsidRPr="00597F1D" w:rsidRDefault="006B0A2F" w:rsidP="006B0A2F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ab/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B0A2F" w:rsidRPr="00597F1D" w:rsidRDefault="006B0A2F" w:rsidP="006B0A2F">
      <w:pPr>
        <w:ind w:firstLine="540"/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 </w:t>
      </w:r>
      <w:hyperlink r:id="rId16" w:anchor="dst3744" w:history="1">
        <w:r w:rsidRPr="00597F1D">
          <w:rPr>
            <w:rStyle w:val="a8"/>
            <w:sz w:val="24"/>
            <w:szCs w:val="24"/>
          </w:rPr>
          <w:t>пунктах 1</w:t>
        </w:r>
      </w:hyperlink>
      <w:r w:rsidRPr="00597F1D">
        <w:rPr>
          <w:sz w:val="24"/>
          <w:szCs w:val="24"/>
        </w:rPr>
        <w:t xml:space="preserve"> - </w:t>
      </w:r>
      <w:hyperlink r:id="rId17" w:anchor="dst3747" w:history="1">
        <w:r w:rsidRPr="00597F1D">
          <w:rPr>
            <w:rStyle w:val="a8"/>
            <w:sz w:val="24"/>
            <w:szCs w:val="24"/>
          </w:rPr>
          <w:t>4</w:t>
        </w:r>
      </w:hyperlink>
      <w:r w:rsidRPr="00597F1D"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18" w:history="1">
        <w:r w:rsidRPr="00597F1D">
          <w:rPr>
            <w:rStyle w:val="a8"/>
            <w:sz w:val="24"/>
            <w:szCs w:val="24"/>
          </w:rPr>
          <w:t>законом</w:t>
        </w:r>
      </w:hyperlink>
      <w:r w:rsidRPr="00597F1D"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765E25" w:rsidRPr="00597F1D" w:rsidRDefault="00765E25" w:rsidP="00765E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5E25" w:rsidRPr="00597F1D" w:rsidRDefault="006B0A2F" w:rsidP="00765E2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>2</w:t>
      </w:r>
      <w:r w:rsidR="00765E25" w:rsidRPr="00597F1D">
        <w:rPr>
          <w:rFonts w:ascii="Times New Roman" w:hAnsi="Times New Roman" w:cs="Times New Roman"/>
          <w:sz w:val="24"/>
          <w:szCs w:val="24"/>
        </w:rPr>
        <w:t xml:space="preserve">.Настоящее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19" w:history="1">
        <w:r w:rsidR="00765E25" w:rsidRPr="00597F1D">
          <w:rPr>
            <w:rStyle w:val="a8"/>
            <w:color w:val="000000"/>
            <w:sz w:val="24"/>
            <w:szCs w:val="24"/>
          </w:rPr>
          <w:t>www.rtishevo.sarmo.ru</w:t>
        </w:r>
      </w:hyperlink>
      <w:r w:rsidR="00765E25" w:rsidRPr="00597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E25" w:rsidRPr="00597F1D" w:rsidRDefault="006B0A2F" w:rsidP="00765E2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ab/>
        <w:t>3</w:t>
      </w:r>
      <w:r w:rsidR="00765E25" w:rsidRPr="00597F1D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765E25" w:rsidRPr="00597F1D" w:rsidRDefault="006B0A2F" w:rsidP="00765E2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97F1D">
        <w:rPr>
          <w:rFonts w:ascii="Times New Roman" w:hAnsi="Times New Roman" w:cs="Times New Roman"/>
          <w:sz w:val="24"/>
          <w:szCs w:val="24"/>
        </w:rPr>
        <w:tab/>
        <w:t>4</w:t>
      </w:r>
      <w:r w:rsidR="00765E25" w:rsidRPr="00597F1D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765E25" w:rsidRDefault="00765E25" w:rsidP="00765E25">
      <w:pPr>
        <w:jc w:val="both"/>
        <w:rPr>
          <w:sz w:val="24"/>
          <w:szCs w:val="24"/>
        </w:rPr>
      </w:pPr>
    </w:p>
    <w:p w:rsidR="00597F1D" w:rsidRPr="00597F1D" w:rsidRDefault="00597F1D" w:rsidP="00765E25">
      <w:pPr>
        <w:jc w:val="both"/>
        <w:rPr>
          <w:sz w:val="24"/>
          <w:szCs w:val="24"/>
        </w:rPr>
      </w:pPr>
    </w:p>
    <w:p w:rsidR="00765E25" w:rsidRPr="00597F1D" w:rsidRDefault="00765E25" w:rsidP="00765E25">
      <w:pPr>
        <w:jc w:val="both"/>
        <w:rPr>
          <w:sz w:val="24"/>
          <w:szCs w:val="24"/>
        </w:rPr>
      </w:pPr>
      <w:r w:rsidRPr="00597F1D">
        <w:rPr>
          <w:sz w:val="24"/>
          <w:szCs w:val="24"/>
        </w:rPr>
        <w:t xml:space="preserve">Глава Ртищевского </w:t>
      </w:r>
    </w:p>
    <w:p w:rsidR="00765E25" w:rsidRPr="00597F1D" w:rsidRDefault="00765E25" w:rsidP="00765E25">
      <w:pPr>
        <w:ind w:left="2268" w:hanging="2268"/>
        <w:jc w:val="both"/>
        <w:rPr>
          <w:sz w:val="24"/>
          <w:szCs w:val="24"/>
        </w:rPr>
      </w:pPr>
      <w:r w:rsidRPr="00597F1D">
        <w:rPr>
          <w:sz w:val="24"/>
          <w:szCs w:val="24"/>
        </w:rPr>
        <w:t>муниципального района</w:t>
      </w:r>
      <w:r w:rsidRPr="00597F1D">
        <w:rPr>
          <w:sz w:val="24"/>
          <w:szCs w:val="24"/>
        </w:rPr>
        <w:tab/>
      </w:r>
      <w:r w:rsidRPr="00597F1D">
        <w:rPr>
          <w:sz w:val="24"/>
          <w:szCs w:val="24"/>
        </w:rPr>
        <w:tab/>
      </w:r>
      <w:r w:rsidRPr="00597F1D">
        <w:rPr>
          <w:sz w:val="24"/>
          <w:szCs w:val="24"/>
        </w:rPr>
        <w:tab/>
      </w:r>
      <w:r w:rsidRPr="00597F1D">
        <w:rPr>
          <w:sz w:val="24"/>
          <w:szCs w:val="24"/>
        </w:rPr>
        <w:tab/>
      </w:r>
      <w:r w:rsidRPr="00597F1D">
        <w:rPr>
          <w:sz w:val="24"/>
          <w:szCs w:val="24"/>
        </w:rPr>
        <w:tab/>
      </w:r>
      <w:r w:rsidR="0046070F" w:rsidRPr="00597F1D">
        <w:rPr>
          <w:sz w:val="24"/>
          <w:szCs w:val="24"/>
        </w:rPr>
        <w:tab/>
      </w:r>
      <w:r w:rsidRPr="00597F1D">
        <w:rPr>
          <w:sz w:val="24"/>
          <w:szCs w:val="24"/>
        </w:rPr>
        <w:tab/>
      </w:r>
      <w:r w:rsidR="0046070F" w:rsidRPr="00597F1D">
        <w:rPr>
          <w:sz w:val="24"/>
          <w:szCs w:val="24"/>
        </w:rPr>
        <w:t>А.В. Жуковский</w:t>
      </w:r>
    </w:p>
    <w:p w:rsidR="00765E25" w:rsidRDefault="00765E25" w:rsidP="0046070F">
      <w:pPr>
        <w:jc w:val="both"/>
        <w:rPr>
          <w:sz w:val="24"/>
          <w:szCs w:val="24"/>
        </w:rPr>
      </w:pPr>
    </w:p>
    <w:p w:rsidR="00597F1D" w:rsidRDefault="00597F1D" w:rsidP="0046070F">
      <w:pPr>
        <w:jc w:val="both"/>
        <w:rPr>
          <w:sz w:val="24"/>
          <w:szCs w:val="24"/>
        </w:rPr>
      </w:pPr>
    </w:p>
    <w:p w:rsidR="00597F1D" w:rsidRPr="00597F1D" w:rsidRDefault="00597F1D" w:rsidP="0046070F">
      <w:pPr>
        <w:jc w:val="both"/>
        <w:rPr>
          <w:sz w:val="24"/>
          <w:szCs w:val="24"/>
        </w:rPr>
      </w:pPr>
    </w:p>
    <w:p w:rsidR="00CC3B97" w:rsidRPr="00597F1D" w:rsidRDefault="00CC3B97" w:rsidP="00CC3B97">
      <w:r w:rsidRPr="00597F1D">
        <w:t>СОГЛАСОВАНО:</w:t>
      </w:r>
    </w:p>
    <w:p w:rsidR="00CC3B97" w:rsidRPr="00597F1D" w:rsidRDefault="00CC3B97" w:rsidP="00CC3B97">
      <w:r w:rsidRPr="00597F1D">
        <w:t>отдел кадровой и правовой работы-</w:t>
      </w:r>
    </w:p>
    <w:p w:rsidR="00CC3B97" w:rsidRPr="00597F1D" w:rsidRDefault="00CC3B97" w:rsidP="00CC3B97"/>
    <w:p w:rsidR="00CC3B97" w:rsidRDefault="00CC3B97" w:rsidP="00CC3B97">
      <w:r w:rsidRPr="00597F1D">
        <w:t>Разослать: 1 экз. – отдел по развитию инфраструктуры</w:t>
      </w:r>
      <w:r w:rsidR="00597F1D">
        <w:t xml:space="preserve"> Федоровой Е.М.</w:t>
      </w:r>
      <w:r w:rsidRPr="00597F1D">
        <w:t>, 1 экз. – Третьяковой О.А., 1 экз. – Барулиной С.С., 1 экз. – Костиной И.В..</w:t>
      </w:r>
    </w:p>
    <w:p w:rsidR="00597F1D" w:rsidRPr="00597F1D" w:rsidRDefault="00597F1D" w:rsidP="00CC3B97"/>
    <w:p w:rsidR="00CC3B97" w:rsidRDefault="00CC3B97" w:rsidP="00CC3B97">
      <w:r w:rsidRPr="00597F1D">
        <w:t>исполнитель- отде</w:t>
      </w:r>
      <w:r w:rsidR="00597F1D">
        <w:t>л по развитию инфраструктуры, Фе</w:t>
      </w:r>
      <w:r w:rsidRPr="00597F1D">
        <w:t>дорова Е.М.4-12-64</w:t>
      </w:r>
    </w:p>
    <w:p w:rsidR="009370DA" w:rsidRPr="0046070F" w:rsidRDefault="009370DA">
      <w:pPr>
        <w:rPr>
          <w:sz w:val="24"/>
          <w:szCs w:val="24"/>
        </w:rPr>
      </w:pPr>
    </w:p>
    <w:sectPr w:rsidR="009370DA" w:rsidRPr="0046070F" w:rsidSect="00181B27">
      <w:headerReference w:type="even" r:id="rId20"/>
      <w:headerReference w:type="default" r:id="rId21"/>
      <w:pgSz w:w="11906" w:h="16838"/>
      <w:pgMar w:top="851" w:right="849" w:bottom="142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BB" w:rsidRDefault="009528BB" w:rsidP="002555A3">
      <w:r>
        <w:separator/>
      </w:r>
    </w:p>
  </w:endnote>
  <w:endnote w:type="continuationSeparator" w:id="1">
    <w:p w:rsidR="009528BB" w:rsidRDefault="009528BB" w:rsidP="0025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BB" w:rsidRDefault="009528BB" w:rsidP="002555A3">
      <w:r>
        <w:separator/>
      </w:r>
    </w:p>
  </w:footnote>
  <w:footnote w:type="continuationSeparator" w:id="1">
    <w:p w:rsidR="009528BB" w:rsidRDefault="009528BB" w:rsidP="0025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E4486E" w:rsidP="00DA2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07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5C" w:rsidRDefault="009528BB" w:rsidP="00716A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E4486E" w:rsidP="00DA2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07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160">
      <w:rPr>
        <w:rStyle w:val="a5"/>
        <w:noProof/>
      </w:rPr>
      <w:t>2</w:t>
    </w:r>
    <w:r>
      <w:rPr>
        <w:rStyle w:val="a5"/>
      </w:rPr>
      <w:fldChar w:fldCharType="end"/>
    </w:r>
  </w:p>
  <w:p w:rsidR="00BA185C" w:rsidRDefault="009528BB" w:rsidP="00716A9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E25"/>
    <w:rsid w:val="002555A3"/>
    <w:rsid w:val="003D6582"/>
    <w:rsid w:val="0046070F"/>
    <w:rsid w:val="00597F1D"/>
    <w:rsid w:val="006B0A2F"/>
    <w:rsid w:val="00765E25"/>
    <w:rsid w:val="009370DA"/>
    <w:rsid w:val="009528BB"/>
    <w:rsid w:val="00995D35"/>
    <w:rsid w:val="00B84508"/>
    <w:rsid w:val="00BB0D44"/>
    <w:rsid w:val="00BD0160"/>
    <w:rsid w:val="00CC3B97"/>
    <w:rsid w:val="00CF1ED1"/>
    <w:rsid w:val="00DC543D"/>
    <w:rsid w:val="00E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E2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65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65E25"/>
  </w:style>
  <w:style w:type="paragraph" w:styleId="a6">
    <w:name w:val="Balloon Text"/>
    <w:basedOn w:val="a"/>
    <w:link w:val="a7"/>
    <w:uiPriority w:val="99"/>
    <w:semiHidden/>
    <w:unhideWhenUsed/>
    <w:rsid w:val="00765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E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65E25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rsid w:val="00765E25"/>
    <w:rPr>
      <w:rFonts w:ascii="Times New Roman" w:hAnsi="Times New Roman" w:cs="Times New Roman"/>
      <w:color w:val="0000FF"/>
      <w:u w:val="single"/>
    </w:rPr>
  </w:style>
  <w:style w:type="paragraph" w:styleId="a9">
    <w:name w:val="No Spacing"/>
    <w:qFormat/>
    <w:rsid w:val="00765E25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B8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51040/570afc6feff03328459242886307d6aebe1ccb6b/" TargetMode="External"/><Relationship Id="rId18" Type="http://schemas.openxmlformats.org/officeDocument/2006/relationships/hyperlink" Target="http://www.consultant.ru/document/cons_doc_LAW_51038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hyperlink" Target="http://www.consultant.ru/document/cons_doc_LAW_51038/" TargetMode="External"/><Relationship Id="rId1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1040/570afc6feff03328459242886307d6aebe1ccb6b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5103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51040/570afc6feff03328459242886307d6aebe1ccb6b/" TargetMode="External"/><Relationship Id="rId19" Type="http://schemas.openxmlformats.org/officeDocument/2006/relationships/hyperlink" Target="http://www.rtishevo.sarm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51038/" TargetMode="External"/><Relationship Id="rId14" Type="http://schemas.openxmlformats.org/officeDocument/2006/relationships/hyperlink" Target="http://www.consultant.ru/document/cons_doc_LAW_51040/570afc6feff03328459242886307d6aebe1ccb6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6</cp:revision>
  <cp:lastPrinted>2021-09-15T11:22:00Z</cp:lastPrinted>
  <dcterms:created xsi:type="dcterms:W3CDTF">2021-09-15T06:55:00Z</dcterms:created>
  <dcterms:modified xsi:type="dcterms:W3CDTF">2021-09-15T11:23:00Z</dcterms:modified>
</cp:coreProperties>
</file>