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D3" w:rsidRDefault="00442E4B" w:rsidP="00442E4B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8780A">
        <w:rPr>
          <w:rFonts w:ascii="Times New Roman" w:hAnsi="Times New Roman" w:cs="Times New Roman"/>
          <w:sz w:val="28"/>
          <w:szCs w:val="28"/>
        </w:rPr>
        <w:t>Приложение</w:t>
      </w:r>
      <w:r w:rsidR="00EB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70E9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80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B63BD3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B63BD3" w:rsidRDefault="00B63BD3" w:rsidP="00442E4B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Ртищевского</w:t>
      </w:r>
    </w:p>
    <w:p w:rsidR="00442E4B" w:rsidRPr="0098780A" w:rsidRDefault="00B63BD3" w:rsidP="00442E4B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442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967" w:rsidRDefault="00442E4B" w:rsidP="007C1967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1DEB">
        <w:rPr>
          <w:rFonts w:ascii="Times New Roman" w:hAnsi="Times New Roman" w:cs="Times New Roman"/>
          <w:sz w:val="28"/>
          <w:szCs w:val="28"/>
        </w:rPr>
        <w:t xml:space="preserve">от </w:t>
      </w:r>
      <w:r w:rsidR="003E648E" w:rsidRPr="003E648E">
        <w:rPr>
          <w:rFonts w:ascii="Times New Roman" w:hAnsi="Times New Roman" w:cs="Times New Roman"/>
          <w:sz w:val="28"/>
          <w:szCs w:val="28"/>
          <w:u w:val="single"/>
        </w:rPr>
        <w:t xml:space="preserve">04 декабря </w:t>
      </w:r>
      <w:r w:rsidRPr="003E648E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2B747F" w:rsidRPr="003E648E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3E648E" w:rsidRPr="003E648E">
        <w:rPr>
          <w:rFonts w:ascii="Times New Roman" w:hAnsi="Times New Roman" w:cs="Times New Roman"/>
          <w:sz w:val="28"/>
          <w:szCs w:val="28"/>
          <w:u w:val="single"/>
        </w:rPr>
        <w:t>г.</w:t>
      </w:r>
      <w:r w:rsidRPr="00C61DEB">
        <w:rPr>
          <w:rFonts w:ascii="Times New Roman" w:hAnsi="Times New Roman" w:cs="Times New Roman"/>
          <w:sz w:val="28"/>
          <w:szCs w:val="28"/>
        </w:rPr>
        <w:t xml:space="preserve"> №</w:t>
      </w:r>
      <w:r w:rsidR="007C196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E648E" w:rsidRPr="003E648E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465040" w:rsidRDefault="00465040" w:rsidP="00313E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7875" w:rsidRDefault="007B2CCD" w:rsidP="006F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  <w:r w:rsidR="00B63B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7EB6">
        <w:rPr>
          <w:rFonts w:ascii="Times New Roman" w:hAnsi="Times New Roman" w:cs="Times New Roman"/>
          <w:b/>
          <w:sz w:val="28"/>
          <w:szCs w:val="28"/>
        </w:rPr>
        <w:t xml:space="preserve">оценки прогнозных объемов расходов местных бюджетов </w:t>
      </w:r>
    </w:p>
    <w:p w:rsidR="00313EA9" w:rsidRDefault="00751E74" w:rsidP="006F78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E4B6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0D5E49" w:rsidRPr="00B730FE">
        <w:rPr>
          <w:rFonts w:ascii="Times New Roman" w:hAnsi="Times New Roman" w:cs="Times New Roman"/>
          <w:b/>
          <w:sz w:val="28"/>
          <w:szCs w:val="28"/>
        </w:rPr>
        <w:t>2</w:t>
      </w:r>
      <w:r w:rsidR="007E4B6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313EA9" w:rsidRDefault="00313EA9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13D" w:rsidRDefault="00627EB6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прогнозных объемов расходов местн</w:t>
      </w:r>
      <w:r w:rsidR="00C9145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914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88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B2498F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D70884">
        <w:rPr>
          <w:rFonts w:ascii="Times New Roman" w:hAnsi="Times New Roman" w:cs="Times New Roman"/>
          <w:sz w:val="28"/>
          <w:szCs w:val="28"/>
        </w:rPr>
        <w:t>местн</w:t>
      </w:r>
      <w:r w:rsidR="00B2498F">
        <w:rPr>
          <w:rFonts w:ascii="Times New Roman" w:hAnsi="Times New Roman" w:cs="Times New Roman"/>
          <w:sz w:val="28"/>
          <w:szCs w:val="28"/>
        </w:rPr>
        <w:t>ого</w:t>
      </w:r>
      <w:r w:rsidR="00D70884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B2498F">
        <w:rPr>
          <w:rFonts w:ascii="Times New Roman" w:hAnsi="Times New Roman" w:cs="Times New Roman"/>
          <w:sz w:val="28"/>
          <w:szCs w:val="28"/>
        </w:rPr>
        <w:t>а</w:t>
      </w:r>
      <w:r w:rsidR="00D70884">
        <w:rPr>
          <w:rFonts w:ascii="Times New Roman" w:hAnsi="Times New Roman" w:cs="Times New Roman"/>
          <w:sz w:val="28"/>
          <w:szCs w:val="28"/>
        </w:rPr>
        <w:t xml:space="preserve">) </w:t>
      </w:r>
      <w:r w:rsidR="00665DFC">
        <w:rPr>
          <w:rFonts w:ascii="Times New Roman" w:hAnsi="Times New Roman" w:cs="Times New Roman"/>
          <w:sz w:val="28"/>
          <w:szCs w:val="28"/>
        </w:rPr>
        <w:t>осуществл</w:t>
      </w:r>
      <w:r w:rsidR="009300B9">
        <w:rPr>
          <w:rFonts w:ascii="Times New Roman" w:hAnsi="Times New Roman" w:cs="Times New Roman"/>
          <w:sz w:val="28"/>
          <w:szCs w:val="28"/>
        </w:rPr>
        <w:t xml:space="preserve">яется </w:t>
      </w:r>
      <w:r w:rsidR="00665DFC">
        <w:rPr>
          <w:rFonts w:ascii="Times New Roman" w:hAnsi="Times New Roman" w:cs="Times New Roman"/>
          <w:sz w:val="28"/>
          <w:szCs w:val="28"/>
        </w:rPr>
        <w:t>на основании</w:t>
      </w:r>
      <w:r w:rsidR="009212D1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6B713D">
        <w:rPr>
          <w:rFonts w:ascii="Times New Roman" w:hAnsi="Times New Roman" w:cs="Times New Roman"/>
          <w:sz w:val="28"/>
          <w:szCs w:val="28"/>
        </w:rPr>
        <w:t>:</w:t>
      </w:r>
    </w:p>
    <w:p w:rsidR="006B713D" w:rsidRDefault="00465040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65DFC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9300B9">
        <w:rPr>
          <w:rFonts w:ascii="Times New Roman" w:hAnsi="Times New Roman" w:cs="Times New Roman"/>
          <w:sz w:val="28"/>
          <w:szCs w:val="28"/>
        </w:rPr>
        <w:t>местных бюджетов</w:t>
      </w:r>
      <w:r w:rsidR="00665DFC">
        <w:rPr>
          <w:rFonts w:ascii="Times New Roman" w:hAnsi="Times New Roman" w:cs="Times New Roman"/>
          <w:sz w:val="28"/>
          <w:szCs w:val="28"/>
        </w:rPr>
        <w:t xml:space="preserve"> об исполнении консолидированных бюджетов </w:t>
      </w:r>
      <w:r w:rsidR="00C9145E">
        <w:rPr>
          <w:rFonts w:ascii="Times New Roman" w:hAnsi="Times New Roman" w:cs="Times New Roman"/>
          <w:sz w:val="28"/>
          <w:szCs w:val="28"/>
        </w:rPr>
        <w:t xml:space="preserve">муниципальных образований, входящих в состав </w:t>
      </w:r>
      <w:r w:rsidR="009300B9" w:rsidRPr="009300B9">
        <w:rPr>
          <w:rFonts w:ascii="Times New Roman" w:hAnsi="Times New Roman" w:cs="Times New Roman"/>
          <w:sz w:val="28"/>
          <w:szCs w:val="28"/>
        </w:rPr>
        <w:t>муниципального района (бюджета городского округа)</w:t>
      </w:r>
      <w:r w:rsidR="004F7498">
        <w:rPr>
          <w:rFonts w:ascii="Times New Roman" w:hAnsi="Times New Roman" w:cs="Times New Roman"/>
          <w:sz w:val="28"/>
          <w:szCs w:val="28"/>
        </w:rPr>
        <w:t xml:space="preserve"> </w:t>
      </w:r>
      <w:r w:rsidR="00665DFC">
        <w:rPr>
          <w:rFonts w:ascii="Times New Roman" w:hAnsi="Times New Roman" w:cs="Times New Roman"/>
          <w:sz w:val="28"/>
          <w:szCs w:val="28"/>
        </w:rPr>
        <w:t>за 201</w:t>
      </w:r>
      <w:r w:rsidR="00CC120D">
        <w:rPr>
          <w:rFonts w:ascii="Times New Roman" w:hAnsi="Times New Roman" w:cs="Times New Roman"/>
          <w:sz w:val="28"/>
          <w:szCs w:val="28"/>
        </w:rPr>
        <w:t>7</w:t>
      </w:r>
      <w:r w:rsidR="00665DFC">
        <w:rPr>
          <w:rFonts w:ascii="Times New Roman" w:hAnsi="Times New Roman" w:cs="Times New Roman"/>
          <w:sz w:val="28"/>
          <w:szCs w:val="28"/>
        </w:rPr>
        <w:t xml:space="preserve"> год</w:t>
      </w:r>
      <w:r w:rsidR="006B713D">
        <w:rPr>
          <w:rFonts w:ascii="Times New Roman" w:hAnsi="Times New Roman" w:cs="Times New Roman"/>
          <w:sz w:val="28"/>
          <w:szCs w:val="28"/>
        </w:rPr>
        <w:t>;</w:t>
      </w:r>
    </w:p>
    <w:p w:rsidR="00C94504" w:rsidRDefault="00465040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B713D">
        <w:rPr>
          <w:rFonts w:ascii="Times New Roman" w:hAnsi="Times New Roman" w:cs="Times New Roman"/>
          <w:sz w:val="28"/>
          <w:szCs w:val="28"/>
        </w:rPr>
        <w:t xml:space="preserve">Федеральной службы статистики </w:t>
      </w:r>
      <w:r w:rsidR="00B30013">
        <w:rPr>
          <w:rFonts w:ascii="Times New Roman" w:hAnsi="Times New Roman" w:cs="Times New Roman"/>
          <w:sz w:val="28"/>
          <w:szCs w:val="28"/>
        </w:rPr>
        <w:t>о расходах на оплату труда отдельных категорий работников бюджетной сферы в 201</w:t>
      </w:r>
      <w:r w:rsidR="00F666C3">
        <w:rPr>
          <w:rFonts w:ascii="Times New Roman" w:hAnsi="Times New Roman" w:cs="Times New Roman"/>
          <w:sz w:val="28"/>
          <w:szCs w:val="28"/>
        </w:rPr>
        <w:t>7</w:t>
      </w:r>
      <w:r w:rsidR="00B30013">
        <w:rPr>
          <w:rFonts w:ascii="Times New Roman" w:hAnsi="Times New Roman" w:cs="Times New Roman"/>
          <w:sz w:val="28"/>
          <w:szCs w:val="28"/>
        </w:rPr>
        <w:t xml:space="preserve"> году</w:t>
      </w:r>
      <w:r w:rsidR="009212D1">
        <w:rPr>
          <w:rFonts w:ascii="Times New Roman" w:hAnsi="Times New Roman" w:cs="Times New Roman"/>
          <w:sz w:val="28"/>
          <w:szCs w:val="28"/>
        </w:rPr>
        <w:t xml:space="preserve"> и в </w:t>
      </w:r>
      <w:r w:rsidR="0009700D">
        <w:rPr>
          <w:rFonts w:ascii="Times New Roman" w:hAnsi="Times New Roman" w:cs="Times New Roman"/>
          <w:sz w:val="28"/>
          <w:szCs w:val="28"/>
        </w:rPr>
        <w:br/>
      </w:r>
      <w:r w:rsidR="009212D1">
        <w:rPr>
          <w:rFonts w:ascii="Times New Roman" w:hAnsi="Times New Roman" w:cs="Times New Roman"/>
          <w:sz w:val="28"/>
          <w:szCs w:val="28"/>
        </w:rPr>
        <w:t xml:space="preserve">1 </w:t>
      </w:r>
      <w:r w:rsidR="00F666C3">
        <w:rPr>
          <w:rFonts w:ascii="Times New Roman" w:hAnsi="Times New Roman" w:cs="Times New Roman"/>
          <w:sz w:val="28"/>
          <w:szCs w:val="28"/>
        </w:rPr>
        <w:t>полугодии</w:t>
      </w:r>
      <w:r w:rsidR="009212D1">
        <w:rPr>
          <w:rFonts w:ascii="Times New Roman" w:hAnsi="Times New Roman" w:cs="Times New Roman"/>
          <w:sz w:val="28"/>
          <w:szCs w:val="28"/>
        </w:rPr>
        <w:t xml:space="preserve"> 201</w:t>
      </w:r>
      <w:r w:rsidR="00F666C3">
        <w:rPr>
          <w:rFonts w:ascii="Times New Roman" w:hAnsi="Times New Roman" w:cs="Times New Roman"/>
          <w:sz w:val="28"/>
          <w:szCs w:val="28"/>
        </w:rPr>
        <w:t>8</w:t>
      </w:r>
      <w:r w:rsidR="009212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B30013">
        <w:rPr>
          <w:rFonts w:ascii="Times New Roman" w:hAnsi="Times New Roman" w:cs="Times New Roman"/>
          <w:sz w:val="28"/>
          <w:szCs w:val="28"/>
        </w:rPr>
        <w:t>;</w:t>
      </w:r>
    </w:p>
    <w:p w:rsidR="00E52288" w:rsidRDefault="00C46FDD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780540">
        <w:rPr>
          <w:rFonts w:ascii="Times New Roman" w:hAnsi="Times New Roman" w:cs="Times New Roman"/>
          <w:sz w:val="28"/>
          <w:szCs w:val="28"/>
        </w:rPr>
        <w:t xml:space="preserve">отчетов по сети, штатам и  контингентам </w:t>
      </w:r>
      <w:r w:rsidR="00780540" w:rsidRPr="00780540">
        <w:rPr>
          <w:rFonts w:ascii="Times New Roman" w:hAnsi="Times New Roman" w:cs="Times New Roman"/>
          <w:sz w:val="28"/>
          <w:szCs w:val="28"/>
        </w:rPr>
        <w:t>получателей бюджетных средств, состоящих на бюджетах муниципальных образований, за 201</w:t>
      </w:r>
      <w:r w:rsidR="00753DD3">
        <w:rPr>
          <w:rFonts w:ascii="Times New Roman" w:hAnsi="Times New Roman" w:cs="Times New Roman"/>
          <w:sz w:val="28"/>
          <w:szCs w:val="28"/>
        </w:rPr>
        <w:t>7</w:t>
      </w:r>
      <w:r w:rsidR="00780540" w:rsidRPr="00780540">
        <w:rPr>
          <w:rFonts w:ascii="Times New Roman" w:hAnsi="Times New Roman" w:cs="Times New Roman"/>
          <w:sz w:val="28"/>
          <w:szCs w:val="28"/>
        </w:rPr>
        <w:t xml:space="preserve"> год</w:t>
      </w:r>
      <w:r w:rsidR="00733923">
        <w:rPr>
          <w:rFonts w:ascii="Times New Roman" w:hAnsi="Times New Roman" w:cs="Times New Roman"/>
          <w:sz w:val="28"/>
          <w:szCs w:val="28"/>
        </w:rPr>
        <w:t xml:space="preserve"> (далее – отчет по сети)</w:t>
      </w:r>
      <w:r w:rsidR="009212D1">
        <w:rPr>
          <w:rFonts w:ascii="Times New Roman" w:hAnsi="Times New Roman" w:cs="Times New Roman"/>
          <w:sz w:val="28"/>
          <w:szCs w:val="28"/>
        </w:rPr>
        <w:t>;</w:t>
      </w:r>
    </w:p>
    <w:p w:rsidR="009F0A5A" w:rsidRPr="009F0A5A" w:rsidRDefault="00660E98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12D1">
        <w:rPr>
          <w:rFonts w:ascii="Times New Roman" w:hAnsi="Times New Roman" w:cs="Times New Roman"/>
          <w:sz w:val="28"/>
          <w:szCs w:val="28"/>
        </w:rPr>
        <w:t xml:space="preserve">отчетов </w:t>
      </w:r>
      <w:r w:rsidR="009212D1" w:rsidRPr="009212D1">
        <w:rPr>
          <w:rFonts w:ascii="Times New Roman" w:hAnsi="Times New Roman" w:cs="Times New Roman"/>
          <w:sz w:val="28"/>
          <w:szCs w:val="28"/>
        </w:rPr>
        <w:t>о расходах и численности работников органов местного самоуправления</w:t>
      </w:r>
      <w:r w:rsidR="009212D1" w:rsidRPr="007C140B">
        <w:rPr>
          <w:rFonts w:ascii="Times New Roman" w:hAnsi="Times New Roman" w:cs="Times New Roman"/>
          <w:sz w:val="28"/>
          <w:szCs w:val="28"/>
        </w:rPr>
        <w:t>, избирательных комиссий муниципальных образований за 201</w:t>
      </w:r>
      <w:r w:rsidR="0089733B">
        <w:rPr>
          <w:rFonts w:ascii="Times New Roman" w:hAnsi="Times New Roman" w:cs="Times New Roman"/>
          <w:sz w:val="28"/>
          <w:szCs w:val="28"/>
        </w:rPr>
        <w:t>7</w:t>
      </w:r>
      <w:r w:rsidR="009F0A5A" w:rsidRPr="007C140B"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9212D1" w:rsidRDefault="00660E98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212D1">
        <w:rPr>
          <w:rFonts w:ascii="Times New Roman" w:hAnsi="Times New Roman" w:cs="Times New Roman"/>
          <w:sz w:val="28"/>
          <w:szCs w:val="28"/>
        </w:rPr>
        <w:t xml:space="preserve">иных данных, запрашиваемых для этих целей финансовым органом </w:t>
      </w:r>
      <w:r w:rsidR="003240BF">
        <w:rPr>
          <w:rFonts w:ascii="Times New Roman" w:hAnsi="Times New Roman" w:cs="Times New Roman"/>
          <w:sz w:val="28"/>
          <w:szCs w:val="28"/>
        </w:rPr>
        <w:t>района</w:t>
      </w:r>
      <w:r w:rsidR="009212D1">
        <w:rPr>
          <w:rFonts w:ascii="Times New Roman" w:hAnsi="Times New Roman" w:cs="Times New Roman"/>
          <w:sz w:val="28"/>
          <w:szCs w:val="28"/>
        </w:rPr>
        <w:t xml:space="preserve"> за 201</w:t>
      </w:r>
      <w:r w:rsidR="00ED5D6A">
        <w:rPr>
          <w:rFonts w:ascii="Times New Roman" w:hAnsi="Times New Roman" w:cs="Times New Roman"/>
          <w:sz w:val="28"/>
          <w:szCs w:val="28"/>
        </w:rPr>
        <w:t>7</w:t>
      </w:r>
      <w:r w:rsidR="009212D1">
        <w:rPr>
          <w:rFonts w:ascii="Times New Roman" w:hAnsi="Times New Roman" w:cs="Times New Roman"/>
          <w:sz w:val="28"/>
          <w:szCs w:val="28"/>
        </w:rPr>
        <w:t xml:space="preserve"> год и (или) на 201</w:t>
      </w:r>
      <w:r w:rsidR="00ED5D6A">
        <w:rPr>
          <w:rFonts w:ascii="Times New Roman" w:hAnsi="Times New Roman" w:cs="Times New Roman"/>
          <w:sz w:val="28"/>
          <w:szCs w:val="28"/>
        </w:rPr>
        <w:t>8</w:t>
      </w:r>
      <w:r w:rsidR="009212D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022E" w:rsidRDefault="00733923" w:rsidP="00E8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218A2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по следующим </w:t>
      </w:r>
      <w:r w:rsidR="00D83108">
        <w:rPr>
          <w:rFonts w:ascii="Times New Roman" w:hAnsi="Times New Roman" w:cs="Times New Roman"/>
          <w:sz w:val="28"/>
          <w:szCs w:val="28"/>
        </w:rPr>
        <w:t>направлениям</w:t>
      </w:r>
      <w:r w:rsidR="00E8022E">
        <w:rPr>
          <w:rFonts w:ascii="Times New Roman" w:hAnsi="Times New Roman" w:cs="Times New Roman"/>
          <w:sz w:val="28"/>
          <w:szCs w:val="28"/>
        </w:rPr>
        <w:t>:</w:t>
      </w:r>
    </w:p>
    <w:p w:rsidR="00E8022E" w:rsidRDefault="009F22A5" w:rsidP="00E8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F7875">
        <w:rPr>
          <w:rFonts w:ascii="Times New Roman" w:hAnsi="Times New Roman" w:cs="Times New Roman"/>
          <w:sz w:val="28"/>
          <w:szCs w:val="28"/>
        </w:rPr>
        <w:t> </w:t>
      </w:r>
      <w:r w:rsidR="00E8022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E3788A">
        <w:rPr>
          <w:rFonts w:ascii="Times New Roman" w:hAnsi="Times New Roman" w:cs="Times New Roman"/>
          <w:sz w:val="28"/>
          <w:szCs w:val="28"/>
        </w:rPr>
        <w:t xml:space="preserve">на </w:t>
      </w:r>
      <w:r w:rsidR="003D5B96">
        <w:rPr>
          <w:rFonts w:ascii="Times New Roman" w:hAnsi="Times New Roman" w:cs="Times New Roman"/>
          <w:sz w:val="28"/>
          <w:szCs w:val="28"/>
        </w:rPr>
        <w:t>содержание</w:t>
      </w:r>
      <w:r w:rsidR="003240BF">
        <w:rPr>
          <w:rFonts w:ascii="Times New Roman" w:hAnsi="Times New Roman" w:cs="Times New Roman"/>
          <w:sz w:val="28"/>
          <w:szCs w:val="28"/>
        </w:rPr>
        <w:t xml:space="preserve"> </w:t>
      </w:r>
      <w:r w:rsidR="00A218A2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C55A27">
        <w:rPr>
          <w:rFonts w:ascii="Times New Roman" w:hAnsi="Times New Roman" w:cs="Times New Roman"/>
          <w:sz w:val="28"/>
          <w:szCs w:val="28"/>
        </w:rPr>
        <w:t xml:space="preserve"> образований</w:t>
      </w:r>
      <w:r w:rsidR="00A3218F">
        <w:rPr>
          <w:rFonts w:ascii="Times New Roman" w:hAnsi="Times New Roman" w:cs="Times New Roman"/>
          <w:sz w:val="28"/>
          <w:szCs w:val="28"/>
        </w:rPr>
        <w:t>, входящих в состав муниципального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18A2" w:rsidRDefault="00C55A27" w:rsidP="00A218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F7875">
        <w:rPr>
          <w:rFonts w:ascii="Times New Roman" w:hAnsi="Times New Roman" w:cs="Times New Roman"/>
          <w:sz w:val="28"/>
          <w:szCs w:val="28"/>
        </w:rPr>
        <w:t> </w:t>
      </w:r>
      <w:r w:rsidR="00A218A2">
        <w:rPr>
          <w:rFonts w:ascii="Times New Roman" w:hAnsi="Times New Roman" w:cs="Times New Roman"/>
          <w:sz w:val="28"/>
          <w:szCs w:val="28"/>
        </w:rPr>
        <w:t>расходы</w:t>
      </w:r>
      <w:r w:rsidR="00D57F24">
        <w:rPr>
          <w:rFonts w:ascii="Times New Roman" w:hAnsi="Times New Roman" w:cs="Times New Roman"/>
          <w:sz w:val="28"/>
          <w:szCs w:val="28"/>
        </w:rPr>
        <w:t xml:space="preserve"> на</w:t>
      </w:r>
      <w:r w:rsidR="00A2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D57F24">
        <w:rPr>
          <w:rFonts w:ascii="Times New Roman" w:hAnsi="Times New Roman" w:cs="Times New Roman"/>
          <w:sz w:val="28"/>
          <w:szCs w:val="28"/>
        </w:rPr>
        <w:t xml:space="preserve"> </w:t>
      </w:r>
      <w:r w:rsidR="00091F9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4F7498">
        <w:rPr>
          <w:rFonts w:ascii="Times New Roman" w:hAnsi="Times New Roman" w:cs="Times New Roman"/>
          <w:sz w:val="28"/>
          <w:szCs w:val="28"/>
        </w:rPr>
        <w:t>социальной сферы и прочих учреждений, функционирование которых о</w:t>
      </w:r>
      <w:r>
        <w:rPr>
          <w:rFonts w:ascii="Times New Roman" w:hAnsi="Times New Roman" w:cs="Times New Roman"/>
          <w:sz w:val="28"/>
          <w:szCs w:val="28"/>
        </w:rPr>
        <w:t>беспечивает реализацию органами местного самоуправления своих функций</w:t>
      </w:r>
      <w:r w:rsidR="00A218A2">
        <w:rPr>
          <w:rFonts w:ascii="Times New Roman" w:hAnsi="Times New Roman" w:cs="Times New Roman"/>
          <w:sz w:val="28"/>
          <w:szCs w:val="28"/>
        </w:rPr>
        <w:t>;</w:t>
      </w:r>
    </w:p>
    <w:p w:rsidR="00E8022E" w:rsidRDefault="006F7875" w:rsidP="00E802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="00C55A27">
        <w:rPr>
          <w:rFonts w:ascii="Times New Roman" w:hAnsi="Times New Roman" w:cs="Times New Roman"/>
          <w:sz w:val="28"/>
          <w:szCs w:val="28"/>
        </w:rPr>
        <w:t>расходы на осуществление публичных нормативных обязательств</w:t>
      </w:r>
      <w:r w:rsidR="00E8022E">
        <w:rPr>
          <w:rFonts w:ascii="Times New Roman" w:hAnsi="Times New Roman" w:cs="Times New Roman"/>
          <w:sz w:val="28"/>
          <w:szCs w:val="28"/>
        </w:rPr>
        <w:t>;</w:t>
      </w:r>
    </w:p>
    <w:p w:rsidR="00FE66DC" w:rsidRDefault="006F7875" w:rsidP="00FE66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</w:t>
      </w:r>
      <w:r w:rsidR="00FE66DC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долга;</w:t>
      </w:r>
    </w:p>
    <w:p w:rsidR="008E7D20" w:rsidRDefault="00FE66DC" w:rsidP="008E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7875">
        <w:rPr>
          <w:rFonts w:ascii="Times New Roman" w:hAnsi="Times New Roman" w:cs="Times New Roman"/>
          <w:sz w:val="28"/>
          <w:szCs w:val="28"/>
        </w:rPr>
        <w:t>) </w:t>
      </w:r>
      <w:r w:rsidR="008E7D20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A70360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дорожных фондов.</w:t>
      </w:r>
    </w:p>
    <w:p w:rsidR="00FE66DC" w:rsidRDefault="00FE66DC" w:rsidP="008E7D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95" w:rsidRPr="0095568C" w:rsidRDefault="00FE66DC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A5A">
        <w:rPr>
          <w:rFonts w:ascii="Times New Roman" w:hAnsi="Times New Roman" w:cs="Times New Roman"/>
          <w:b/>
          <w:i/>
          <w:sz w:val="28"/>
          <w:szCs w:val="28"/>
        </w:rPr>
        <w:t>1. </w:t>
      </w:r>
      <w:r w:rsidR="003D5B96" w:rsidRPr="009F0A5A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</w:t>
      </w:r>
      <w:r w:rsidR="00E3788A" w:rsidRPr="009F0A5A">
        <w:rPr>
          <w:rFonts w:ascii="Times New Roman" w:hAnsi="Times New Roman" w:cs="Times New Roman"/>
          <w:b/>
          <w:i/>
          <w:sz w:val="28"/>
          <w:szCs w:val="28"/>
        </w:rPr>
        <w:t>расходов на содержание органов местного самоуправления (Р</w:t>
      </w:r>
      <w:r w:rsidR="00E3788A" w:rsidRPr="009F0A5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мсу</w:t>
      </w:r>
      <w:r w:rsidR="00E3788A" w:rsidRPr="009F0A5A">
        <w:rPr>
          <w:rFonts w:ascii="Times New Roman" w:hAnsi="Times New Roman" w:cs="Times New Roman"/>
          <w:b/>
          <w:i/>
          <w:sz w:val="28"/>
          <w:szCs w:val="28"/>
        </w:rPr>
        <w:t>) на 201</w:t>
      </w:r>
      <w:r w:rsidR="00C924C0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7D5C4B" w:rsidRPr="009F0A5A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0D5E49" w:rsidRPr="009F0A5A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C924C0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3788A" w:rsidRPr="009F0A5A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7D5C4B" w:rsidRPr="009F0A5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E3788A" w:rsidRPr="009F0A5A">
        <w:rPr>
          <w:rFonts w:ascii="Times New Roman" w:hAnsi="Times New Roman" w:cs="Times New Roman"/>
          <w:b/>
          <w:i/>
          <w:sz w:val="28"/>
          <w:szCs w:val="28"/>
        </w:rPr>
        <w:t xml:space="preserve"> осуществляется по следующей формуле:</w:t>
      </w:r>
    </w:p>
    <w:p w:rsidR="00E3788A" w:rsidRDefault="00E3788A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95" w:rsidRPr="001A1357" w:rsidRDefault="00E3788A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357">
        <w:rPr>
          <w:rFonts w:ascii="Times New Roman" w:hAnsi="Times New Roman" w:cs="Times New Roman"/>
          <w:b/>
          <w:sz w:val="28"/>
          <w:szCs w:val="28"/>
        </w:rPr>
        <w:t>Р</w:t>
      </w:r>
      <w:r w:rsidRPr="001A1357">
        <w:rPr>
          <w:rFonts w:ascii="Times New Roman" w:hAnsi="Times New Roman" w:cs="Times New Roman"/>
          <w:b/>
          <w:sz w:val="28"/>
          <w:szCs w:val="28"/>
          <w:vertAlign w:val="subscript"/>
        </w:rPr>
        <w:t>мсу</w:t>
      </w:r>
      <w:r w:rsidR="003D5B96" w:rsidRPr="001A135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="005A7FD1">
        <w:rPr>
          <w:rFonts w:ascii="Times New Roman" w:hAnsi="Times New Roman" w:cs="Times New Roman"/>
          <w:b/>
          <w:sz w:val="28"/>
          <w:szCs w:val="28"/>
        </w:rPr>
        <w:t>(</w:t>
      </w:r>
      <w:r w:rsidR="003D5B96" w:rsidRPr="001A1357">
        <w:rPr>
          <w:rFonts w:ascii="Times New Roman" w:hAnsi="Times New Roman" w:cs="Times New Roman"/>
          <w:b/>
          <w:sz w:val="28"/>
          <w:szCs w:val="28"/>
        </w:rPr>
        <w:t>ФОТ</w:t>
      </w:r>
      <w:r w:rsidRPr="001A1357">
        <w:rPr>
          <w:rFonts w:ascii="Times New Roman" w:hAnsi="Times New Roman" w:cs="Times New Roman"/>
          <w:b/>
          <w:sz w:val="28"/>
          <w:szCs w:val="28"/>
          <w:vertAlign w:val="subscript"/>
        </w:rPr>
        <w:t>мсу</w:t>
      </w:r>
      <w:r w:rsidR="00541719" w:rsidRPr="001A1357">
        <w:rPr>
          <w:rFonts w:ascii="Times New Roman" w:hAnsi="Times New Roman" w:cs="Times New Roman"/>
          <w:b/>
          <w:sz w:val="28"/>
          <w:szCs w:val="28"/>
          <w:vertAlign w:val="subscript"/>
        </w:rPr>
        <w:t>м</w:t>
      </w:r>
      <w:r w:rsidR="005A7FD1"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 w:rsidR="005A7FD1" w:rsidRPr="005A7FD1">
        <w:rPr>
          <w:rFonts w:ascii="Times New Roman" w:hAnsi="Times New Roman" w:cs="Times New Roman"/>
          <w:b/>
          <w:sz w:val="28"/>
          <w:szCs w:val="28"/>
          <w:vertAlign w:val="subscript"/>
        </w:rPr>
        <w:t>(</w:t>
      </w:r>
      <w:r w:rsidR="00D828E6">
        <w:rPr>
          <w:rFonts w:ascii="Times New Roman" w:hAnsi="Times New Roman" w:cs="Times New Roman"/>
          <w:b/>
          <w:sz w:val="28"/>
          <w:szCs w:val="28"/>
          <w:vertAlign w:val="subscript"/>
        </w:rPr>
        <w:t>го</w:t>
      </w:r>
      <w:r w:rsidR="005A7FD1" w:rsidRPr="005A7FD1"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  <w:r w:rsidR="00D828E6">
        <w:rPr>
          <w:rFonts w:ascii="Times New Roman" w:hAnsi="Times New Roman" w:cs="Times New Roman"/>
          <w:b/>
          <w:sz w:val="28"/>
          <w:szCs w:val="28"/>
        </w:rPr>
        <w:t>+ Ф</w:t>
      </w:r>
      <w:r w:rsidR="00E82FE3">
        <w:rPr>
          <w:rFonts w:ascii="Times New Roman" w:hAnsi="Times New Roman" w:cs="Times New Roman"/>
          <w:b/>
          <w:sz w:val="28"/>
          <w:szCs w:val="28"/>
        </w:rPr>
        <w:t>ОТ</w:t>
      </w:r>
      <w:r w:rsidR="00D828E6">
        <w:rPr>
          <w:rFonts w:ascii="Times New Roman" w:hAnsi="Times New Roman" w:cs="Times New Roman"/>
          <w:b/>
          <w:sz w:val="28"/>
          <w:szCs w:val="28"/>
          <w:vertAlign w:val="subscript"/>
        </w:rPr>
        <w:t>мсу по</w:t>
      </w:r>
      <w:r w:rsidR="005A7FD1">
        <w:rPr>
          <w:rFonts w:ascii="Times New Roman" w:hAnsi="Times New Roman" w:cs="Times New Roman"/>
          <w:b/>
          <w:sz w:val="28"/>
          <w:szCs w:val="28"/>
        </w:rPr>
        <w:t>)</w:t>
      </w:r>
      <w:r w:rsidR="003D5B96" w:rsidRPr="001A1357">
        <w:rPr>
          <w:rFonts w:ascii="Times New Roman" w:hAnsi="Times New Roman" w:cs="Times New Roman"/>
          <w:b/>
          <w:sz w:val="28"/>
          <w:szCs w:val="28"/>
        </w:rPr>
        <w:t xml:space="preserve"> х </w:t>
      </w:r>
      <w:r w:rsidR="002830B5" w:rsidRPr="001A1357">
        <w:rPr>
          <w:rFonts w:ascii="Times New Roman" w:hAnsi="Times New Roman" w:cs="Times New Roman"/>
          <w:b/>
          <w:sz w:val="28"/>
          <w:szCs w:val="28"/>
        </w:rPr>
        <w:t>К</w:t>
      </w:r>
      <w:r w:rsidR="002830B5" w:rsidRPr="001A1357">
        <w:rPr>
          <w:rFonts w:ascii="Times New Roman" w:hAnsi="Times New Roman" w:cs="Times New Roman"/>
          <w:b/>
          <w:sz w:val="28"/>
          <w:szCs w:val="28"/>
          <w:vertAlign w:val="subscript"/>
        </w:rPr>
        <w:t>прочие</w:t>
      </w:r>
      <w:r w:rsidR="00541719" w:rsidRPr="001A1357">
        <w:rPr>
          <w:rFonts w:ascii="Times New Roman" w:hAnsi="Times New Roman" w:cs="Times New Roman"/>
          <w:b/>
          <w:sz w:val="28"/>
          <w:szCs w:val="28"/>
        </w:rPr>
        <w:t xml:space="preserve"> + П</w:t>
      </w:r>
      <w:r w:rsidR="00541719" w:rsidRPr="001A1357">
        <w:rPr>
          <w:rFonts w:ascii="Times New Roman" w:hAnsi="Times New Roman" w:cs="Times New Roman"/>
          <w:b/>
          <w:sz w:val="28"/>
          <w:szCs w:val="28"/>
          <w:vertAlign w:val="subscript"/>
        </w:rPr>
        <w:t>субв</w:t>
      </w:r>
      <w:r w:rsidR="003D5B96" w:rsidRPr="001A1357">
        <w:rPr>
          <w:rFonts w:ascii="Times New Roman" w:hAnsi="Times New Roman" w:cs="Times New Roman"/>
          <w:b/>
          <w:sz w:val="28"/>
          <w:szCs w:val="28"/>
        </w:rPr>
        <w:t>, где</w:t>
      </w:r>
      <w:r w:rsidR="00CF3D32">
        <w:rPr>
          <w:rFonts w:ascii="Times New Roman" w:hAnsi="Times New Roman" w:cs="Times New Roman"/>
          <w:b/>
          <w:sz w:val="28"/>
          <w:szCs w:val="28"/>
        </w:rPr>
        <w:t>:</w:t>
      </w:r>
    </w:p>
    <w:p w:rsidR="002830B5" w:rsidRDefault="002830B5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295" w:rsidRDefault="00B47987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57">
        <w:rPr>
          <w:rFonts w:ascii="Times New Roman" w:hAnsi="Times New Roman" w:cs="Times New Roman"/>
          <w:b/>
          <w:sz w:val="28"/>
          <w:szCs w:val="28"/>
        </w:rPr>
        <w:t>ФОТ</w:t>
      </w:r>
      <w:r w:rsidRPr="001A1357">
        <w:rPr>
          <w:rFonts w:ascii="Times New Roman" w:hAnsi="Times New Roman" w:cs="Times New Roman"/>
          <w:b/>
          <w:sz w:val="28"/>
          <w:szCs w:val="28"/>
          <w:vertAlign w:val="subscript"/>
        </w:rPr>
        <w:t>мсум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r w:rsidRPr="005A7FD1">
        <w:rPr>
          <w:rFonts w:ascii="Times New Roman" w:hAnsi="Times New Roman" w:cs="Times New Roman"/>
          <w:b/>
          <w:sz w:val="28"/>
          <w:szCs w:val="28"/>
          <w:vertAlign w:val="subscript"/>
        </w:rPr>
        <w:t>(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го</w:t>
      </w:r>
      <w:r w:rsidRPr="00B47987">
        <w:rPr>
          <w:rFonts w:ascii="Times New Roman" w:hAnsi="Times New Roman" w:cs="Times New Roman"/>
          <w:b/>
          <w:sz w:val="28"/>
          <w:szCs w:val="28"/>
          <w:vertAlign w:val="subscript"/>
        </w:rPr>
        <w:t>)</w:t>
      </w:r>
      <w:r w:rsidR="002830B5">
        <w:rPr>
          <w:rFonts w:ascii="Times New Roman" w:hAnsi="Times New Roman" w:cs="Times New Roman"/>
          <w:sz w:val="28"/>
          <w:szCs w:val="28"/>
        </w:rPr>
        <w:t>- фонд оплаты труда органов местного самоуправления</w:t>
      </w:r>
      <w:r w:rsidR="00E82FE3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E82FE3" w:rsidRPr="004F7498">
        <w:rPr>
          <w:rFonts w:ascii="Times New Roman" w:hAnsi="Times New Roman" w:cs="Times New Roman"/>
          <w:sz w:val="28"/>
          <w:szCs w:val="28"/>
        </w:rPr>
        <w:t>и городских округов</w:t>
      </w:r>
      <w:r w:rsidR="002830B5">
        <w:rPr>
          <w:rFonts w:ascii="Times New Roman" w:hAnsi="Times New Roman" w:cs="Times New Roman"/>
          <w:sz w:val="28"/>
          <w:szCs w:val="28"/>
        </w:rPr>
        <w:t>, рассчитываемый по следующей формуле:</w:t>
      </w:r>
    </w:p>
    <w:p w:rsidR="002830B5" w:rsidRDefault="002830B5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0B5" w:rsidRDefault="002830B5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</w:rPr>
        <w:t>ФОТ</w:t>
      </w:r>
      <w:r w:rsidRPr="009F0A5A">
        <w:rPr>
          <w:rFonts w:ascii="Times New Roman" w:hAnsi="Times New Roman" w:cs="Times New Roman"/>
          <w:sz w:val="28"/>
          <w:szCs w:val="28"/>
          <w:vertAlign w:val="subscript"/>
        </w:rPr>
        <w:t>мсу</w:t>
      </w:r>
      <w:r w:rsidR="00B47987" w:rsidRPr="009F0A5A">
        <w:rPr>
          <w:rFonts w:ascii="Times New Roman" w:hAnsi="Times New Roman" w:cs="Times New Roman"/>
          <w:sz w:val="28"/>
          <w:szCs w:val="28"/>
          <w:vertAlign w:val="subscript"/>
        </w:rPr>
        <w:t>мр(го)</w:t>
      </w:r>
      <w:r w:rsidRPr="009F0A5A">
        <w:rPr>
          <w:rFonts w:ascii="Times New Roman" w:hAnsi="Times New Roman" w:cs="Times New Roman"/>
          <w:sz w:val="28"/>
          <w:szCs w:val="28"/>
        </w:rPr>
        <w:t>=ЗП</w:t>
      </w:r>
      <w:r w:rsidRPr="009F0A5A">
        <w:rPr>
          <w:rFonts w:ascii="Times New Roman" w:hAnsi="Times New Roman" w:cs="Times New Roman"/>
          <w:sz w:val="28"/>
          <w:szCs w:val="28"/>
          <w:vertAlign w:val="subscript"/>
        </w:rPr>
        <w:t>мсу</w:t>
      </w:r>
      <w:r w:rsidR="00B47987" w:rsidRPr="009F0A5A">
        <w:rPr>
          <w:rFonts w:ascii="Times New Roman" w:hAnsi="Times New Roman" w:cs="Times New Roman"/>
          <w:sz w:val="28"/>
          <w:szCs w:val="28"/>
          <w:vertAlign w:val="subscript"/>
        </w:rPr>
        <w:t>мр (го)</w:t>
      </w:r>
      <w:r w:rsidRPr="009F0A5A">
        <w:rPr>
          <w:rFonts w:ascii="Times New Roman" w:hAnsi="Times New Roman" w:cs="Times New Roman"/>
          <w:sz w:val="28"/>
          <w:szCs w:val="28"/>
        </w:rPr>
        <w:t xml:space="preserve"> х N</w:t>
      </w:r>
      <w:r w:rsidR="000126E5" w:rsidRPr="009F0A5A">
        <w:rPr>
          <w:rFonts w:ascii="Times New Roman" w:hAnsi="Times New Roman" w:cs="Times New Roman"/>
          <w:sz w:val="28"/>
          <w:szCs w:val="28"/>
          <w:vertAlign w:val="subscript"/>
        </w:rPr>
        <w:t>мсу</w:t>
      </w:r>
      <w:r w:rsidR="00B47987" w:rsidRPr="009F0A5A">
        <w:rPr>
          <w:rFonts w:ascii="Times New Roman" w:hAnsi="Times New Roman" w:cs="Times New Roman"/>
          <w:sz w:val="28"/>
          <w:szCs w:val="28"/>
          <w:vertAlign w:val="subscript"/>
        </w:rPr>
        <w:t>мр(го)</w:t>
      </w:r>
      <w:r w:rsidRPr="009F0A5A">
        <w:rPr>
          <w:rFonts w:ascii="Times New Roman" w:hAnsi="Times New Roman" w:cs="Times New Roman"/>
          <w:sz w:val="28"/>
          <w:szCs w:val="28"/>
        </w:rPr>
        <w:t xml:space="preserve"> х</w:t>
      </w:r>
      <w:r w:rsidR="00734296" w:rsidRPr="009F0A5A">
        <w:rPr>
          <w:rFonts w:ascii="Times New Roman" w:hAnsi="Times New Roman" w:cs="Times New Roman"/>
          <w:sz w:val="28"/>
          <w:szCs w:val="28"/>
        </w:rPr>
        <w:t>Ч</w:t>
      </w:r>
      <w:r w:rsidR="00734296" w:rsidRPr="009F0A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="00A45D63" w:rsidRPr="009F0A5A">
        <w:rPr>
          <w:rFonts w:ascii="Times New Roman" w:hAnsi="Times New Roman" w:cs="Times New Roman"/>
          <w:sz w:val="28"/>
          <w:szCs w:val="28"/>
        </w:rPr>
        <w:t>х 1,302</w:t>
      </w:r>
      <w:r w:rsidR="00DB3518" w:rsidRPr="009F0A5A">
        <w:rPr>
          <w:rFonts w:ascii="Times New Roman" w:hAnsi="Times New Roman" w:cs="Times New Roman"/>
          <w:sz w:val="28"/>
          <w:szCs w:val="28"/>
        </w:rPr>
        <w:t xml:space="preserve">х </w:t>
      </w:r>
      <w:r w:rsidRPr="009F0A5A">
        <w:rPr>
          <w:rFonts w:ascii="Times New Roman" w:hAnsi="Times New Roman" w:cs="Times New Roman"/>
          <w:sz w:val="28"/>
          <w:szCs w:val="28"/>
        </w:rPr>
        <w:t>12</w:t>
      </w:r>
      <w:r w:rsidR="00DF3F5C">
        <w:rPr>
          <w:rFonts w:ascii="Times New Roman" w:hAnsi="Times New Roman" w:cs="Times New Roman"/>
          <w:sz w:val="28"/>
          <w:szCs w:val="28"/>
        </w:rPr>
        <w:t>х</w:t>
      </w:r>
      <w:r w:rsidR="00DF3F5C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="00DF3F5C" w:rsidRPr="00DF3F5C">
        <w:rPr>
          <w:rFonts w:ascii="Times New Roman" w:hAnsi="Times New Roman" w:cs="Times New Roman"/>
          <w:sz w:val="28"/>
          <w:szCs w:val="28"/>
          <w:vertAlign w:val="subscript"/>
        </w:rPr>
        <w:t>(2019/2020/2021)</w:t>
      </w:r>
      <w:r w:rsidR="00800894" w:rsidRPr="009F0A5A">
        <w:rPr>
          <w:rFonts w:ascii="Times New Roman" w:hAnsi="Times New Roman" w:cs="Times New Roman"/>
          <w:sz w:val="28"/>
          <w:szCs w:val="28"/>
        </w:rPr>
        <w:t>, где</w:t>
      </w:r>
      <w:r w:rsidR="00CF3D32" w:rsidRPr="009F0A5A">
        <w:rPr>
          <w:rFonts w:ascii="Times New Roman" w:hAnsi="Times New Roman" w:cs="Times New Roman"/>
          <w:sz w:val="28"/>
          <w:szCs w:val="28"/>
        </w:rPr>
        <w:t>:</w:t>
      </w:r>
    </w:p>
    <w:p w:rsidR="00F02BB5" w:rsidRDefault="00F02BB5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0B5" w:rsidRPr="00C46FDD" w:rsidRDefault="00734296" w:rsidP="002830B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0A5A">
        <w:rPr>
          <w:rFonts w:ascii="Times New Roman" w:hAnsi="Times New Roman" w:cs="Times New Roman"/>
          <w:spacing w:val="-6"/>
          <w:sz w:val="28"/>
          <w:szCs w:val="28"/>
        </w:rPr>
        <w:lastRenderedPageBreak/>
        <w:t>1) </w:t>
      </w:r>
      <w:r w:rsidR="00800894" w:rsidRPr="009F0A5A">
        <w:rPr>
          <w:rFonts w:ascii="Times New Roman" w:hAnsi="Times New Roman" w:cs="Times New Roman"/>
          <w:spacing w:val="-6"/>
          <w:sz w:val="28"/>
          <w:szCs w:val="28"/>
        </w:rPr>
        <w:t>ЗП</w:t>
      </w:r>
      <w:r w:rsidR="00800894" w:rsidRPr="009F0A5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мсу</w:t>
      </w:r>
      <w:r w:rsidR="002E3DA7" w:rsidRPr="009F0A5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мр(го)</w:t>
      </w:r>
      <w:r w:rsidR="004E584F"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–нормативная </w:t>
      </w:r>
      <w:r w:rsidR="002830B5" w:rsidRPr="009F0A5A">
        <w:rPr>
          <w:rFonts w:ascii="Times New Roman" w:hAnsi="Times New Roman" w:cs="Times New Roman"/>
          <w:spacing w:val="-6"/>
          <w:sz w:val="28"/>
          <w:szCs w:val="28"/>
        </w:rPr>
        <w:t>среднемесячн</w:t>
      </w:r>
      <w:r w:rsidR="004E584F" w:rsidRPr="009F0A5A">
        <w:rPr>
          <w:rFonts w:ascii="Times New Roman" w:hAnsi="Times New Roman" w:cs="Times New Roman"/>
          <w:spacing w:val="-6"/>
          <w:sz w:val="28"/>
          <w:szCs w:val="28"/>
        </w:rPr>
        <w:t>ая заработная плата</w:t>
      </w:r>
      <w:r w:rsidR="002830B5"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 одной</w:t>
      </w:r>
      <w:r w:rsidR="002830B5" w:rsidRPr="00C46FDD">
        <w:rPr>
          <w:rFonts w:ascii="Times New Roman" w:hAnsi="Times New Roman" w:cs="Times New Roman"/>
          <w:spacing w:val="-6"/>
          <w:sz w:val="28"/>
          <w:szCs w:val="28"/>
        </w:rPr>
        <w:t xml:space="preserve"> условной штатной единицы в зависимости от численности постоянного населения на территории муниципального района</w:t>
      </w:r>
      <w:r w:rsidR="00800894" w:rsidRPr="00C46FDD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2830B5" w:rsidRPr="00C46FDD">
        <w:rPr>
          <w:rFonts w:ascii="Times New Roman" w:hAnsi="Times New Roman" w:cs="Times New Roman"/>
          <w:spacing w:val="-6"/>
          <w:sz w:val="28"/>
          <w:szCs w:val="28"/>
        </w:rPr>
        <w:t>городского округа</w:t>
      </w:r>
      <w:r w:rsidR="00800894" w:rsidRPr="00C46FDD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4F74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830B5" w:rsidRPr="00C46FDD">
        <w:rPr>
          <w:rFonts w:ascii="Times New Roman" w:hAnsi="Times New Roman" w:cs="Times New Roman"/>
          <w:spacing w:val="-6"/>
          <w:sz w:val="28"/>
          <w:szCs w:val="28"/>
        </w:rPr>
        <w:t>на 1 января</w:t>
      </w:r>
      <w:r w:rsidR="00800894" w:rsidRPr="00C46FDD">
        <w:rPr>
          <w:rFonts w:ascii="Times New Roman" w:hAnsi="Times New Roman" w:cs="Times New Roman"/>
          <w:spacing w:val="-6"/>
          <w:sz w:val="28"/>
          <w:szCs w:val="28"/>
        </w:rPr>
        <w:t xml:space="preserve"> 201</w:t>
      </w:r>
      <w:r w:rsidR="00325B25" w:rsidRPr="00651D7E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4E584F" w:rsidRPr="00C46FDD">
        <w:rPr>
          <w:rFonts w:ascii="Times New Roman" w:hAnsi="Times New Roman" w:cs="Times New Roman"/>
          <w:spacing w:val="-6"/>
          <w:sz w:val="28"/>
          <w:szCs w:val="28"/>
        </w:rPr>
        <w:t xml:space="preserve"> года:</w:t>
      </w:r>
    </w:p>
    <w:p w:rsidR="001B1BCE" w:rsidRPr="001B1BCE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CE">
        <w:rPr>
          <w:rFonts w:ascii="Times New Roman" w:hAnsi="Times New Roman" w:cs="Times New Roman"/>
          <w:sz w:val="28"/>
          <w:szCs w:val="28"/>
          <w:u w:val="single"/>
        </w:rPr>
        <w:t>1-я группа</w:t>
      </w:r>
      <w:r w:rsidRPr="001B1BCE">
        <w:rPr>
          <w:rFonts w:ascii="Times New Roman" w:hAnsi="Times New Roman" w:cs="Times New Roman"/>
          <w:sz w:val="28"/>
          <w:szCs w:val="28"/>
        </w:rPr>
        <w:t>: муниципальные районы и городские округа с численностью постоянного населения менее 10 тыс. человек включительно:</w:t>
      </w:r>
    </w:p>
    <w:p w:rsidR="001B1BCE" w:rsidRPr="001B1BCE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1BCE">
        <w:rPr>
          <w:rFonts w:ascii="Times New Roman" w:hAnsi="Times New Roman" w:cs="Times New Roman"/>
          <w:sz w:val="28"/>
          <w:szCs w:val="28"/>
        </w:rPr>
        <w:t>реднемесячная заработная плата условных штатных единиц учитывается в размере 50% от средней заработной платы государственных гражданских служащих за предшествующий отчетный финансовый год.</w:t>
      </w:r>
    </w:p>
    <w:p w:rsidR="001B1BCE" w:rsidRPr="006F7875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F7875">
        <w:rPr>
          <w:rFonts w:ascii="Times New Roman" w:hAnsi="Times New Roman" w:cs="Times New Roman"/>
          <w:spacing w:val="-4"/>
          <w:sz w:val="28"/>
          <w:szCs w:val="28"/>
          <w:u w:val="single"/>
        </w:rPr>
        <w:t>2-я группа:</w:t>
      </w:r>
      <w:r w:rsidRPr="006F7875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муниципальные районы и городские округа с численностью постоянного населения от 10 до 20 тыс. человек включительно:</w:t>
      </w:r>
    </w:p>
    <w:p w:rsidR="009F0A5A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1BCE">
        <w:rPr>
          <w:rFonts w:ascii="Times New Roman" w:hAnsi="Times New Roman" w:cs="Times New Roman"/>
          <w:sz w:val="28"/>
          <w:szCs w:val="28"/>
        </w:rPr>
        <w:t>реднемесячная заработная плата условных штатных единиц учитывается в размере 55% от средней заработной платы государственных гражданских служащих за предшес</w:t>
      </w:r>
      <w:r w:rsidR="009F0A5A">
        <w:rPr>
          <w:rFonts w:ascii="Times New Roman" w:hAnsi="Times New Roman" w:cs="Times New Roman"/>
          <w:sz w:val="28"/>
          <w:szCs w:val="28"/>
        </w:rPr>
        <w:t>твующий отчетный финансовый год.</w:t>
      </w:r>
    </w:p>
    <w:p w:rsidR="001B1BCE" w:rsidRPr="00FC7450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7450">
        <w:rPr>
          <w:rFonts w:ascii="Times New Roman" w:hAnsi="Times New Roman" w:cs="Times New Roman"/>
          <w:spacing w:val="-4"/>
          <w:sz w:val="28"/>
          <w:szCs w:val="28"/>
          <w:u w:val="single"/>
        </w:rPr>
        <w:t>3-я группа:</w:t>
      </w:r>
      <w:r w:rsidRPr="00FC745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муниципальные районы и городские округа с численностью постоянного населения от 20 до 40 тыс. человек включительно:</w:t>
      </w:r>
    </w:p>
    <w:p w:rsidR="001B1BCE" w:rsidRPr="001B1BCE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1BCE">
        <w:rPr>
          <w:rFonts w:ascii="Times New Roman" w:hAnsi="Times New Roman" w:cs="Times New Roman"/>
          <w:sz w:val="28"/>
          <w:szCs w:val="28"/>
        </w:rPr>
        <w:t>реднемесячная заработная плата условных штатных единиц учитывается в размере 60% от средней заработной платы государственных гражданских служащих за предшествующий отчетный финансовый год.</w:t>
      </w:r>
    </w:p>
    <w:p w:rsidR="001B1BCE" w:rsidRPr="00FC7450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FC7450">
        <w:rPr>
          <w:rFonts w:ascii="Times New Roman" w:hAnsi="Times New Roman" w:cs="Times New Roman"/>
          <w:spacing w:val="-4"/>
          <w:sz w:val="28"/>
          <w:szCs w:val="28"/>
          <w:u w:val="single"/>
        </w:rPr>
        <w:t>4-я группа:</w:t>
      </w:r>
      <w:r w:rsidRPr="00FC7450">
        <w:rPr>
          <w:rFonts w:ascii="Times New Roman" w:hAnsi="Times New Roman" w:cs="Times New Roman"/>
          <w:spacing w:val="-4"/>
          <w:sz w:val="28"/>
          <w:szCs w:val="28"/>
        </w:rPr>
        <w:t xml:space="preserve"> муниципальные районы и городские округа с численностью постоянного населения от 40 до 100 тыс. человек включительно:</w:t>
      </w:r>
    </w:p>
    <w:p w:rsidR="001B1BCE" w:rsidRPr="001B1BCE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1BCE">
        <w:rPr>
          <w:rFonts w:ascii="Times New Roman" w:hAnsi="Times New Roman" w:cs="Times New Roman"/>
          <w:sz w:val="28"/>
          <w:szCs w:val="28"/>
        </w:rPr>
        <w:t>реднемесячная заработная плата условных штатных единиц учитывается в размере 70% от средней заработной платы государственных гражданских служащих за предшествующий отчетный финансовый год.</w:t>
      </w:r>
    </w:p>
    <w:p w:rsidR="001B1BCE" w:rsidRPr="00FC7450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C7450">
        <w:rPr>
          <w:rFonts w:ascii="Times New Roman" w:hAnsi="Times New Roman" w:cs="Times New Roman"/>
          <w:spacing w:val="-6"/>
          <w:sz w:val="28"/>
          <w:szCs w:val="28"/>
          <w:u w:val="single"/>
        </w:rPr>
        <w:t>5-я группа:</w:t>
      </w:r>
      <w:r w:rsidRPr="00FC7450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муниципальные районы и городские округа с численностью постоянного населения от 100 до 500 тыс. человек включительно:</w:t>
      </w:r>
    </w:p>
    <w:p w:rsidR="001B1BCE" w:rsidRPr="001B1BCE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1BCE">
        <w:rPr>
          <w:rFonts w:ascii="Times New Roman" w:hAnsi="Times New Roman" w:cs="Times New Roman"/>
          <w:sz w:val="28"/>
          <w:szCs w:val="28"/>
        </w:rPr>
        <w:t>реднемесячная заработная плата условных штатных единиц учитывается в размере 80% от средней заработной платы государственных гражданских служащих за предшествующий отчетный финансовый год.</w:t>
      </w:r>
    </w:p>
    <w:p w:rsidR="001B1BCE" w:rsidRPr="001B1BCE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BCE">
        <w:rPr>
          <w:rFonts w:ascii="Times New Roman" w:hAnsi="Times New Roman" w:cs="Times New Roman"/>
          <w:sz w:val="28"/>
          <w:szCs w:val="28"/>
          <w:u w:val="single"/>
        </w:rPr>
        <w:t>6-я группа:</w:t>
      </w:r>
      <w:r w:rsidRPr="001B1BCE">
        <w:rPr>
          <w:rFonts w:ascii="Times New Roman" w:hAnsi="Times New Roman" w:cs="Times New Roman"/>
          <w:sz w:val="28"/>
          <w:szCs w:val="28"/>
        </w:rPr>
        <w:t xml:space="preserve"> муниципальные районы и городские округа с численностью постоянного населения свыше 500 тыс. человек:</w:t>
      </w:r>
    </w:p>
    <w:p w:rsidR="001B1BCE" w:rsidRPr="00227E12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B1BCE">
        <w:rPr>
          <w:rFonts w:ascii="Times New Roman" w:hAnsi="Times New Roman" w:cs="Times New Roman"/>
          <w:sz w:val="28"/>
          <w:szCs w:val="28"/>
        </w:rPr>
        <w:t>реднемесячная заработная плата условных штатных единиц учитывается в размере 90% от средней заработной платы государственных гражданских служащих за предшествующий отчетный финансовый год</w:t>
      </w:r>
      <w:r w:rsidR="00227E12">
        <w:rPr>
          <w:rFonts w:ascii="Times New Roman" w:hAnsi="Times New Roman" w:cs="Times New Roman"/>
          <w:sz w:val="28"/>
          <w:szCs w:val="28"/>
        </w:rPr>
        <w:t>;</w:t>
      </w:r>
    </w:p>
    <w:p w:rsidR="001736E0" w:rsidRPr="00C46FDD" w:rsidRDefault="001B1BCE" w:rsidP="001B1BC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0A5A">
        <w:rPr>
          <w:rFonts w:ascii="Times New Roman" w:hAnsi="Times New Roman" w:cs="Times New Roman"/>
          <w:spacing w:val="-6"/>
          <w:sz w:val="28"/>
          <w:szCs w:val="28"/>
        </w:rPr>
        <w:t>2) N</w:t>
      </w:r>
      <w:r w:rsidRPr="009F0A5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мсу</w:t>
      </w:r>
      <w:r w:rsidR="00B47987" w:rsidRPr="009F0A5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мо(го)</w:t>
      </w:r>
      <w:r w:rsidR="00C46FDD" w:rsidRPr="009F0A5A">
        <w:rPr>
          <w:rFonts w:ascii="Times New Roman" w:hAnsi="Times New Roman" w:cs="Times New Roman"/>
          <w:spacing w:val="-6"/>
          <w:sz w:val="28"/>
          <w:szCs w:val="28"/>
        </w:rPr>
        <w:t> – </w:t>
      </w:r>
      <w:r w:rsidR="003659C1"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нормативное 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количество </w:t>
      </w:r>
      <w:r w:rsidR="003659C1"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условных 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>штатных единиц на</w:t>
      </w:r>
      <w:r w:rsidR="00FC7450" w:rsidRPr="00C46FDD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C46FDD">
        <w:rPr>
          <w:rFonts w:ascii="Times New Roman" w:hAnsi="Times New Roman" w:cs="Times New Roman"/>
          <w:spacing w:val="-6"/>
          <w:sz w:val="28"/>
          <w:szCs w:val="28"/>
        </w:rPr>
        <w:t xml:space="preserve">1000 человек </w:t>
      </w:r>
      <w:r w:rsidR="004E584F" w:rsidRPr="00C46FDD">
        <w:rPr>
          <w:rFonts w:ascii="Times New Roman" w:hAnsi="Times New Roman" w:cs="Times New Roman"/>
          <w:spacing w:val="-6"/>
          <w:sz w:val="28"/>
          <w:szCs w:val="28"/>
        </w:rPr>
        <w:t xml:space="preserve">постоянно проживающих </w:t>
      </w:r>
      <w:r w:rsidRPr="00C46FDD">
        <w:rPr>
          <w:rFonts w:ascii="Times New Roman" w:hAnsi="Times New Roman" w:cs="Times New Roman"/>
          <w:spacing w:val="-6"/>
          <w:sz w:val="28"/>
          <w:szCs w:val="28"/>
        </w:rPr>
        <w:t>на территории муниципального района (городского округа) области (без учета численности</w:t>
      </w:r>
      <w:r w:rsidR="004E584F" w:rsidRPr="00C46FDD">
        <w:rPr>
          <w:rFonts w:ascii="Times New Roman" w:hAnsi="Times New Roman" w:cs="Times New Roman"/>
          <w:spacing w:val="-6"/>
          <w:sz w:val="28"/>
          <w:szCs w:val="28"/>
        </w:rPr>
        <w:t xml:space="preserve"> работников органов местного самоуправления</w:t>
      </w:r>
      <w:r w:rsidRPr="00C46FDD">
        <w:rPr>
          <w:rFonts w:ascii="Times New Roman" w:hAnsi="Times New Roman" w:cs="Times New Roman"/>
          <w:spacing w:val="-6"/>
          <w:sz w:val="28"/>
          <w:szCs w:val="28"/>
        </w:rPr>
        <w:t>, осуществляющей переданные в установленном порядке государственные полномочия Саратовской области)</w:t>
      </w:r>
      <w:r w:rsidR="003659C1" w:rsidRPr="00C46FDD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C4A97" w:rsidRDefault="003C4A97" w:rsidP="003C4A97">
      <w:pPr>
        <w:spacing w:after="0" w:line="240" w:lineRule="auto"/>
        <w:ind w:firstLine="709"/>
        <w:jc w:val="both"/>
      </w:pPr>
      <w:r w:rsidRPr="001736E0">
        <w:rPr>
          <w:rFonts w:ascii="Times New Roman" w:hAnsi="Times New Roman" w:cs="Times New Roman"/>
          <w:sz w:val="28"/>
          <w:szCs w:val="28"/>
          <w:u w:val="single"/>
        </w:rPr>
        <w:t>1-я группа</w:t>
      </w:r>
      <w:r>
        <w:rPr>
          <w:rFonts w:ascii="Times New Roman" w:hAnsi="Times New Roman" w:cs="Times New Roman"/>
          <w:sz w:val="28"/>
          <w:szCs w:val="28"/>
        </w:rPr>
        <w:t>: муниципальные районы и городские округа с численностью постоянного населения менее 10 тыс. человек</w:t>
      </w:r>
      <w:r w:rsidR="00F609F3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4A97" w:rsidRDefault="001B1BCE" w:rsidP="003C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4A97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3C4A97" w:rsidRPr="002830B5">
        <w:rPr>
          <w:rFonts w:ascii="Times New Roman" w:hAnsi="Times New Roman" w:cs="Times New Roman"/>
          <w:sz w:val="28"/>
          <w:szCs w:val="28"/>
        </w:rPr>
        <w:t>условн</w:t>
      </w:r>
      <w:r w:rsidR="003C4A97">
        <w:rPr>
          <w:rFonts w:ascii="Times New Roman" w:hAnsi="Times New Roman" w:cs="Times New Roman"/>
          <w:sz w:val="28"/>
          <w:szCs w:val="28"/>
        </w:rPr>
        <w:t>ых</w:t>
      </w:r>
      <w:r w:rsidR="003C4A97" w:rsidRPr="002830B5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3C4A97">
        <w:rPr>
          <w:rFonts w:ascii="Times New Roman" w:hAnsi="Times New Roman" w:cs="Times New Roman"/>
          <w:sz w:val="28"/>
          <w:szCs w:val="28"/>
        </w:rPr>
        <w:t>ых</w:t>
      </w:r>
      <w:r w:rsidR="003C4A97" w:rsidRPr="002830B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C4A97">
        <w:rPr>
          <w:rFonts w:ascii="Times New Roman" w:hAnsi="Times New Roman" w:cs="Times New Roman"/>
          <w:sz w:val="28"/>
          <w:szCs w:val="28"/>
        </w:rPr>
        <w:t xml:space="preserve"> рассчитывается исходя из норматива</w:t>
      </w:r>
      <w:r w:rsidR="00651D7E" w:rsidRPr="00651D7E">
        <w:rPr>
          <w:rFonts w:ascii="Times New Roman" w:hAnsi="Times New Roman" w:cs="Times New Roman"/>
          <w:sz w:val="28"/>
          <w:szCs w:val="28"/>
        </w:rPr>
        <w:t xml:space="preserve"> </w:t>
      </w:r>
      <w:r w:rsidR="003C4A97" w:rsidRPr="001736E0">
        <w:rPr>
          <w:rFonts w:ascii="Times New Roman" w:hAnsi="Times New Roman" w:cs="Times New Roman"/>
          <w:sz w:val="28"/>
          <w:szCs w:val="28"/>
        </w:rPr>
        <w:t>5 ед</w:t>
      </w:r>
      <w:r w:rsidR="003C4A97">
        <w:rPr>
          <w:rFonts w:ascii="Times New Roman" w:hAnsi="Times New Roman" w:cs="Times New Roman"/>
          <w:sz w:val="28"/>
          <w:szCs w:val="28"/>
        </w:rPr>
        <w:t>иниц</w:t>
      </w:r>
      <w:r w:rsidR="003C4A97" w:rsidRPr="001736E0">
        <w:rPr>
          <w:rFonts w:ascii="Times New Roman" w:hAnsi="Times New Roman" w:cs="Times New Roman"/>
          <w:sz w:val="28"/>
          <w:szCs w:val="28"/>
        </w:rPr>
        <w:t xml:space="preserve"> на 1 тыс</w:t>
      </w:r>
      <w:r w:rsidR="003C4A97">
        <w:rPr>
          <w:rFonts w:ascii="Times New Roman" w:hAnsi="Times New Roman" w:cs="Times New Roman"/>
          <w:sz w:val="28"/>
          <w:szCs w:val="28"/>
        </w:rPr>
        <w:t>.</w:t>
      </w:r>
      <w:r w:rsidR="003C4A97" w:rsidRPr="001736E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C4A97">
        <w:rPr>
          <w:rFonts w:ascii="Times New Roman" w:hAnsi="Times New Roman" w:cs="Times New Roman"/>
          <w:sz w:val="28"/>
          <w:szCs w:val="28"/>
        </w:rPr>
        <w:t xml:space="preserve"> (</w:t>
      </w:r>
      <w:r w:rsidR="003C4A97" w:rsidRPr="001736E0">
        <w:rPr>
          <w:rFonts w:ascii="Times New Roman" w:hAnsi="Times New Roman" w:cs="Times New Roman"/>
          <w:sz w:val="28"/>
          <w:szCs w:val="28"/>
        </w:rPr>
        <w:t>но не менее 18 единиц</w:t>
      </w:r>
      <w:r w:rsidR="003C4A97">
        <w:rPr>
          <w:rFonts w:ascii="Times New Roman" w:hAnsi="Times New Roman" w:cs="Times New Roman"/>
          <w:sz w:val="28"/>
          <w:szCs w:val="28"/>
        </w:rPr>
        <w:t>) и ч</w:t>
      </w:r>
      <w:r w:rsidR="003C4A97" w:rsidRPr="001736E0">
        <w:rPr>
          <w:rFonts w:ascii="Times New Roman" w:hAnsi="Times New Roman" w:cs="Times New Roman"/>
          <w:sz w:val="28"/>
          <w:szCs w:val="28"/>
        </w:rPr>
        <w:t>исленност</w:t>
      </w:r>
      <w:r w:rsidR="003C4A97">
        <w:rPr>
          <w:rFonts w:ascii="Times New Roman" w:hAnsi="Times New Roman" w:cs="Times New Roman"/>
          <w:sz w:val="28"/>
          <w:szCs w:val="28"/>
        </w:rPr>
        <w:t>и</w:t>
      </w:r>
      <w:r w:rsidR="003C4A97" w:rsidRPr="001736E0">
        <w:rPr>
          <w:rFonts w:ascii="Times New Roman" w:hAnsi="Times New Roman" w:cs="Times New Roman"/>
          <w:sz w:val="28"/>
          <w:szCs w:val="28"/>
        </w:rPr>
        <w:t xml:space="preserve"> постоянного населения </w:t>
      </w:r>
      <w:r w:rsidR="003C4A97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3659C1" w:rsidRPr="003659C1">
        <w:rPr>
          <w:rFonts w:ascii="Times New Roman" w:hAnsi="Times New Roman" w:cs="Times New Roman"/>
          <w:sz w:val="28"/>
          <w:szCs w:val="28"/>
        </w:rPr>
        <w:t>на 1 января 201</w:t>
      </w:r>
      <w:r w:rsidR="00651D7E" w:rsidRPr="00651D7E">
        <w:rPr>
          <w:rFonts w:ascii="Times New Roman" w:hAnsi="Times New Roman" w:cs="Times New Roman"/>
          <w:sz w:val="28"/>
          <w:szCs w:val="28"/>
        </w:rPr>
        <w:t>8</w:t>
      </w:r>
      <w:r w:rsidR="003659C1" w:rsidRPr="00365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4A97">
        <w:rPr>
          <w:rFonts w:ascii="Times New Roman" w:hAnsi="Times New Roman" w:cs="Times New Roman"/>
          <w:sz w:val="28"/>
          <w:szCs w:val="28"/>
        </w:rPr>
        <w:t>.</w:t>
      </w:r>
    </w:p>
    <w:p w:rsidR="003C4A97" w:rsidRPr="00FC7450" w:rsidRDefault="003C4A97" w:rsidP="003C4A97">
      <w:pPr>
        <w:spacing w:after="0" w:line="240" w:lineRule="auto"/>
        <w:ind w:firstLine="709"/>
        <w:jc w:val="both"/>
        <w:rPr>
          <w:spacing w:val="-6"/>
        </w:rPr>
      </w:pPr>
      <w:r w:rsidRPr="00FC7450">
        <w:rPr>
          <w:rFonts w:ascii="Times New Roman" w:hAnsi="Times New Roman" w:cs="Times New Roman"/>
          <w:spacing w:val="-6"/>
          <w:sz w:val="28"/>
          <w:szCs w:val="28"/>
          <w:u w:val="single"/>
        </w:rPr>
        <w:lastRenderedPageBreak/>
        <w:t>2-я группа</w:t>
      </w:r>
      <w:r w:rsidRPr="00FC7450">
        <w:rPr>
          <w:rFonts w:ascii="Times New Roman" w:hAnsi="Times New Roman" w:cs="Times New Roman"/>
          <w:spacing w:val="-6"/>
          <w:sz w:val="28"/>
          <w:szCs w:val="28"/>
        </w:rPr>
        <w:t xml:space="preserve">: муниципальные районы и городские округа с численностью постоянного населения </w:t>
      </w:r>
      <w:r w:rsidR="00F609F3" w:rsidRPr="00FC7450"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Pr="00FC7450">
        <w:rPr>
          <w:rFonts w:ascii="Times New Roman" w:hAnsi="Times New Roman" w:cs="Times New Roman"/>
          <w:spacing w:val="-6"/>
          <w:sz w:val="28"/>
          <w:szCs w:val="28"/>
        </w:rPr>
        <w:t xml:space="preserve"> 10</w:t>
      </w:r>
      <w:r w:rsidR="00F609F3" w:rsidRPr="00FC7450">
        <w:rPr>
          <w:rFonts w:ascii="Times New Roman" w:hAnsi="Times New Roman" w:cs="Times New Roman"/>
          <w:spacing w:val="-6"/>
          <w:sz w:val="28"/>
          <w:szCs w:val="28"/>
        </w:rPr>
        <w:t xml:space="preserve"> до 20</w:t>
      </w:r>
      <w:r w:rsidRPr="00FC7450">
        <w:rPr>
          <w:rFonts w:ascii="Times New Roman" w:hAnsi="Times New Roman" w:cs="Times New Roman"/>
          <w:spacing w:val="-6"/>
          <w:sz w:val="28"/>
          <w:szCs w:val="28"/>
        </w:rPr>
        <w:t xml:space="preserve"> тыс. человек</w:t>
      </w:r>
      <w:r w:rsidR="00F609F3" w:rsidRPr="00FC7450">
        <w:rPr>
          <w:rFonts w:ascii="Times New Roman" w:hAnsi="Times New Roman" w:cs="Times New Roman"/>
          <w:spacing w:val="-6"/>
          <w:sz w:val="28"/>
          <w:szCs w:val="28"/>
        </w:rPr>
        <w:t xml:space="preserve"> включительно</w:t>
      </w:r>
      <w:r w:rsidRPr="00FC7450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C4A97" w:rsidRDefault="003659C1" w:rsidP="003C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4A97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3C4A97" w:rsidRPr="002830B5">
        <w:rPr>
          <w:rFonts w:ascii="Times New Roman" w:hAnsi="Times New Roman" w:cs="Times New Roman"/>
          <w:sz w:val="28"/>
          <w:szCs w:val="28"/>
        </w:rPr>
        <w:t>условн</w:t>
      </w:r>
      <w:r w:rsidR="003C4A97">
        <w:rPr>
          <w:rFonts w:ascii="Times New Roman" w:hAnsi="Times New Roman" w:cs="Times New Roman"/>
          <w:sz w:val="28"/>
          <w:szCs w:val="28"/>
        </w:rPr>
        <w:t>ых</w:t>
      </w:r>
      <w:r w:rsidR="003C4A97" w:rsidRPr="002830B5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3C4A97">
        <w:rPr>
          <w:rFonts w:ascii="Times New Roman" w:hAnsi="Times New Roman" w:cs="Times New Roman"/>
          <w:sz w:val="28"/>
          <w:szCs w:val="28"/>
        </w:rPr>
        <w:t>ых</w:t>
      </w:r>
      <w:r w:rsidR="003C4A97" w:rsidRPr="002830B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3C4A97">
        <w:rPr>
          <w:rFonts w:ascii="Times New Roman" w:hAnsi="Times New Roman" w:cs="Times New Roman"/>
          <w:sz w:val="28"/>
          <w:szCs w:val="28"/>
        </w:rPr>
        <w:t xml:space="preserve"> рассчитывается исходя из норматива</w:t>
      </w:r>
      <w:r w:rsidR="00651D7E" w:rsidRPr="00651D7E">
        <w:rPr>
          <w:rFonts w:ascii="Times New Roman" w:hAnsi="Times New Roman" w:cs="Times New Roman"/>
          <w:sz w:val="28"/>
          <w:szCs w:val="28"/>
        </w:rPr>
        <w:t xml:space="preserve"> </w:t>
      </w:r>
      <w:r w:rsidR="00B01ED6">
        <w:rPr>
          <w:rFonts w:ascii="Times New Roman" w:hAnsi="Times New Roman" w:cs="Times New Roman"/>
          <w:sz w:val="28"/>
          <w:szCs w:val="28"/>
        </w:rPr>
        <w:t>3,</w:t>
      </w:r>
      <w:r w:rsidR="00F609F3">
        <w:rPr>
          <w:rFonts w:ascii="Times New Roman" w:hAnsi="Times New Roman" w:cs="Times New Roman"/>
          <w:sz w:val="28"/>
          <w:szCs w:val="28"/>
        </w:rPr>
        <w:t>2</w:t>
      </w:r>
      <w:r w:rsidR="003C4A97" w:rsidRPr="001736E0">
        <w:rPr>
          <w:rFonts w:ascii="Times New Roman" w:hAnsi="Times New Roman" w:cs="Times New Roman"/>
          <w:sz w:val="28"/>
          <w:szCs w:val="28"/>
        </w:rPr>
        <w:t>5 ед</w:t>
      </w:r>
      <w:r w:rsidR="003C4A97">
        <w:rPr>
          <w:rFonts w:ascii="Times New Roman" w:hAnsi="Times New Roman" w:cs="Times New Roman"/>
          <w:sz w:val="28"/>
          <w:szCs w:val="28"/>
        </w:rPr>
        <w:t>иниц</w:t>
      </w:r>
      <w:r w:rsidR="003C4A97" w:rsidRPr="001736E0">
        <w:rPr>
          <w:rFonts w:ascii="Times New Roman" w:hAnsi="Times New Roman" w:cs="Times New Roman"/>
          <w:sz w:val="28"/>
          <w:szCs w:val="28"/>
        </w:rPr>
        <w:t xml:space="preserve"> на 1 тыс</w:t>
      </w:r>
      <w:r w:rsidR="003C4A97">
        <w:rPr>
          <w:rFonts w:ascii="Times New Roman" w:hAnsi="Times New Roman" w:cs="Times New Roman"/>
          <w:sz w:val="28"/>
          <w:szCs w:val="28"/>
        </w:rPr>
        <w:t>.</w:t>
      </w:r>
      <w:r w:rsidR="003C4A97" w:rsidRPr="001736E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3C4A97">
        <w:rPr>
          <w:rFonts w:ascii="Times New Roman" w:hAnsi="Times New Roman" w:cs="Times New Roman"/>
          <w:sz w:val="28"/>
          <w:szCs w:val="28"/>
        </w:rPr>
        <w:t xml:space="preserve"> и ч</w:t>
      </w:r>
      <w:r w:rsidR="003C4A97" w:rsidRPr="001736E0">
        <w:rPr>
          <w:rFonts w:ascii="Times New Roman" w:hAnsi="Times New Roman" w:cs="Times New Roman"/>
          <w:sz w:val="28"/>
          <w:szCs w:val="28"/>
        </w:rPr>
        <w:t>исленност</w:t>
      </w:r>
      <w:r w:rsidR="003C4A97">
        <w:rPr>
          <w:rFonts w:ascii="Times New Roman" w:hAnsi="Times New Roman" w:cs="Times New Roman"/>
          <w:sz w:val="28"/>
          <w:szCs w:val="28"/>
        </w:rPr>
        <w:t>и</w:t>
      </w:r>
      <w:r w:rsidR="003C4A97" w:rsidRPr="001736E0">
        <w:rPr>
          <w:rFonts w:ascii="Times New Roman" w:hAnsi="Times New Roman" w:cs="Times New Roman"/>
          <w:sz w:val="28"/>
          <w:szCs w:val="28"/>
        </w:rPr>
        <w:t xml:space="preserve"> постоянного населения </w:t>
      </w:r>
      <w:r w:rsidR="003C4A97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659C1">
        <w:rPr>
          <w:rFonts w:ascii="Times New Roman" w:hAnsi="Times New Roman" w:cs="Times New Roman"/>
          <w:sz w:val="28"/>
          <w:szCs w:val="28"/>
        </w:rPr>
        <w:t>на 1 января 201</w:t>
      </w:r>
      <w:r w:rsidR="00651D7E" w:rsidRPr="00651D7E">
        <w:rPr>
          <w:rFonts w:ascii="Times New Roman" w:hAnsi="Times New Roman" w:cs="Times New Roman"/>
          <w:sz w:val="28"/>
          <w:szCs w:val="28"/>
        </w:rPr>
        <w:t xml:space="preserve">8 </w:t>
      </w:r>
      <w:r w:rsidRPr="003659C1">
        <w:rPr>
          <w:rFonts w:ascii="Times New Roman" w:hAnsi="Times New Roman" w:cs="Times New Roman"/>
          <w:sz w:val="28"/>
          <w:szCs w:val="28"/>
        </w:rPr>
        <w:t>года</w:t>
      </w:r>
      <w:r w:rsidR="003C4A97">
        <w:rPr>
          <w:rFonts w:ascii="Times New Roman" w:hAnsi="Times New Roman" w:cs="Times New Roman"/>
          <w:sz w:val="28"/>
          <w:szCs w:val="28"/>
        </w:rPr>
        <w:t>.</w:t>
      </w:r>
    </w:p>
    <w:p w:rsidR="00505749" w:rsidRPr="00FC7450" w:rsidRDefault="00505749" w:rsidP="00505749">
      <w:pPr>
        <w:spacing w:after="0" w:line="240" w:lineRule="auto"/>
        <w:ind w:firstLine="709"/>
        <w:jc w:val="both"/>
        <w:rPr>
          <w:spacing w:val="-6"/>
        </w:rPr>
      </w:pPr>
      <w:r w:rsidRPr="00FC7450">
        <w:rPr>
          <w:rFonts w:ascii="Times New Roman" w:hAnsi="Times New Roman" w:cs="Times New Roman"/>
          <w:spacing w:val="-6"/>
          <w:sz w:val="28"/>
          <w:szCs w:val="28"/>
          <w:u w:val="single"/>
        </w:rPr>
        <w:t>3-я группа</w:t>
      </w:r>
      <w:r w:rsidRPr="00FC7450">
        <w:rPr>
          <w:rFonts w:ascii="Times New Roman" w:hAnsi="Times New Roman" w:cs="Times New Roman"/>
          <w:spacing w:val="-6"/>
          <w:sz w:val="28"/>
          <w:szCs w:val="28"/>
        </w:rPr>
        <w:t xml:space="preserve">: муниципальные районы и городские округа с численностью постоянного населения от 20 до </w:t>
      </w:r>
      <w:r w:rsidR="00027C73" w:rsidRPr="00FC7450">
        <w:rPr>
          <w:rFonts w:ascii="Times New Roman" w:hAnsi="Times New Roman" w:cs="Times New Roman"/>
          <w:spacing w:val="-6"/>
          <w:sz w:val="28"/>
          <w:szCs w:val="28"/>
        </w:rPr>
        <w:t>4</w:t>
      </w:r>
      <w:r w:rsidRPr="00FC7450">
        <w:rPr>
          <w:rFonts w:ascii="Times New Roman" w:hAnsi="Times New Roman" w:cs="Times New Roman"/>
          <w:spacing w:val="-6"/>
          <w:sz w:val="28"/>
          <w:szCs w:val="28"/>
        </w:rPr>
        <w:t>0 тыс. человек включительно:</w:t>
      </w:r>
    </w:p>
    <w:p w:rsidR="00505749" w:rsidRDefault="003659C1" w:rsidP="005057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505749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505749" w:rsidRPr="002830B5">
        <w:rPr>
          <w:rFonts w:ascii="Times New Roman" w:hAnsi="Times New Roman" w:cs="Times New Roman"/>
          <w:sz w:val="28"/>
          <w:szCs w:val="28"/>
        </w:rPr>
        <w:t>условн</w:t>
      </w:r>
      <w:r w:rsidR="00505749">
        <w:rPr>
          <w:rFonts w:ascii="Times New Roman" w:hAnsi="Times New Roman" w:cs="Times New Roman"/>
          <w:sz w:val="28"/>
          <w:szCs w:val="28"/>
        </w:rPr>
        <w:t>ых</w:t>
      </w:r>
      <w:r w:rsidR="00505749" w:rsidRPr="002830B5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505749">
        <w:rPr>
          <w:rFonts w:ascii="Times New Roman" w:hAnsi="Times New Roman" w:cs="Times New Roman"/>
          <w:sz w:val="28"/>
          <w:szCs w:val="28"/>
        </w:rPr>
        <w:t>ых</w:t>
      </w:r>
      <w:r w:rsidR="00505749" w:rsidRPr="002830B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505749">
        <w:rPr>
          <w:rFonts w:ascii="Times New Roman" w:hAnsi="Times New Roman" w:cs="Times New Roman"/>
          <w:sz w:val="28"/>
          <w:szCs w:val="28"/>
        </w:rPr>
        <w:t xml:space="preserve"> рассчитывается исходя из норматива</w:t>
      </w:r>
      <w:r w:rsidR="00715B17" w:rsidRPr="00715B17">
        <w:rPr>
          <w:rFonts w:ascii="Times New Roman" w:hAnsi="Times New Roman" w:cs="Times New Roman"/>
          <w:sz w:val="28"/>
          <w:szCs w:val="28"/>
        </w:rPr>
        <w:t xml:space="preserve"> </w:t>
      </w:r>
      <w:r w:rsidR="00027C73">
        <w:rPr>
          <w:rFonts w:ascii="Times New Roman" w:hAnsi="Times New Roman" w:cs="Times New Roman"/>
          <w:sz w:val="28"/>
          <w:szCs w:val="28"/>
        </w:rPr>
        <w:t>2,3</w:t>
      </w:r>
      <w:r w:rsidR="00505749" w:rsidRPr="001736E0">
        <w:rPr>
          <w:rFonts w:ascii="Times New Roman" w:hAnsi="Times New Roman" w:cs="Times New Roman"/>
          <w:sz w:val="28"/>
          <w:szCs w:val="28"/>
        </w:rPr>
        <w:t xml:space="preserve"> ед</w:t>
      </w:r>
      <w:r w:rsidR="00505749">
        <w:rPr>
          <w:rFonts w:ascii="Times New Roman" w:hAnsi="Times New Roman" w:cs="Times New Roman"/>
          <w:sz w:val="28"/>
          <w:szCs w:val="28"/>
        </w:rPr>
        <w:t>иниц</w:t>
      </w:r>
      <w:r w:rsidR="00027C73">
        <w:rPr>
          <w:rFonts w:ascii="Times New Roman" w:hAnsi="Times New Roman" w:cs="Times New Roman"/>
          <w:sz w:val="28"/>
          <w:szCs w:val="28"/>
        </w:rPr>
        <w:t>ы</w:t>
      </w:r>
      <w:r w:rsidR="00505749" w:rsidRPr="001736E0">
        <w:rPr>
          <w:rFonts w:ascii="Times New Roman" w:hAnsi="Times New Roman" w:cs="Times New Roman"/>
          <w:sz w:val="28"/>
          <w:szCs w:val="28"/>
        </w:rPr>
        <w:t xml:space="preserve"> на 1 тыс</w:t>
      </w:r>
      <w:r w:rsidR="00505749">
        <w:rPr>
          <w:rFonts w:ascii="Times New Roman" w:hAnsi="Times New Roman" w:cs="Times New Roman"/>
          <w:sz w:val="28"/>
          <w:szCs w:val="28"/>
        </w:rPr>
        <w:t>.</w:t>
      </w:r>
      <w:r w:rsidR="00505749" w:rsidRPr="001736E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505749">
        <w:rPr>
          <w:rFonts w:ascii="Times New Roman" w:hAnsi="Times New Roman" w:cs="Times New Roman"/>
          <w:sz w:val="28"/>
          <w:szCs w:val="28"/>
        </w:rPr>
        <w:t xml:space="preserve"> и ч</w:t>
      </w:r>
      <w:r w:rsidR="00505749" w:rsidRPr="001736E0">
        <w:rPr>
          <w:rFonts w:ascii="Times New Roman" w:hAnsi="Times New Roman" w:cs="Times New Roman"/>
          <w:sz w:val="28"/>
          <w:szCs w:val="28"/>
        </w:rPr>
        <w:t>исленност</w:t>
      </w:r>
      <w:r w:rsidR="00505749">
        <w:rPr>
          <w:rFonts w:ascii="Times New Roman" w:hAnsi="Times New Roman" w:cs="Times New Roman"/>
          <w:sz w:val="28"/>
          <w:szCs w:val="28"/>
        </w:rPr>
        <w:t>и</w:t>
      </w:r>
      <w:r w:rsidR="00505749" w:rsidRPr="001736E0">
        <w:rPr>
          <w:rFonts w:ascii="Times New Roman" w:hAnsi="Times New Roman" w:cs="Times New Roman"/>
          <w:sz w:val="28"/>
          <w:szCs w:val="28"/>
        </w:rPr>
        <w:t xml:space="preserve"> постоянного населения </w:t>
      </w:r>
      <w:r w:rsidR="00505749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659C1">
        <w:rPr>
          <w:rFonts w:ascii="Times New Roman" w:hAnsi="Times New Roman" w:cs="Times New Roman"/>
          <w:sz w:val="28"/>
          <w:szCs w:val="28"/>
        </w:rPr>
        <w:t>на 1 января 201</w:t>
      </w:r>
      <w:r w:rsidR="00715B17" w:rsidRPr="00534E5B">
        <w:rPr>
          <w:rFonts w:ascii="Times New Roman" w:hAnsi="Times New Roman" w:cs="Times New Roman"/>
          <w:sz w:val="28"/>
          <w:szCs w:val="28"/>
        </w:rPr>
        <w:t>8</w:t>
      </w:r>
      <w:r w:rsidRPr="00365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5749">
        <w:rPr>
          <w:rFonts w:ascii="Times New Roman" w:hAnsi="Times New Roman" w:cs="Times New Roman"/>
          <w:sz w:val="28"/>
          <w:szCs w:val="28"/>
        </w:rPr>
        <w:t>.</w:t>
      </w:r>
    </w:p>
    <w:p w:rsidR="00027C73" w:rsidRPr="00FC7450" w:rsidRDefault="00027C73" w:rsidP="00027C73">
      <w:pPr>
        <w:spacing w:after="0" w:line="240" w:lineRule="auto"/>
        <w:ind w:firstLine="709"/>
        <w:jc w:val="both"/>
        <w:rPr>
          <w:spacing w:val="-6"/>
        </w:rPr>
      </w:pPr>
      <w:r w:rsidRPr="00FC7450">
        <w:rPr>
          <w:rFonts w:ascii="Times New Roman" w:hAnsi="Times New Roman" w:cs="Times New Roman"/>
          <w:spacing w:val="-6"/>
          <w:sz w:val="28"/>
          <w:szCs w:val="28"/>
          <w:u w:val="single"/>
        </w:rPr>
        <w:t>4-я группа</w:t>
      </w:r>
      <w:r w:rsidRPr="00FC7450">
        <w:rPr>
          <w:rFonts w:ascii="Times New Roman" w:hAnsi="Times New Roman" w:cs="Times New Roman"/>
          <w:spacing w:val="-6"/>
          <w:sz w:val="28"/>
          <w:szCs w:val="28"/>
        </w:rPr>
        <w:t>: муниципальные районы и городские округа с численностью постоянного населения от 40 до 100 тыс. человек включительно:</w:t>
      </w:r>
    </w:p>
    <w:p w:rsidR="00027C73" w:rsidRDefault="003659C1" w:rsidP="000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7C73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027C73" w:rsidRPr="002830B5">
        <w:rPr>
          <w:rFonts w:ascii="Times New Roman" w:hAnsi="Times New Roman" w:cs="Times New Roman"/>
          <w:sz w:val="28"/>
          <w:szCs w:val="28"/>
        </w:rPr>
        <w:t>условн</w:t>
      </w:r>
      <w:r w:rsidR="00027C73">
        <w:rPr>
          <w:rFonts w:ascii="Times New Roman" w:hAnsi="Times New Roman" w:cs="Times New Roman"/>
          <w:sz w:val="28"/>
          <w:szCs w:val="28"/>
        </w:rPr>
        <w:t>ых</w:t>
      </w:r>
      <w:r w:rsidR="00027C73" w:rsidRPr="002830B5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027C73">
        <w:rPr>
          <w:rFonts w:ascii="Times New Roman" w:hAnsi="Times New Roman" w:cs="Times New Roman"/>
          <w:sz w:val="28"/>
          <w:szCs w:val="28"/>
        </w:rPr>
        <w:t>ых</w:t>
      </w:r>
      <w:r w:rsidR="00027C73" w:rsidRPr="002830B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27C73">
        <w:rPr>
          <w:rFonts w:ascii="Times New Roman" w:hAnsi="Times New Roman" w:cs="Times New Roman"/>
          <w:sz w:val="28"/>
          <w:szCs w:val="28"/>
        </w:rPr>
        <w:t xml:space="preserve"> рассчитывается исходя из норматива</w:t>
      </w:r>
      <w:r w:rsidR="004F7498">
        <w:rPr>
          <w:rFonts w:ascii="Times New Roman" w:hAnsi="Times New Roman" w:cs="Times New Roman"/>
          <w:sz w:val="28"/>
          <w:szCs w:val="28"/>
        </w:rPr>
        <w:t xml:space="preserve"> </w:t>
      </w:r>
      <w:r w:rsidR="00027C73">
        <w:rPr>
          <w:rFonts w:ascii="Times New Roman" w:hAnsi="Times New Roman" w:cs="Times New Roman"/>
          <w:sz w:val="28"/>
          <w:szCs w:val="28"/>
        </w:rPr>
        <w:t>1,6</w:t>
      </w:r>
      <w:r w:rsidR="00027C73" w:rsidRPr="001736E0">
        <w:rPr>
          <w:rFonts w:ascii="Times New Roman" w:hAnsi="Times New Roman" w:cs="Times New Roman"/>
          <w:sz w:val="28"/>
          <w:szCs w:val="28"/>
        </w:rPr>
        <w:t xml:space="preserve"> ед</w:t>
      </w:r>
      <w:r w:rsidR="00027C73">
        <w:rPr>
          <w:rFonts w:ascii="Times New Roman" w:hAnsi="Times New Roman" w:cs="Times New Roman"/>
          <w:sz w:val="28"/>
          <w:szCs w:val="28"/>
        </w:rPr>
        <w:t>иницы</w:t>
      </w:r>
      <w:r w:rsidR="00027C73" w:rsidRPr="001736E0">
        <w:rPr>
          <w:rFonts w:ascii="Times New Roman" w:hAnsi="Times New Roman" w:cs="Times New Roman"/>
          <w:sz w:val="28"/>
          <w:szCs w:val="28"/>
        </w:rPr>
        <w:t xml:space="preserve"> на 1 тыс</w:t>
      </w:r>
      <w:r w:rsidR="00027C73">
        <w:rPr>
          <w:rFonts w:ascii="Times New Roman" w:hAnsi="Times New Roman" w:cs="Times New Roman"/>
          <w:sz w:val="28"/>
          <w:szCs w:val="28"/>
        </w:rPr>
        <w:t>.</w:t>
      </w:r>
      <w:r w:rsidR="00027C73" w:rsidRPr="001736E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27C73">
        <w:rPr>
          <w:rFonts w:ascii="Times New Roman" w:hAnsi="Times New Roman" w:cs="Times New Roman"/>
          <w:sz w:val="28"/>
          <w:szCs w:val="28"/>
        </w:rPr>
        <w:t xml:space="preserve"> и ч</w:t>
      </w:r>
      <w:r w:rsidR="00027C73" w:rsidRPr="001736E0">
        <w:rPr>
          <w:rFonts w:ascii="Times New Roman" w:hAnsi="Times New Roman" w:cs="Times New Roman"/>
          <w:sz w:val="28"/>
          <w:szCs w:val="28"/>
        </w:rPr>
        <w:t>исленност</w:t>
      </w:r>
      <w:r w:rsidR="00027C73">
        <w:rPr>
          <w:rFonts w:ascii="Times New Roman" w:hAnsi="Times New Roman" w:cs="Times New Roman"/>
          <w:sz w:val="28"/>
          <w:szCs w:val="28"/>
        </w:rPr>
        <w:t>и</w:t>
      </w:r>
      <w:r w:rsidR="00027C73" w:rsidRPr="001736E0">
        <w:rPr>
          <w:rFonts w:ascii="Times New Roman" w:hAnsi="Times New Roman" w:cs="Times New Roman"/>
          <w:sz w:val="28"/>
          <w:szCs w:val="28"/>
        </w:rPr>
        <w:t xml:space="preserve"> постоянного населения </w:t>
      </w:r>
      <w:r w:rsidR="00027C7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659C1">
        <w:rPr>
          <w:rFonts w:ascii="Times New Roman" w:hAnsi="Times New Roman" w:cs="Times New Roman"/>
          <w:sz w:val="28"/>
          <w:szCs w:val="28"/>
        </w:rPr>
        <w:t>на 1 января 201</w:t>
      </w:r>
      <w:r w:rsidR="00534E5B" w:rsidRPr="006A11AA">
        <w:rPr>
          <w:rFonts w:ascii="Times New Roman" w:hAnsi="Times New Roman" w:cs="Times New Roman"/>
          <w:sz w:val="28"/>
          <w:szCs w:val="28"/>
        </w:rPr>
        <w:t>8</w:t>
      </w:r>
      <w:r w:rsidRPr="00365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C73">
        <w:rPr>
          <w:rFonts w:ascii="Times New Roman" w:hAnsi="Times New Roman" w:cs="Times New Roman"/>
          <w:sz w:val="28"/>
          <w:szCs w:val="28"/>
        </w:rPr>
        <w:t>.</w:t>
      </w:r>
    </w:p>
    <w:p w:rsidR="00027C73" w:rsidRPr="00FC7450" w:rsidRDefault="00027C73" w:rsidP="00027C73">
      <w:pPr>
        <w:spacing w:after="0" w:line="240" w:lineRule="auto"/>
        <w:ind w:firstLine="709"/>
        <w:jc w:val="both"/>
        <w:rPr>
          <w:spacing w:val="-6"/>
        </w:rPr>
      </w:pPr>
      <w:r w:rsidRPr="00FC7450">
        <w:rPr>
          <w:rFonts w:ascii="Times New Roman" w:hAnsi="Times New Roman" w:cs="Times New Roman"/>
          <w:spacing w:val="-6"/>
          <w:sz w:val="28"/>
          <w:szCs w:val="28"/>
          <w:u w:val="single"/>
        </w:rPr>
        <w:t>5-я группа</w:t>
      </w:r>
      <w:r w:rsidRPr="00FC7450">
        <w:rPr>
          <w:rFonts w:ascii="Times New Roman" w:hAnsi="Times New Roman" w:cs="Times New Roman"/>
          <w:spacing w:val="-6"/>
          <w:sz w:val="28"/>
          <w:szCs w:val="28"/>
        </w:rPr>
        <w:t>: муниципальные районы и городские округа с численностью постоянного населения от 100 до 500 тыс. человек включительно:</w:t>
      </w:r>
    </w:p>
    <w:p w:rsidR="00027C73" w:rsidRDefault="003659C1" w:rsidP="00027C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27C73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027C73" w:rsidRPr="002830B5">
        <w:rPr>
          <w:rFonts w:ascii="Times New Roman" w:hAnsi="Times New Roman" w:cs="Times New Roman"/>
          <w:sz w:val="28"/>
          <w:szCs w:val="28"/>
        </w:rPr>
        <w:t>условн</w:t>
      </w:r>
      <w:r w:rsidR="00027C73">
        <w:rPr>
          <w:rFonts w:ascii="Times New Roman" w:hAnsi="Times New Roman" w:cs="Times New Roman"/>
          <w:sz w:val="28"/>
          <w:szCs w:val="28"/>
        </w:rPr>
        <w:t>ых</w:t>
      </w:r>
      <w:r w:rsidR="00027C73" w:rsidRPr="002830B5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027C73">
        <w:rPr>
          <w:rFonts w:ascii="Times New Roman" w:hAnsi="Times New Roman" w:cs="Times New Roman"/>
          <w:sz w:val="28"/>
          <w:szCs w:val="28"/>
        </w:rPr>
        <w:t>ых</w:t>
      </w:r>
      <w:r w:rsidR="00027C73" w:rsidRPr="002830B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027C73">
        <w:rPr>
          <w:rFonts w:ascii="Times New Roman" w:hAnsi="Times New Roman" w:cs="Times New Roman"/>
          <w:sz w:val="28"/>
          <w:szCs w:val="28"/>
        </w:rPr>
        <w:t xml:space="preserve"> рассчитывается исходя из норматива</w:t>
      </w:r>
      <w:r w:rsidR="006A11AA" w:rsidRPr="006A11AA">
        <w:rPr>
          <w:rFonts w:ascii="Times New Roman" w:hAnsi="Times New Roman" w:cs="Times New Roman"/>
          <w:sz w:val="28"/>
          <w:szCs w:val="28"/>
        </w:rPr>
        <w:t xml:space="preserve"> </w:t>
      </w:r>
      <w:r w:rsidR="00027C73">
        <w:rPr>
          <w:rFonts w:ascii="Times New Roman" w:hAnsi="Times New Roman" w:cs="Times New Roman"/>
          <w:sz w:val="28"/>
          <w:szCs w:val="28"/>
        </w:rPr>
        <w:t>1</w:t>
      </w:r>
      <w:r w:rsidR="00027C73" w:rsidRPr="001736E0">
        <w:rPr>
          <w:rFonts w:ascii="Times New Roman" w:hAnsi="Times New Roman" w:cs="Times New Roman"/>
          <w:sz w:val="28"/>
          <w:szCs w:val="28"/>
        </w:rPr>
        <w:t xml:space="preserve"> ед</w:t>
      </w:r>
      <w:r w:rsidR="00027C73">
        <w:rPr>
          <w:rFonts w:ascii="Times New Roman" w:hAnsi="Times New Roman" w:cs="Times New Roman"/>
          <w:sz w:val="28"/>
          <w:szCs w:val="28"/>
        </w:rPr>
        <w:t>иниц</w:t>
      </w:r>
      <w:r w:rsidR="00DD1DA4">
        <w:rPr>
          <w:rFonts w:ascii="Times New Roman" w:hAnsi="Times New Roman" w:cs="Times New Roman"/>
          <w:sz w:val="28"/>
          <w:szCs w:val="28"/>
        </w:rPr>
        <w:t>а</w:t>
      </w:r>
      <w:r w:rsidR="00027C73" w:rsidRPr="001736E0">
        <w:rPr>
          <w:rFonts w:ascii="Times New Roman" w:hAnsi="Times New Roman" w:cs="Times New Roman"/>
          <w:sz w:val="28"/>
          <w:szCs w:val="28"/>
        </w:rPr>
        <w:t xml:space="preserve"> на 1 тыс</w:t>
      </w:r>
      <w:r w:rsidR="00027C73">
        <w:rPr>
          <w:rFonts w:ascii="Times New Roman" w:hAnsi="Times New Roman" w:cs="Times New Roman"/>
          <w:sz w:val="28"/>
          <w:szCs w:val="28"/>
        </w:rPr>
        <w:t>.</w:t>
      </w:r>
      <w:r w:rsidR="00027C73" w:rsidRPr="001736E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027C73">
        <w:rPr>
          <w:rFonts w:ascii="Times New Roman" w:hAnsi="Times New Roman" w:cs="Times New Roman"/>
          <w:sz w:val="28"/>
          <w:szCs w:val="28"/>
        </w:rPr>
        <w:t xml:space="preserve"> и ч</w:t>
      </w:r>
      <w:r w:rsidR="00027C73" w:rsidRPr="001736E0">
        <w:rPr>
          <w:rFonts w:ascii="Times New Roman" w:hAnsi="Times New Roman" w:cs="Times New Roman"/>
          <w:sz w:val="28"/>
          <w:szCs w:val="28"/>
        </w:rPr>
        <w:t>исленност</w:t>
      </w:r>
      <w:r w:rsidR="00027C73">
        <w:rPr>
          <w:rFonts w:ascii="Times New Roman" w:hAnsi="Times New Roman" w:cs="Times New Roman"/>
          <w:sz w:val="28"/>
          <w:szCs w:val="28"/>
        </w:rPr>
        <w:t>и</w:t>
      </w:r>
      <w:r w:rsidR="00027C73" w:rsidRPr="001736E0">
        <w:rPr>
          <w:rFonts w:ascii="Times New Roman" w:hAnsi="Times New Roman" w:cs="Times New Roman"/>
          <w:sz w:val="28"/>
          <w:szCs w:val="28"/>
        </w:rPr>
        <w:t xml:space="preserve"> постоянного населения </w:t>
      </w:r>
      <w:r w:rsidR="00027C73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Pr="003659C1">
        <w:rPr>
          <w:rFonts w:ascii="Times New Roman" w:hAnsi="Times New Roman" w:cs="Times New Roman"/>
          <w:sz w:val="28"/>
          <w:szCs w:val="28"/>
        </w:rPr>
        <w:t>на 1 января 201</w:t>
      </w:r>
      <w:r w:rsidR="006A11AA" w:rsidRPr="005360E1">
        <w:rPr>
          <w:rFonts w:ascii="Times New Roman" w:hAnsi="Times New Roman" w:cs="Times New Roman"/>
          <w:sz w:val="28"/>
          <w:szCs w:val="28"/>
        </w:rPr>
        <w:t>8</w:t>
      </w:r>
      <w:r w:rsidRPr="00365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C73">
        <w:rPr>
          <w:rFonts w:ascii="Times New Roman" w:hAnsi="Times New Roman" w:cs="Times New Roman"/>
          <w:sz w:val="28"/>
          <w:szCs w:val="28"/>
        </w:rPr>
        <w:t>.</w:t>
      </w:r>
    </w:p>
    <w:p w:rsidR="00DD1DA4" w:rsidRDefault="00DD1DA4" w:rsidP="00DD1DA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1736E0">
        <w:rPr>
          <w:rFonts w:ascii="Times New Roman" w:hAnsi="Times New Roman" w:cs="Times New Roman"/>
          <w:sz w:val="28"/>
          <w:szCs w:val="28"/>
          <w:u w:val="single"/>
        </w:rPr>
        <w:t>-я группа</w:t>
      </w:r>
      <w:r>
        <w:rPr>
          <w:rFonts w:ascii="Times New Roman" w:hAnsi="Times New Roman" w:cs="Times New Roman"/>
          <w:sz w:val="28"/>
          <w:szCs w:val="28"/>
        </w:rPr>
        <w:t>: муниципальные районы и городские с численностью постоянного населения свыше 500 тыс. человек:</w:t>
      </w:r>
    </w:p>
    <w:p w:rsidR="00DD1DA4" w:rsidRDefault="003659C1" w:rsidP="00DD1D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D1DA4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DD1DA4" w:rsidRPr="002830B5">
        <w:rPr>
          <w:rFonts w:ascii="Times New Roman" w:hAnsi="Times New Roman" w:cs="Times New Roman"/>
          <w:sz w:val="28"/>
          <w:szCs w:val="28"/>
        </w:rPr>
        <w:t>условн</w:t>
      </w:r>
      <w:r w:rsidR="00DD1DA4">
        <w:rPr>
          <w:rFonts w:ascii="Times New Roman" w:hAnsi="Times New Roman" w:cs="Times New Roman"/>
          <w:sz w:val="28"/>
          <w:szCs w:val="28"/>
        </w:rPr>
        <w:t>ых</w:t>
      </w:r>
      <w:r w:rsidR="00DD1DA4" w:rsidRPr="002830B5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DD1DA4">
        <w:rPr>
          <w:rFonts w:ascii="Times New Roman" w:hAnsi="Times New Roman" w:cs="Times New Roman"/>
          <w:sz w:val="28"/>
          <w:szCs w:val="28"/>
        </w:rPr>
        <w:t>ых</w:t>
      </w:r>
      <w:r w:rsidR="00DD1DA4" w:rsidRPr="002830B5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DD1DA4">
        <w:rPr>
          <w:rFonts w:ascii="Times New Roman" w:hAnsi="Times New Roman" w:cs="Times New Roman"/>
          <w:sz w:val="28"/>
          <w:szCs w:val="28"/>
        </w:rPr>
        <w:t xml:space="preserve"> рассчитывается исходя из норматива</w:t>
      </w:r>
      <w:r w:rsidR="003027CF">
        <w:rPr>
          <w:rFonts w:ascii="Times New Roman" w:hAnsi="Times New Roman" w:cs="Times New Roman"/>
          <w:sz w:val="28"/>
          <w:szCs w:val="28"/>
        </w:rPr>
        <w:t xml:space="preserve"> </w:t>
      </w:r>
      <w:r w:rsidR="00DD1DA4">
        <w:rPr>
          <w:rFonts w:ascii="Times New Roman" w:hAnsi="Times New Roman" w:cs="Times New Roman"/>
          <w:sz w:val="28"/>
          <w:szCs w:val="28"/>
        </w:rPr>
        <w:t>1</w:t>
      </w:r>
      <w:r w:rsidR="00DD1DA4" w:rsidRPr="001736E0">
        <w:rPr>
          <w:rFonts w:ascii="Times New Roman" w:hAnsi="Times New Roman" w:cs="Times New Roman"/>
          <w:sz w:val="28"/>
          <w:szCs w:val="28"/>
        </w:rPr>
        <w:t xml:space="preserve"> ед</w:t>
      </w:r>
      <w:r w:rsidR="00DD1DA4">
        <w:rPr>
          <w:rFonts w:ascii="Times New Roman" w:hAnsi="Times New Roman" w:cs="Times New Roman"/>
          <w:sz w:val="28"/>
          <w:szCs w:val="28"/>
        </w:rPr>
        <w:t>иница</w:t>
      </w:r>
      <w:r w:rsidR="00DD1DA4" w:rsidRPr="001736E0">
        <w:rPr>
          <w:rFonts w:ascii="Times New Roman" w:hAnsi="Times New Roman" w:cs="Times New Roman"/>
          <w:sz w:val="28"/>
          <w:szCs w:val="28"/>
        </w:rPr>
        <w:t xml:space="preserve"> на 1 тыс</w:t>
      </w:r>
      <w:r w:rsidR="00DD1DA4">
        <w:rPr>
          <w:rFonts w:ascii="Times New Roman" w:hAnsi="Times New Roman" w:cs="Times New Roman"/>
          <w:sz w:val="28"/>
          <w:szCs w:val="28"/>
        </w:rPr>
        <w:t>.</w:t>
      </w:r>
      <w:r w:rsidR="00DD1DA4" w:rsidRPr="001736E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DD1DA4">
        <w:rPr>
          <w:rFonts w:ascii="Times New Roman" w:hAnsi="Times New Roman" w:cs="Times New Roman"/>
          <w:sz w:val="28"/>
          <w:szCs w:val="28"/>
        </w:rPr>
        <w:t xml:space="preserve"> и ч</w:t>
      </w:r>
      <w:r w:rsidR="00DD1DA4" w:rsidRPr="001736E0">
        <w:rPr>
          <w:rFonts w:ascii="Times New Roman" w:hAnsi="Times New Roman" w:cs="Times New Roman"/>
          <w:sz w:val="28"/>
          <w:szCs w:val="28"/>
        </w:rPr>
        <w:t>исленност</w:t>
      </w:r>
      <w:r w:rsidR="00DD1DA4">
        <w:rPr>
          <w:rFonts w:ascii="Times New Roman" w:hAnsi="Times New Roman" w:cs="Times New Roman"/>
          <w:sz w:val="28"/>
          <w:szCs w:val="28"/>
        </w:rPr>
        <w:t>и</w:t>
      </w:r>
      <w:r w:rsidR="00DD1DA4" w:rsidRPr="001736E0">
        <w:rPr>
          <w:rFonts w:ascii="Times New Roman" w:hAnsi="Times New Roman" w:cs="Times New Roman"/>
          <w:sz w:val="28"/>
          <w:szCs w:val="28"/>
        </w:rPr>
        <w:t xml:space="preserve"> постоянного населения </w:t>
      </w:r>
      <w:r w:rsidR="00DD1DA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D386B" w:rsidRPr="003659C1">
        <w:rPr>
          <w:rFonts w:ascii="Times New Roman" w:hAnsi="Times New Roman" w:cs="Times New Roman"/>
          <w:sz w:val="28"/>
          <w:szCs w:val="28"/>
        </w:rPr>
        <w:t>на 1 января 201</w:t>
      </w:r>
      <w:r w:rsidR="005360E1" w:rsidRPr="00DA2077">
        <w:rPr>
          <w:rFonts w:ascii="Times New Roman" w:hAnsi="Times New Roman" w:cs="Times New Roman"/>
          <w:sz w:val="28"/>
          <w:szCs w:val="28"/>
        </w:rPr>
        <w:t>8</w:t>
      </w:r>
      <w:r w:rsidR="00FD386B" w:rsidRPr="003659C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D1DA4">
        <w:rPr>
          <w:rFonts w:ascii="Times New Roman" w:hAnsi="Times New Roman" w:cs="Times New Roman"/>
          <w:sz w:val="28"/>
          <w:szCs w:val="28"/>
        </w:rPr>
        <w:t>.</w:t>
      </w:r>
    </w:p>
    <w:p w:rsidR="00734296" w:rsidRPr="004374B5" w:rsidRDefault="00734296" w:rsidP="002830B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4374B5">
        <w:rPr>
          <w:rFonts w:ascii="Times New Roman" w:hAnsi="Times New Roman" w:cs="Times New Roman"/>
          <w:spacing w:val="-6"/>
          <w:sz w:val="28"/>
          <w:szCs w:val="28"/>
        </w:rPr>
        <w:t>3) Ч</w:t>
      </w:r>
      <w:r w:rsidRPr="004374B5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i</w:t>
      </w:r>
      <w:r w:rsidRPr="004374B5">
        <w:rPr>
          <w:rFonts w:ascii="Times New Roman" w:hAnsi="Times New Roman" w:cs="Times New Roman"/>
          <w:spacing w:val="-6"/>
          <w:sz w:val="28"/>
          <w:szCs w:val="28"/>
        </w:rPr>
        <w:t xml:space="preserve"> – численность постоянного населения на территории муниципального района (городского округа) области на 1 января 201</w:t>
      </w:r>
      <w:r w:rsidR="00DA2077" w:rsidRPr="00227E12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4374B5">
        <w:rPr>
          <w:rFonts w:ascii="Times New Roman" w:hAnsi="Times New Roman" w:cs="Times New Roman"/>
          <w:spacing w:val="-6"/>
          <w:sz w:val="28"/>
          <w:szCs w:val="28"/>
        </w:rPr>
        <w:t xml:space="preserve"> года;</w:t>
      </w:r>
    </w:p>
    <w:p w:rsidR="002830B5" w:rsidRDefault="00734296" w:rsidP="0028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02734">
        <w:rPr>
          <w:rFonts w:ascii="Times New Roman" w:hAnsi="Times New Roman" w:cs="Times New Roman"/>
          <w:sz w:val="28"/>
          <w:szCs w:val="28"/>
        </w:rPr>
        <w:t>) </w:t>
      </w:r>
      <w:r w:rsidR="002830B5" w:rsidRPr="002830B5">
        <w:rPr>
          <w:rFonts w:ascii="Times New Roman" w:hAnsi="Times New Roman" w:cs="Times New Roman"/>
          <w:sz w:val="28"/>
          <w:szCs w:val="28"/>
        </w:rPr>
        <w:t>12 - число месяцев в году</w:t>
      </w:r>
      <w:r w:rsidR="00227E12">
        <w:rPr>
          <w:rFonts w:ascii="Times New Roman" w:hAnsi="Times New Roman" w:cs="Times New Roman"/>
          <w:sz w:val="28"/>
          <w:szCs w:val="28"/>
        </w:rPr>
        <w:t>;</w:t>
      </w:r>
    </w:p>
    <w:p w:rsidR="00227E12" w:rsidRPr="002C57B3" w:rsidRDefault="00227E12" w:rsidP="0022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B3">
        <w:rPr>
          <w:rFonts w:ascii="Times New Roman" w:hAnsi="Times New Roman" w:cs="Times New Roman"/>
          <w:sz w:val="28"/>
          <w:szCs w:val="28"/>
        </w:rPr>
        <w:t xml:space="preserve">5) </w:t>
      </w:r>
      <w:r w:rsidRPr="002C57B3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2C57B3">
        <w:rPr>
          <w:rFonts w:ascii="Times New Roman" w:hAnsi="Times New Roman" w:cs="Times New Roman"/>
          <w:sz w:val="28"/>
          <w:szCs w:val="28"/>
        </w:rPr>
        <w:t> </w:t>
      </w:r>
      <w:r w:rsidRPr="002C57B3">
        <w:rPr>
          <w:rFonts w:ascii="Times New Roman" w:hAnsi="Times New Roman" w:cs="Times New Roman"/>
          <w:sz w:val="28"/>
          <w:szCs w:val="28"/>
          <w:vertAlign w:val="subscript"/>
        </w:rPr>
        <w:t xml:space="preserve">2019 </w:t>
      </w:r>
      <w:r w:rsidRPr="002C57B3">
        <w:rPr>
          <w:rFonts w:ascii="Times New Roman" w:hAnsi="Times New Roman" w:cs="Times New Roman"/>
          <w:sz w:val="28"/>
          <w:szCs w:val="28"/>
        </w:rPr>
        <w:t xml:space="preserve">– используется при расчете прогнозных расходов на 2019 год, составляет 1,048 и соответствует индексации фонда оплаты труда на </w:t>
      </w:r>
      <w:r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2C57B3">
        <w:rPr>
          <w:rFonts w:ascii="Times New Roman" w:hAnsi="Times New Roman" w:cs="Times New Roman"/>
          <w:sz w:val="28"/>
          <w:szCs w:val="28"/>
        </w:rPr>
        <w:t>уровень инфляции с 1 декабря 2018 года и с 1 октября 2019 года (к уровню 2017 года);</w:t>
      </w:r>
    </w:p>
    <w:p w:rsidR="00227E12" w:rsidRPr="002C57B3" w:rsidRDefault="00227E12" w:rsidP="0022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B3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2C57B3">
        <w:rPr>
          <w:rFonts w:ascii="Times New Roman" w:hAnsi="Times New Roman" w:cs="Times New Roman"/>
          <w:sz w:val="28"/>
          <w:szCs w:val="28"/>
        </w:rPr>
        <w:t> </w:t>
      </w:r>
      <w:r w:rsidRPr="002C57B3">
        <w:rPr>
          <w:rFonts w:ascii="Times New Roman" w:hAnsi="Times New Roman" w:cs="Times New Roman"/>
          <w:sz w:val="28"/>
          <w:szCs w:val="28"/>
          <w:vertAlign w:val="subscript"/>
        </w:rPr>
        <w:t xml:space="preserve">2020 </w:t>
      </w:r>
      <w:r w:rsidRPr="002C57B3">
        <w:rPr>
          <w:rFonts w:ascii="Times New Roman" w:hAnsi="Times New Roman" w:cs="Times New Roman"/>
          <w:sz w:val="28"/>
          <w:szCs w:val="28"/>
        </w:rPr>
        <w:t xml:space="preserve">– используется при расчете прогнозных расходов на 2020 год, составляет 1,088 и соответствует индексации фонда оплаты труда на </w:t>
      </w:r>
      <w:r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2C57B3">
        <w:rPr>
          <w:rFonts w:ascii="Times New Roman" w:hAnsi="Times New Roman" w:cs="Times New Roman"/>
          <w:sz w:val="28"/>
          <w:szCs w:val="28"/>
        </w:rPr>
        <w:t>уровень инфляции с 1 декабря 2018 года, с 1 октября 2019 года и 1 октября 2020 года (к уровню 2017 года);</w:t>
      </w:r>
    </w:p>
    <w:p w:rsidR="00227E12" w:rsidRPr="002C57B3" w:rsidRDefault="00227E12" w:rsidP="00227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7B3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2C57B3">
        <w:rPr>
          <w:rFonts w:ascii="Times New Roman" w:hAnsi="Times New Roman" w:cs="Times New Roman"/>
          <w:sz w:val="28"/>
          <w:szCs w:val="28"/>
        </w:rPr>
        <w:t> </w:t>
      </w:r>
      <w:r w:rsidRPr="002C57B3">
        <w:rPr>
          <w:rFonts w:ascii="Times New Roman" w:hAnsi="Times New Roman" w:cs="Times New Roman"/>
          <w:sz w:val="28"/>
          <w:szCs w:val="28"/>
          <w:vertAlign w:val="subscript"/>
        </w:rPr>
        <w:t xml:space="preserve">2021 </w:t>
      </w:r>
      <w:r w:rsidRPr="002C57B3">
        <w:rPr>
          <w:rFonts w:ascii="Times New Roman" w:hAnsi="Times New Roman" w:cs="Times New Roman"/>
          <w:sz w:val="28"/>
          <w:szCs w:val="28"/>
        </w:rPr>
        <w:t xml:space="preserve">– используется при расчете прогнозных расходов на 2021 год, составляет 1,125 и соответствует индексации фонда оплаты труда на </w:t>
      </w:r>
      <w:r>
        <w:rPr>
          <w:rFonts w:ascii="Times New Roman" w:hAnsi="Times New Roman" w:cs="Times New Roman"/>
          <w:sz w:val="28"/>
          <w:szCs w:val="28"/>
        </w:rPr>
        <w:t xml:space="preserve">прогнозный </w:t>
      </w:r>
      <w:r w:rsidRPr="002C57B3">
        <w:rPr>
          <w:rFonts w:ascii="Times New Roman" w:hAnsi="Times New Roman" w:cs="Times New Roman"/>
          <w:sz w:val="28"/>
          <w:szCs w:val="28"/>
        </w:rPr>
        <w:t xml:space="preserve">уровень инфляции с 1 декабря 2018 года, с 1 октября 2019 года, </w:t>
      </w:r>
      <w:r>
        <w:rPr>
          <w:rFonts w:ascii="Times New Roman" w:hAnsi="Times New Roman" w:cs="Times New Roman"/>
          <w:sz w:val="28"/>
          <w:szCs w:val="28"/>
        </w:rPr>
        <w:br/>
      </w:r>
      <w:r w:rsidRPr="002C57B3">
        <w:rPr>
          <w:rFonts w:ascii="Times New Roman" w:hAnsi="Times New Roman" w:cs="Times New Roman"/>
          <w:sz w:val="28"/>
          <w:szCs w:val="28"/>
        </w:rPr>
        <w:t>1 октября 2020 года и 1 октября 2021 года (к уровню 2017 года);</w:t>
      </w:r>
    </w:p>
    <w:p w:rsidR="00227E12" w:rsidRDefault="00227E12" w:rsidP="002830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0B5" w:rsidRPr="006B1B83" w:rsidRDefault="006B1B83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830B5">
        <w:rPr>
          <w:rFonts w:ascii="Times New Roman" w:hAnsi="Times New Roman" w:cs="Times New Roman"/>
          <w:sz w:val="28"/>
          <w:szCs w:val="28"/>
          <w:vertAlign w:val="subscript"/>
        </w:rPr>
        <w:t>прочие</w:t>
      </w:r>
      <w:r w:rsidR="004374B5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 xml:space="preserve">коэффициент </w:t>
      </w:r>
      <w:r w:rsidR="00C52329">
        <w:rPr>
          <w:rFonts w:ascii="Times New Roman" w:hAnsi="Times New Roman" w:cs="Times New Roman"/>
          <w:sz w:val="28"/>
          <w:szCs w:val="28"/>
        </w:rPr>
        <w:t>остальных</w:t>
      </w:r>
      <w:r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C52329">
        <w:rPr>
          <w:rFonts w:ascii="Times New Roman" w:hAnsi="Times New Roman" w:cs="Times New Roman"/>
          <w:sz w:val="28"/>
          <w:szCs w:val="28"/>
        </w:rPr>
        <w:t xml:space="preserve">на содержание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(кроме фонда оплаты труда</w:t>
      </w:r>
      <w:r w:rsidR="00283FEA">
        <w:rPr>
          <w:rFonts w:ascii="Times New Roman" w:hAnsi="Times New Roman" w:cs="Times New Roman"/>
          <w:sz w:val="28"/>
          <w:szCs w:val="28"/>
        </w:rPr>
        <w:t xml:space="preserve"> с начислениями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самоуправления)</w:t>
      </w:r>
      <w:r w:rsidR="00541719">
        <w:rPr>
          <w:rFonts w:ascii="Times New Roman" w:hAnsi="Times New Roman" w:cs="Times New Roman"/>
          <w:sz w:val="28"/>
          <w:szCs w:val="28"/>
        </w:rPr>
        <w:t>, равный 1,</w:t>
      </w:r>
      <w:r w:rsidR="00283FEA">
        <w:rPr>
          <w:rFonts w:ascii="Times New Roman" w:hAnsi="Times New Roman" w:cs="Times New Roman"/>
          <w:sz w:val="28"/>
          <w:szCs w:val="28"/>
        </w:rPr>
        <w:t>2</w:t>
      </w:r>
      <w:r w:rsidR="00541719">
        <w:rPr>
          <w:rFonts w:ascii="Times New Roman" w:hAnsi="Times New Roman" w:cs="Times New Roman"/>
          <w:sz w:val="28"/>
          <w:szCs w:val="28"/>
        </w:rPr>
        <w:t>;</w:t>
      </w:r>
    </w:p>
    <w:p w:rsidR="00E82FE3" w:rsidRDefault="00E82FE3" w:rsidP="000126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82FE3" w:rsidRDefault="00E82FE3" w:rsidP="000126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b/>
          <w:sz w:val="28"/>
          <w:szCs w:val="28"/>
        </w:rPr>
        <w:t>ФОТ</w:t>
      </w:r>
      <w:r w:rsidRPr="009F0A5A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мсу по </w:t>
      </w:r>
      <w:r w:rsidRPr="009F0A5A">
        <w:rPr>
          <w:rFonts w:ascii="Times New Roman" w:hAnsi="Times New Roman" w:cs="Times New Roman"/>
          <w:sz w:val="28"/>
          <w:szCs w:val="28"/>
        </w:rPr>
        <w:t>- фонд оплаты труда органов местного самоуправления поселений</w:t>
      </w:r>
      <w:r w:rsidR="00207CB9">
        <w:rPr>
          <w:rFonts w:ascii="Times New Roman" w:hAnsi="Times New Roman" w:cs="Times New Roman"/>
          <w:sz w:val="28"/>
          <w:szCs w:val="28"/>
        </w:rPr>
        <w:t xml:space="preserve">, входящих в состав </w:t>
      </w:r>
      <w:r w:rsidR="00207CB9" w:rsidRPr="009300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F0A5A">
        <w:rPr>
          <w:rFonts w:ascii="Times New Roman" w:hAnsi="Times New Roman" w:cs="Times New Roman"/>
          <w:sz w:val="28"/>
          <w:szCs w:val="28"/>
        </w:rPr>
        <w:t>, рассчитываемый по следующей формуле: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</w:rPr>
        <w:t>ФОТ</w:t>
      </w:r>
      <w:r w:rsidRPr="009F0A5A">
        <w:rPr>
          <w:rFonts w:ascii="Times New Roman" w:hAnsi="Times New Roman" w:cs="Times New Roman"/>
          <w:sz w:val="28"/>
          <w:szCs w:val="28"/>
          <w:vertAlign w:val="subscript"/>
        </w:rPr>
        <w:t xml:space="preserve">мсу по </w:t>
      </w:r>
      <w:r w:rsidRPr="009F0A5A">
        <w:rPr>
          <w:rFonts w:ascii="Times New Roman" w:hAnsi="Times New Roman" w:cs="Times New Roman"/>
          <w:sz w:val="28"/>
          <w:szCs w:val="28"/>
        </w:rPr>
        <w:t>=ЗП</w:t>
      </w:r>
      <w:r w:rsidRPr="009F0A5A">
        <w:rPr>
          <w:rFonts w:ascii="Times New Roman" w:hAnsi="Times New Roman" w:cs="Times New Roman"/>
          <w:sz w:val="28"/>
          <w:szCs w:val="28"/>
          <w:vertAlign w:val="subscript"/>
        </w:rPr>
        <w:t>мсу по</w:t>
      </w:r>
      <w:r w:rsidRPr="009F0A5A">
        <w:rPr>
          <w:rFonts w:ascii="Times New Roman" w:hAnsi="Times New Roman" w:cs="Times New Roman"/>
          <w:sz w:val="28"/>
          <w:szCs w:val="28"/>
        </w:rPr>
        <w:t xml:space="preserve"> х N</w:t>
      </w:r>
      <w:r w:rsidRPr="009F0A5A">
        <w:rPr>
          <w:rFonts w:ascii="Times New Roman" w:hAnsi="Times New Roman" w:cs="Times New Roman"/>
          <w:sz w:val="28"/>
          <w:szCs w:val="28"/>
          <w:vertAlign w:val="subscript"/>
        </w:rPr>
        <w:t>мсупо</w:t>
      </w:r>
      <w:r w:rsidRPr="009F0A5A">
        <w:rPr>
          <w:rFonts w:ascii="Times New Roman" w:hAnsi="Times New Roman" w:cs="Times New Roman"/>
          <w:sz w:val="28"/>
          <w:szCs w:val="28"/>
        </w:rPr>
        <w:t xml:space="preserve"> х Ч</w:t>
      </w:r>
      <w:r w:rsidRPr="009F0A5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9F0A5A">
        <w:rPr>
          <w:rFonts w:ascii="Times New Roman" w:hAnsi="Times New Roman" w:cs="Times New Roman"/>
          <w:sz w:val="28"/>
          <w:szCs w:val="28"/>
          <w:vertAlign w:val="subscript"/>
        </w:rPr>
        <w:t xml:space="preserve"> по</w:t>
      </w:r>
      <w:r w:rsidR="00A45D63" w:rsidRPr="009F0A5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A45D63" w:rsidRPr="009F0A5A">
        <w:rPr>
          <w:rFonts w:ascii="Times New Roman" w:hAnsi="Times New Roman" w:cs="Times New Roman"/>
          <w:sz w:val="28"/>
          <w:szCs w:val="28"/>
        </w:rPr>
        <w:t>1,302</w:t>
      </w:r>
      <w:r w:rsidRPr="009F0A5A">
        <w:rPr>
          <w:rFonts w:ascii="Times New Roman" w:hAnsi="Times New Roman" w:cs="Times New Roman"/>
          <w:sz w:val="28"/>
          <w:szCs w:val="28"/>
        </w:rPr>
        <w:t>х 12</w:t>
      </w:r>
      <w:r w:rsidR="00227E12">
        <w:rPr>
          <w:rFonts w:ascii="Times New Roman" w:hAnsi="Times New Roman" w:cs="Times New Roman"/>
          <w:sz w:val="28"/>
          <w:szCs w:val="28"/>
        </w:rPr>
        <w:t>х</w:t>
      </w:r>
      <w:r w:rsidR="00227E12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="00227E12" w:rsidRPr="00DF3F5C">
        <w:rPr>
          <w:rFonts w:ascii="Times New Roman" w:hAnsi="Times New Roman" w:cs="Times New Roman"/>
          <w:sz w:val="28"/>
          <w:szCs w:val="28"/>
          <w:vertAlign w:val="subscript"/>
        </w:rPr>
        <w:t>(2019/2020/2021)</w:t>
      </w:r>
      <w:r w:rsidR="00227E12" w:rsidRPr="009F0A5A">
        <w:rPr>
          <w:rFonts w:ascii="Times New Roman" w:hAnsi="Times New Roman" w:cs="Times New Roman"/>
          <w:sz w:val="28"/>
          <w:szCs w:val="28"/>
        </w:rPr>
        <w:t>,</w:t>
      </w:r>
      <w:r w:rsidRPr="009F0A5A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0A5A">
        <w:rPr>
          <w:rFonts w:ascii="Times New Roman" w:hAnsi="Times New Roman" w:cs="Times New Roman"/>
          <w:spacing w:val="-6"/>
          <w:sz w:val="28"/>
          <w:szCs w:val="28"/>
        </w:rPr>
        <w:t>1) ЗП</w:t>
      </w:r>
      <w:r w:rsidRPr="009F0A5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мсупо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 – нормативная среднемесячная заработная плата одной условной штатной единицы в зависимости от численности постоянного населения на территории поселения </w:t>
      </w:r>
      <w:r w:rsidR="00924FAD"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области 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>на 1 января 201</w:t>
      </w:r>
      <w:r w:rsidR="00057A22">
        <w:rPr>
          <w:rFonts w:ascii="Times New Roman" w:hAnsi="Times New Roman" w:cs="Times New Roman"/>
          <w:spacing w:val="-6"/>
          <w:sz w:val="28"/>
          <w:szCs w:val="28"/>
        </w:rPr>
        <w:t>8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 года: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  <w:u w:val="single"/>
        </w:rPr>
        <w:t>1-я группа</w:t>
      </w:r>
      <w:r w:rsidRPr="009F0A5A">
        <w:rPr>
          <w:rFonts w:ascii="Times New Roman" w:hAnsi="Times New Roman" w:cs="Times New Roman"/>
          <w:sz w:val="28"/>
          <w:szCs w:val="28"/>
        </w:rPr>
        <w:t xml:space="preserve">: </w:t>
      </w:r>
      <w:r w:rsidR="00A960B3" w:rsidRPr="009F0A5A">
        <w:rPr>
          <w:rFonts w:ascii="Times New Roman" w:hAnsi="Times New Roman" w:cs="Times New Roman"/>
          <w:sz w:val="28"/>
          <w:szCs w:val="28"/>
        </w:rPr>
        <w:t>поселения</w:t>
      </w:r>
      <w:r w:rsidR="009A64D3">
        <w:rPr>
          <w:rFonts w:ascii="Times New Roman" w:hAnsi="Times New Roman" w:cs="Times New Roman"/>
          <w:sz w:val="28"/>
          <w:szCs w:val="28"/>
        </w:rPr>
        <w:t xml:space="preserve"> </w:t>
      </w:r>
      <w:r w:rsidRPr="009F0A5A">
        <w:rPr>
          <w:rFonts w:ascii="Times New Roman" w:hAnsi="Times New Roman" w:cs="Times New Roman"/>
          <w:sz w:val="28"/>
          <w:szCs w:val="28"/>
        </w:rPr>
        <w:t>с численностью постоянного населения менее 1</w:t>
      </w:r>
      <w:r w:rsidR="00A960B3" w:rsidRPr="009F0A5A">
        <w:rPr>
          <w:rFonts w:ascii="Times New Roman" w:hAnsi="Times New Roman" w:cs="Times New Roman"/>
          <w:sz w:val="28"/>
          <w:szCs w:val="28"/>
        </w:rPr>
        <w:t> </w:t>
      </w:r>
      <w:r w:rsidRPr="009F0A5A">
        <w:rPr>
          <w:rFonts w:ascii="Times New Roman" w:hAnsi="Times New Roman" w:cs="Times New Roman"/>
          <w:sz w:val="28"/>
          <w:szCs w:val="28"/>
        </w:rPr>
        <w:t>тыс. человек включительно: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условных штатных единиц учитывается в размере </w:t>
      </w:r>
      <w:r w:rsidR="00A960B3" w:rsidRPr="009F0A5A">
        <w:rPr>
          <w:rFonts w:ascii="Times New Roman" w:hAnsi="Times New Roman" w:cs="Times New Roman"/>
          <w:sz w:val="28"/>
          <w:szCs w:val="28"/>
        </w:rPr>
        <w:t>4</w:t>
      </w:r>
      <w:r w:rsidR="001B64AC" w:rsidRPr="009F0A5A">
        <w:rPr>
          <w:rFonts w:ascii="Times New Roman" w:hAnsi="Times New Roman" w:cs="Times New Roman"/>
          <w:sz w:val="28"/>
          <w:szCs w:val="28"/>
        </w:rPr>
        <w:t>0</w:t>
      </w:r>
      <w:r w:rsidRPr="009F0A5A">
        <w:rPr>
          <w:rFonts w:ascii="Times New Roman" w:hAnsi="Times New Roman" w:cs="Times New Roman"/>
          <w:sz w:val="28"/>
          <w:szCs w:val="28"/>
        </w:rPr>
        <w:t>% от средней заработной платы государственных гражданских служащих за предшествующий отчетный финансовый год.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0A5A">
        <w:rPr>
          <w:rFonts w:ascii="Times New Roman" w:hAnsi="Times New Roman" w:cs="Times New Roman"/>
          <w:spacing w:val="-4"/>
          <w:sz w:val="28"/>
          <w:szCs w:val="28"/>
          <w:u w:val="single"/>
        </w:rPr>
        <w:t>2-я группа:</w:t>
      </w:r>
      <w:r w:rsidR="009A64D3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1B64AC" w:rsidRPr="009F0A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F0A5A">
        <w:rPr>
          <w:rFonts w:ascii="Times New Roman" w:hAnsi="Times New Roman" w:cs="Times New Roman"/>
          <w:spacing w:val="-4"/>
          <w:sz w:val="28"/>
          <w:szCs w:val="28"/>
        </w:rPr>
        <w:t>с численностью постоянного населения от 1 до 2 тыс. человек включительно: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условных штатных единиц учитывается в размере </w:t>
      </w:r>
      <w:r w:rsidR="001B64AC" w:rsidRPr="009F0A5A">
        <w:rPr>
          <w:rFonts w:ascii="Times New Roman" w:hAnsi="Times New Roman" w:cs="Times New Roman"/>
          <w:sz w:val="28"/>
          <w:szCs w:val="28"/>
        </w:rPr>
        <w:t>45</w:t>
      </w:r>
      <w:r w:rsidRPr="009F0A5A">
        <w:rPr>
          <w:rFonts w:ascii="Times New Roman" w:hAnsi="Times New Roman" w:cs="Times New Roman"/>
          <w:sz w:val="28"/>
          <w:szCs w:val="28"/>
        </w:rPr>
        <w:t>% от средней заработной платы государственных гражданских служащих за предшествующий отчетный финансо</w:t>
      </w:r>
      <w:r w:rsidR="00253514" w:rsidRPr="009F0A5A">
        <w:rPr>
          <w:rFonts w:ascii="Times New Roman" w:hAnsi="Times New Roman" w:cs="Times New Roman"/>
          <w:sz w:val="28"/>
          <w:szCs w:val="28"/>
        </w:rPr>
        <w:t>вый год</w:t>
      </w:r>
      <w:r w:rsidRPr="009F0A5A">
        <w:rPr>
          <w:rFonts w:ascii="Times New Roman" w:hAnsi="Times New Roman" w:cs="Times New Roman"/>
          <w:sz w:val="28"/>
          <w:szCs w:val="28"/>
        </w:rPr>
        <w:t>.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0A5A">
        <w:rPr>
          <w:rFonts w:ascii="Times New Roman" w:hAnsi="Times New Roman" w:cs="Times New Roman"/>
          <w:spacing w:val="-4"/>
          <w:sz w:val="28"/>
          <w:szCs w:val="28"/>
          <w:u w:val="single"/>
        </w:rPr>
        <w:t>3-я группа:</w:t>
      </w:r>
      <w:r w:rsidR="008841D8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1B64AC" w:rsidRPr="009F0A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F0A5A">
        <w:rPr>
          <w:rFonts w:ascii="Times New Roman" w:hAnsi="Times New Roman" w:cs="Times New Roman"/>
          <w:spacing w:val="-4"/>
          <w:sz w:val="28"/>
          <w:szCs w:val="28"/>
        </w:rPr>
        <w:t>с численностью постоянного населения от 2</w:t>
      </w:r>
      <w:r w:rsidR="00A960B3" w:rsidRPr="009F0A5A">
        <w:rPr>
          <w:rFonts w:ascii="Times New Roman" w:hAnsi="Times New Roman" w:cs="Times New Roman"/>
          <w:spacing w:val="-4"/>
          <w:sz w:val="28"/>
          <w:szCs w:val="28"/>
        </w:rPr>
        <w:t xml:space="preserve"> до 5</w:t>
      </w:r>
      <w:r w:rsidRPr="009F0A5A">
        <w:rPr>
          <w:rFonts w:ascii="Times New Roman" w:hAnsi="Times New Roman" w:cs="Times New Roman"/>
          <w:spacing w:val="-4"/>
          <w:sz w:val="28"/>
          <w:szCs w:val="28"/>
        </w:rPr>
        <w:t xml:space="preserve"> тыс. человек включительно: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условных штатных единиц учитывается в размере </w:t>
      </w:r>
      <w:r w:rsidR="00A45D63" w:rsidRPr="009F0A5A">
        <w:rPr>
          <w:rFonts w:ascii="Times New Roman" w:hAnsi="Times New Roman" w:cs="Times New Roman"/>
          <w:sz w:val="28"/>
          <w:szCs w:val="28"/>
        </w:rPr>
        <w:t>47</w:t>
      </w:r>
      <w:r w:rsidRPr="009F0A5A">
        <w:rPr>
          <w:rFonts w:ascii="Times New Roman" w:hAnsi="Times New Roman" w:cs="Times New Roman"/>
          <w:sz w:val="28"/>
          <w:szCs w:val="28"/>
        </w:rPr>
        <w:t>% от средней заработной платы государственных гражданских служащих за предшествующий отчетный финансовый год.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0A5A">
        <w:rPr>
          <w:rFonts w:ascii="Times New Roman" w:hAnsi="Times New Roman" w:cs="Times New Roman"/>
          <w:spacing w:val="-4"/>
          <w:sz w:val="28"/>
          <w:szCs w:val="28"/>
          <w:u w:val="single"/>
        </w:rPr>
        <w:t>4-я группа:</w:t>
      </w:r>
      <w:r w:rsidR="008841D8">
        <w:rPr>
          <w:rFonts w:ascii="Times New Roman" w:hAnsi="Times New Roman" w:cs="Times New Roman"/>
          <w:spacing w:val="-4"/>
          <w:sz w:val="28"/>
          <w:szCs w:val="28"/>
          <w:u w:val="single"/>
        </w:rPr>
        <w:t xml:space="preserve"> </w:t>
      </w:r>
      <w:r w:rsidR="001B64AC" w:rsidRPr="009F0A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F0A5A">
        <w:rPr>
          <w:rFonts w:ascii="Times New Roman" w:hAnsi="Times New Roman" w:cs="Times New Roman"/>
          <w:spacing w:val="-4"/>
          <w:sz w:val="28"/>
          <w:szCs w:val="28"/>
        </w:rPr>
        <w:t xml:space="preserve">с численностью постоянного населения от </w:t>
      </w:r>
      <w:r w:rsidR="00A960B3" w:rsidRPr="009F0A5A">
        <w:rPr>
          <w:rFonts w:ascii="Times New Roman" w:hAnsi="Times New Roman" w:cs="Times New Roman"/>
          <w:spacing w:val="-4"/>
          <w:sz w:val="28"/>
          <w:szCs w:val="28"/>
        </w:rPr>
        <w:t>5</w:t>
      </w:r>
      <w:r w:rsidRPr="009F0A5A">
        <w:rPr>
          <w:rFonts w:ascii="Times New Roman" w:hAnsi="Times New Roman" w:cs="Times New Roman"/>
          <w:spacing w:val="-4"/>
          <w:sz w:val="28"/>
          <w:szCs w:val="28"/>
        </w:rPr>
        <w:t xml:space="preserve"> до 1</w:t>
      </w:r>
      <w:r w:rsidR="00A960B3" w:rsidRPr="009F0A5A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9F0A5A">
        <w:rPr>
          <w:rFonts w:ascii="Times New Roman" w:hAnsi="Times New Roman" w:cs="Times New Roman"/>
          <w:spacing w:val="-4"/>
          <w:sz w:val="28"/>
          <w:szCs w:val="28"/>
        </w:rPr>
        <w:t xml:space="preserve"> тыс. человек включительно: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условных штатных единиц учитывается в размере </w:t>
      </w:r>
      <w:r w:rsidR="00A960B3" w:rsidRPr="009F0A5A">
        <w:rPr>
          <w:rFonts w:ascii="Times New Roman" w:hAnsi="Times New Roman" w:cs="Times New Roman"/>
          <w:sz w:val="28"/>
          <w:szCs w:val="28"/>
        </w:rPr>
        <w:t>5</w:t>
      </w:r>
      <w:r w:rsidR="00A45D63" w:rsidRPr="009F0A5A">
        <w:rPr>
          <w:rFonts w:ascii="Times New Roman" w:hAnsi="Times New Roman" w:cs="Times New Roman"/>
          <w:sz w:val="28"/>
          <w:szCs w:val="28"/>
        </w:rPr>
        <w:t>0</w:t>
      </w:r>
      <w:r w:rsidRPr="009F0A5A">
        <w:rPr>
          <w:rFonts w:ascii="Times New Roman" w:hAnsi="Times New Roman" w:cs="Times New Roman"/>
          <w:sz w:val="28"/>
          <w:szCs w:val="28"/>
        </w:rPr>
        <w:t>% от средней заработной платы государственных гражданских служащих за предшествующий отчетный финансовый год.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0A5A">
        <w:rPr>
          <w:rFonts w:ascii="Times New Roman" w:hAnsi="Times New Roman" w:cs="Times New Roman"/>
          <w:spacing w:val="-6"/>
          <w:sz w:val="28"/>
          <w:szCs w:val="28"/>
          <w:u w:val="single"/>
        </w:rPr>
        <w:t>5-я группа:</w:t>
      </w:r>
      <w:r w:rsidR="008841D8">
        <w:rPr>
          <w:rFonts w:ascii="Times New Roman" w:hAnsi="Times New Roman" w:cs="Times New Roman"/>
          <w:spacing w:val="-6"/>
          <w:sz w:val="28"/>
          <w:szCs w:val="28"/>
          <w:u w:val="single"/>
        </w:rPr>
        <w:t xml:space="preserve"> </w:t>
      </w:r>
      <w:r w:rsidR="001B64AC" w:rsidRPr="009F0A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>с численностью постоянного населения от 1</w:t>
      </w:r>
      <w:r w:rsidR="001B64AC" w:rsidRPr="009F0A5A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 до </w:t>
      </w:r>
      <w:r w:rsidR="001B64AC" w:rsidRPr="009F0A5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>0 тыс. человек включительно: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условных штатных единиц учитывается в размере </w:t>
      </w:r>
      <w:r w:rsidR="001B64AC" w:rsidRPr="009F0A5A">
        <w:rPr>
          <w:rFonts w:ascii="Times New Roman" w:hAnsi="Times New Roman" w:cs="Times New Roman"/>
          <w:sz w:val="28"/>
          <w:szCs w:val="28"/>
        </w:rPr>
        <w:t>6</w:t>
      </w:r>
      <w:r w:rsidRPr="009F0A5A">
        <w:rPr>
          <w:rFonts w:ascii="Times New Roman" w:hAnsi="Times New Roman" w:cs="Times New Roman"/>
          <w:sz w:val="28"/>
          <w:szCs w:val="28"/>
        </w:rPr>
        <w:t>0% от средней заработной платы государственных гражданских служащих за предшествующий отчетный финансовый год.</w:t>
      </w:r>
    </w:p>
    <w:p w:rsidR="001B64AC" w:rsidRPr="009F0A5A" w:rsidRDefault="001B64AC" w:rsidP="001B64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0A5A">
        <w:rPr>
          <w:rFonts w:ascii="Times New Roman" w:hAnsi="Times New Roman" w:cs="Times New Roman"/>
          <w:spacing w:val="-6"/>
          <w:sz w:val="28"/>
          <w:szCs w:val="28"/>
          <w:u w:val="single"/>
        </w:rPr>
        <w:t>6-я группа: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 поселения с численностью постоянного населения от 30 до 100 тыс. человек включительно:</w:t>
      </w:r>
    </w:p>
    <w:p w:rsidR="001B64AC" w:rsidRPr="009F0A5A" w:rsidRDefault="001B64AC" w:rsidP="001B64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</w:rPr>
        <w:t>среднемесячная заработная плата условных штатных единиц учитывается в размере 65% от средней заработной платы государственных гражданских служащих за предшествующий отчетный финансовый год.</w:t>
      </w:r>
    </w:p>
    <w:p w:rsidR="00B47987" w:rsidRPr="009F0A5A" w:rsidRDefault="001B64AC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7987" w:rsidRPr="009F0A5A">
        <w:rPr>
          <w:rFonts w:ascii="Times New Roman" w:hAnsi="Times New Roman" w:cs="Times New Roman"/>
          <w:sz w:val="28"/>
          <w:szCs w:val="28"/>
          <w:u w:val="single"/>
        </w:rPr>
        <w:t>-я группа:</w:t>
      </w:r>
      <w:r w:rsidR="000946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F0A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7987" w:rsidRPr="009F0A5A">
        <w:rPr>
          <w:rFonts w:ascii="Times New Roman" w:hAnsi="Times New Roman" w:cs="Times New Roman"/>
          <w:sz w:val="28"/>
          <w:szCs w:val="28"/>
        </w:rPr>
        <w:t xml:space="preserve">с численностью постоянного населения свыше </w:t>
      </w:r>
      <w:r w:rsidRPr="009F0A5A">
        <w:rPr>
          <w:rFonts w:ascii="Times New Roman" w:hAnsi="Times New Roman" w:cs="Times New Roman"/>
          <w:sz w:val="28"/>
          <w:szCs w:val="28"/>
        </w:rPr>
        <w:t>1</w:t>
      </w:r>
      <w:r w:rsidR="00B47987" w:rsidRPr="009F0A5A">
        <w:rPr>
          <w:rFonts w:ascii="Times New Roman" w:hAnsi="Times New Roman" w:cs="Times New Roman"/>
          <w:sz w:val="28"/>
          <w:szCs w:val="28"/>
        </w:rPr>
        <w:t>00 тыс. человек: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среднемесячная заработная плата условных штатных единиц учитывается в размере </w:t>
      </w:r>
      <w:r w:rsidR="00A45D63" w:rsidRPr="009F0A5A">
        <w:rPr>
          <w:rFonts w:ascii="Times New Roman" w:hAnsi="Times New Roman" w:cs="Times New Roman"/>
          <w:sz w:val="28"/>
          <w:szCs w:val="28"/>
        </w:rPr>
        <w:t>75</w:t>
      </w:r>
      <w:r w:rsidRPr="009F0A5A">
        <w:rPr>
          <w:rFonts w:ascii="Times New Roman" w:hAnsi="Times New Roman" w:cs="Times New Roman"/>
          <w:sz w:val="28"/>
          <w:szCs w:val="28"/>
        </w:rPr>
        <w:t>% от средней заработной платы государственных гражданских служащих за предшествующий отчетный финансовый год.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F0A5A">
        <w:rPr>
          <w:rFonts w:ascii="Times New Roman" w:hAnsi="Times New Roman" w:cs="Times New Roman"/>
          <w:spacing w:val="-6"/>
          <w:sz w:val="28"/>
          <w:szCs w:val="28"/>
        </w:rPr>
        <w:t>2) N</w:t>
      </w:r>
      <w:r w:rsidRPr="009F0A5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мсу</w:t>
      </w:r>
      <w:r w:rsidR="00A960B3" w:rsidRPr="009F0A5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 xml:space="preserve"> по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 – нормативное количество условных штатных единиц на 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br/>
        <w:t xml:space="preserve">1000 человек постоянно проживающих на территории </w:t>
      </w:r>
      <w:r w:rsidR="001F17FD" w:rsidRPr="009F0A5A">
        <w:rPr>
          <w:rFonts w:ascii="Times New Roman" w:hAnsi="Times New Roman" w:cs="Times New Roman"/>
          <w:spacing w:val="-6"/>
          <w:sz w:val="28"/>
          <w:szCs w:val="28"/>
        </w:rPr>
        <w:t>поселени</w:t>
      </w:r>
      <w:r w:rsidR="005B6F5A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="00600AD2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00AD2">
        <w:rPr>
          <w:rFonts w:ascii="Times New Roman" w:hAnsi="Times New Roman" w:cs="Times New Roman"/>
          <w:sz w:val="28"/>
          <w:szCs w:val="28"/>
        </w:rPr>
        <w:t>входящ</w:t>
      </w:r>
      <w:r w:rsidR="005B6F5A">
        <w:rPr>
          <w:rFonts w:ascii="Times New Roman" w:hAnsi="Times New Roman" w:cs="Times New Roman"/>
          <w:sz w:val="28"/>
          <w:szCs w:val="28"/>
        </w:rPr>
        <w:t>его</w:t>
      </w:r>
      <w:r w:rsidR="00600AD2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600AD2" w:rsidRPr="009300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00AD2"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>(без учета численности работников органов местного самоуправления, осуществляющей переданные в установленном порядке государственные полномочия Саратовской области):</w:t>
      </w:r>
    </w:p>
    <w:p w:rsidR="00B47987" w:rsidRPr="009F0A5A" w:rsidRDefault="00B47987" w:rsidP="00B47987">
      <w:pPr>
        <w:spacing w:after="0" w:line="240" w:lineRule="auto"/>
        <w:ind w:firstLine="709"/>
        <w:jc w:val="both"/>
      </w:pPr>
      <w:r w:rsidRPr="009F0A5A">
        <w:rPr>
          <w:rFonts w:ascii="Times New Roman" w:hAnsi="Times New Roman" w:cs="Times New Roman"/>
          <w:sz w:val="28"/>
          <w:szCs w:val="28"/>
          <w:u w:val="single"/>
        </w:rPr>
        <w:t>1-я группа</w:t>
      </w:r>
      <w:r w:rsidRPr="009F0A5A">
        <w:rPr>
          <w:rFonts w:ascii="Times New Roman" w:hAnsi="Times New Roman" w:cs="Times New Roman"/>
          <w:sz w:val="28"/>
          <w:szCs w:val="28"/>
        </w:rPr>
        <w:t xml:space="preserve">: </w:t>
      </w:r>
      <w:r w:rsidR="001B64AC" w:rsidRPr="009F0A5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F0A5A">
        <w:rPr>
          <w:rFonts w:ascii="Times New Roman" w:hAnsi="Times New Roman" w:cs="Times New Roman"/>
          <w:sz w:val="28"/>
          <w:szCs w:val="28"/>
        </w:rPr>
        <w:t>с численностью постоянного населения менее 1 тыс. человек включительно: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</w:rPr>
        <w:t xml:space="preserve">количество условных штатных единиц рассчитывается исходя из норматива </w:t>
      </w:r>
      <w:r w:rsidR="00627E72" w:rsidRPr="009F0A5A">
        <w:rPr>
          <w:rFonts w:ascii="Times New Roman" w:hAnsi="Times New Roman" w:cs="Times New Roman"/>
          <w:sz w:val="28"/>
          <w:szCs w:val="28"/>
        </w:rPr>
        <w:t>4</w:t>
      </w:r>
      <w:r w:rsidRPr="009F0A5A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27E72" w:rsidRPr="009F0A5A">
        <w:rPr>
          <w:rFonts w:ascii="Times New Roman" w:hAnsi="Times New Roman" w:cs="Times New Roman"/>
          <w:sz w:val="28"/>
          <w:szCs w:val="28"/>
        </w:rPr>
        <w:t>ы</w:t>
      </w:r>
      <w:r w:rsidRPr="009F0A5A">
        <w:rPr>
          <w:rFonts w:ascii="Times New Roman" w:hAnsi="Times New Roman" w:cs="Times New Roman"/>
          <w:sz w:val="28"/>
          <w:szCs w:val="28"/>
        </w:rPr>
        <w:t xml:space="preserve"> на 1 тыс. населения (но не менее </w:t>
      </w:r>
      <w:r w:rsidR="001F17FD" w:rsidRPr="009F0A5A">
        <w:rPr>
          <w:rFonts w:ascii="Times New Roman" w:hAnsi="Times New Roman" w:cs="Times New Roman"/>
          <w:sz w:val="28"/>
          <w:szCs w:val="28"/>
        </w:rPr>
        <w:t>3</w:t>
      </w:r>
      <w:r w:rsidRPr="009F0A5A">
        <w:rPr>
          <w:rFonts w:ascii="Times New Roman" w:hAnsi="Times New Roman" w:cs="Times New Roman"/>
          <w:sz w:val="28"/>
          <w:szCs w:val="28"/>
        </w:rPr>
        <w:t xml:space="preserve"> единиц) и численности постоянного населения по состоянию на 1 января 201</w:t>
      </w:r>
      <w:r w:rsidR="00BD1E0E">
        <w:rPr>
          <w:rFonts w:ascii="Times New Roman" w:hAnsi="Times New Roman" w:cs="Times New Roman"/>
          <w:sz w:val="28"/>
          <w:szCs w:val="28"/>
        </w:rPr>
        <w:t>8</w:t>
      </w:r>
      <w:r w:rsidRPr="009F0A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7987" w:rsidRPr="009F0A5A" w:rsidRDefault="00B47987" w:rsidP="00B47987">
      <w:pPr>
        <w:spacing w:after="0" w:line="240" w:lineRule="auto"/>
        <w:ind w:firstLine="709"/>
        <w:jc w:val="both"/>
        <w:rPr>
          <w:spacing w:val="-6"/>
        </w:rPr>
      </w:pPr>
      <w:r w:rsidRPr="009F0A5A">
        <w:rPr>
          <w:rFonts w:ascii="Times New Roman" w:hAnsi="Times New Roman" w:cs="Times New Roman"/>
          <w:spacing w:val="-6"/>
          <w:sz w:val="28"/>
          <w:szCs w:val="28"/>
          <w:u w:val="single"/>
        </w:rPr>
        <w:t>2-я группа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1B64AC" w:rsidRPr="009F0A5A">
        <w:rPr>
          <w:rFonts w:ascii="Times New Roman" w:hAnsi="Times New Roman" w:cs="Times New Roman"/>
          <w:sz w:val="28"/>
          <w:szCs w:val="28"/>
        </w:rPr>
        <w:t>поселения</w:t>
      </w:r>
      <w:r w:rsidR="00486863">
        <w:rPr>
          <w:rFonts w:ascii="Times New Roman" w:hAnsi="Times New Roman" w:cs="Times New Roman"/>
          <w:sz w:val="28"/>
          <w:szCs w:val="28"/>
        </w:rPr>
        <w:t xml:space="preserve"> </w:t>
      </w:r>
      <w:r w:rsidRPr="009F0A5A">
        <w:rPr>
          <w:rFonts w:ascii="Times New Roman" w:hAnsi="Times New Roman" w:cs="Times New Roman"/>
          <w:spacing w:val="-6"/>
          <w:sz w:val="28"/>
          <w:szCs w:val="28"/>
        </w:rPr>
        <w:t>с численностью постоянного населения от 1 до 2 тыс. человек включительно:</w:t>
      </w:r>
    </w:p>
    <w:p w:rsidR="00B47987" w:rsidRPr="005B0B62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A5A">
        <w:rPr>
          <w:rFonts w:ascii="Times New Roman" w:hAnsi="Times New Roman" w:cs="Times New Roman"/>
          <w:sz w:val="28"/>
          <w:szCs w:val="28"/>
        </w:rPr>
        <w:t xml:space="preserve">количество условных штатных единиц рассчитывается исходя из </w:t>
      </w:r>
      <w:r w:rsidRPr="005B0B62">
        <w:rPr>
          <w:rFonts w:ascii="Times New Roman" w:hAnsi="Times New Roman" w:cs="Times New Roman"/>
          <w:sz w:val="28"/>
          <w:szCs w:val="28"/>
        </w:rPr>
        <w:t xml:space="preserve">норматива </w:t>
      </w:r>
      <w:r w:rsidR="00627E72" w:rsidRPr="005B0B62">
        <w:rPr>
          <w:rFonts w:ascii="Times New Roman" w:hAnsi="Times New Roman" w:cs="Times New Roman"/>
          <w:sz w:val="28"/>
          <w:szCs w:val="28"/>
        </w:rPr>
        <w:t>3,</w:t>
      </w:r>
      <w:r w:rsidR="00E50F53" w:rsidRPr="005B0B62">
        <w:rPr>
          <w:rFonts w:ascii="Times New Roman" w:hAnsi="Times New Roman" w:cs="Times New Roman"/>
          <w:sz w:val="28"/>
          <w:szCs w:val="28"/>
        </w:rPr>
        <w:t>0</w:t>
      </w:r>
      <w:r w:rsidR="00BD1E0E">
        <w:rPr>
          <w:rFonts w:ascii="Times New Roman" w:hAnsi="Times New Roman" w:cs="Times New Roman"/>
          <w:sz w:val="28"/>
          <w:szCs w:val="28"/>
        </w:rPr>
        <w:t xml:space="preserve"> </w:t>
      </w:r>
      <w:r w:rsidRPr="005B0B62">
        <w:rPr>
          <w:rFonts w:ascii="Times New Roman" w:hAnsi="Times New Roman" w:cs="Times New Roman"/>
          <w:sz w:val="28"/>
          <w:szCs w:val="28"/>
        </w:rPr>
        <w:t>единиц</w:t>
      </w:r>
      <w:r w:rsidR="001F17FD" w:rsidRPr="005B0B62">
        <w:rPr>
          <w:rFonts w:ascii="Times New Roman" w:hAnsi="Times New Roman" w:cs="Times New Roman"/>
          <w:sz w:val="28"/>
          <w:szCs w:val="28"/>
        </w:rPr>
        <w:t>ы</w:t>
      </w:r>
      <w:r w:rsidRPr="005B0B62">
        <w:rPr>
          <w:rFonts w:ascii="Times New Roman" w:hAnsi="Times New Roman" w:cs="Times New Roman"/>
          <w:sz w:val="28"/>
          <w:szCs w:val="28"/>
        </w:rPr>
        <w:t xml:space="preserve"> на 1 тыс. населения </w:t>
      </w:r>
      <w:r w:rsidR="00E50F53" w:rsidRPr="005B0B62">
        <w:rPr>
          <w:rFonts w:ascii="Times New Roman" w:hAnsi="Times New Roman" w:cs="Times New Roman"/>
          <w:sz w:val="28"/>
          <w:szCs w:val="28"/>
        </w:rPr>
        <w:t xml:space="preserve">(но не менее 4 единиц) </w:t>
      </w:r>
      <w:r w:rsidRPr="005B0B62">
        <w:rPr>
          <w:rFonts w:ascii="Times New Roman" w:hAnsi="Times New Roman" w:cs="Times New Roman"/>
          <w:sz w:val="28"/>
          <w:szCs w:val="28"/>
        </w:rPr>
        <w:t>и численности постоянного населения по состоянию на 1 января 201</w:t>
      </w:r>
      <w:r w:rsidR="00BD1E0E">
        <w:rPr>
          <w:rFonts w:ascii="Times New Roman" w:hAnsi="Times New Roman" w:cs="Times New Roman"/>
          <w:sz w:val="28"/>
          <w:szCs w:val="28"/>
        </w:rPr>
        <w:t>8</w:t>
      </w:r>
      <w:r w:rsidRPr="005B0B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7987" w:rsidRPr="005B0B62" w:rsidRDefault="00B47987" w:rsidP="00B47987">
      <w:pPr>
        <w:spacing w:after="0" w:line="240" w:lineRule="auto"/>
        <w:ind w:firstLine="709"/>
        <w:jc w:val="both"/>
        <w:rPr>
          <w:spacing w:val="-6"/>
        </w:rPr>
      </w:pPr>
      <w:r w:rsidRPr="005B0B62">
        <w:rPr>
          <w:rFonts w:ascii="Times New Roman" w:hAnsi="Times New Roman" w:cs="Times New Roman"/>
          <w:spacing w:val="-6"/>
          <w:sz w:val="28"/>
          <w:szCs w:val="28"/>
          <w:u w:val="single"/>
        </w:rPr>
        <w:t>3-я группа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1F17FD" w:rsidRPr="005B0B62">
        <w:rPr>
          <w:rFonts w:ascii="Times New Roman" w:hAnsi="Times New Roman" w:cs="Times New Roman"/>
          <w:sz w:val="28"/>
          <w:szCs w:val="28"/>
        </w:rPr>
        <w:t>поселения</w:t>
      </w:r>
      <w:r w:rsidR="000946D7">
        <w:rPr>
          <w:rFonts w:ascii="Times New Roman" w:hAnsi="Times New Roman" w:cs="Times New Roman"/>
          <w:sz w:val="28"/>
          <w:szCs w:val="28"/>
        </w:rPr>
        <w:t xml:space="preserve"> 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с численностью постоянного населения от 2 до </w:t>
      </w:r>
      <w:r w:rsidR="001F17FD" w:rsidRPr="005B0B6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тыс. человек включительно:</w:t>
      </w:r>
    </w:p>
    <w:p w:rsidR="00B47987" w:rsidRPr="005B0B62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62">
        <w:rPr>
          <w:rFonts w:ascii="Times New Roman" w:hAnsi="Times New Roman" w:cs="Times New Roman"/>
          <w:sz w:val="28"/>
          <w:szCs w:val="28"/>
        </w:rPr>
        <w:t>количество условных штатных единиц рассчитывается исходя из норматива 2,</w:t>
      </w:r>
      <w:r w:rsidR="00E50F53" w:rsidRPr="005B0B62">
        <w:rPr>
          <w:rFonts w:ascii="Times New Roman" w:hAnsi="Times New Roman" w:cs="Times New Roman"/>
          <w:sz w:val="28"/>
          <w:szCs w:val="28"/>
        </w:rPr>
        <w:t>0</w:t>
      </w:r>
      <w:r w:rsidRPr="005B0B62">
        <w:rPr>
          <w:rFonts w:ascii="Times New Roman" w:hAnsi="Times New Roman" w:cs="Times New Roman"/>
          <w:sz w:val="28"/>
          <w:szCs w:val="28"/>
        </w:rPr>
        <w:t xml:space="preserve"> единицы на 1 тыс. населения </w:t>
      </w:r>
      <w:r w:rsidR="00E50F53" w:rsidRPr="005B0B62">
        <w:rPr>
          <w:rFonts w:ascii="Times New Roman" w:hAnsi="Times New Roman" w:cs="Times New Roman"/>
          <w:sz w:val="28"/>
          <w:szCs w:val="28"/>
        </w:rPr>
        <w:t xml:space="preserve">(но не менее 6 единиц) </w:t>
      </w:r>
      <w:r w:rsidRPr="005B0B62">
        <w:rPr>
          <w:rFonts w:ascii="Times New Roman" w:hAnsi="Times New Roman" w:cs="Times New Roman"/>
          <w:sz w:val="28"/>
          <w:szCs w:val="28"/>
        </w:rPr>
        <w:t>и численности постоянного населения по состоянию на 1 января 201</w:t>
      </w:r>
      <w:r w:rsidR="002E2BC1">
        <w:rPr>
          <w:rFonts w:ascii="Times New Roman" w:hAnsi="Times New Roman" w:cs="Times New Roman"/>
          <w:sz w:val="28"/>
          <w:szCs w:val="28"/>
        </w:rPr>
        <w:t>8</w:t>
      </w:r>
      <w:r w:rsidRPr="005B0B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7987" w:rsidRPr="005B0B62" w:rsidRDefault="00B47987" w:rsidP="00B47987">
      <w:pPr>
        <w:spacing w:after="0" w:line="240" w:lineRule="auto"/>
        <w:ind w:firstLine="709"/>
        <w:jc w:val="both"/>
        <w:rPr>
          <w:spacing w:val="-6"/>
        </w:rPr>
      </w:pPr>
      <w:r w:rsidRPr="005B0B62">
        <w:rPr>
          <w:rFonts w:ascii="Times New Roman" w:hAnsi="Times New Roman" w:cs="Times New Roman"/>
          <w:spacing w:val="-6"/>
          <w:sz w:val="28"/>
          <w:szCs w:val="28"/>
          <w:u w:val="single"/>
        </w:rPr>
        <w:t>4-я группа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1F17FD" w:rsidRPr="005B0B62">
        <w:rPr>
          <w:rFonts w:ascii="Times New Roman" w:hAnsi="Times New Roman" w:cs="Times New Roman"/>
          <w:sz w:val="28"/>
          <w:szCs w:val="28"/>
        </w:rPr>
        <w:t>поселения</w:t>
      </w:r>
      <w:r w:rsidR="000946D7">
        <w:rPr>
          <w:rFonts w:ascii="Times New Roman" w:hAnsi="Times New Roman" w:cs="Times New Roman"/>
          <w:sz w:val="28"/>
          <w:szCs w:val="28"/>
        </w:rPr>
        <w:t xml:space="preserve"> 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с численностью постоянного населения от </w:t>
      </w:r>
      <w:r w:rsidR="00AE6454" w:rsidRPr="005B0B62">
        <w:rPr>
          <w:rFonts w:ascii="Times New Roman" w:hAnsi="Times New Roman" w:cs="Times New Roman"/>
          <w:spacing w:val="-6"/>
          <w:sz w:val="28"/>
          <w:szCs w:val="28"/>
        </w:rPr>
        <w:t>5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до 1</w:t>
      </w:r>
      <w:r w:rsidR="00AE6454" w:rsidRPr="005B0B6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тыс. человек включительно:</w:t>
      </w:r>
    </w:p>
    <w:p w:rsidR="00B47987" w:rsidRPr="005B0B62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62">
        <w:rPr>
          <w:rFonts w:ascii="Times New Roman" w:hAnsi="Times New Roman" w:cs="Times New Roman"/>
          <w:sz w:val="28"/>
          <w:szCs w:val="28"/>
        </w:rPr>
        <w:t xml:space="preserve">количество условных штатных единиц рассчитывается исходя из норматива </w:t>
      </w:r>
      <w:r w:rsidR="00E50F53" w:rsidRPr="005B0B62">
        <w:rPr>
          <w:rFonts w:ascii="Times New Roman" w:hAnsi="Times New Roman" w:cs="Times New Roman"/>
          <w:sz w:val="28"/>
          <w:szCs w:val="28"/>
        </w:rPr>
        <w:t>1,5</w:t>
      </w:r>
      <w:r w:rsidRPr="005B0B62">
        <w:rPr>
          <w:rFonts w:ascii="Times New Roman" w:hAnsi="Times New Roman" w:cs="Times New Roman"/>
          <w:sz w:val="28"/>
          <w:szCs w:val="28"/>
        </w:rPr>
        <w:t xml:space="preserve"> единицы на 1 тыс. населения </w:t>
      </w:r>
      <w:r w:rsidR="00E50F53" w:rsidRPr="005B0B62">
        <w:rPr>
          <w:rFonts w:ascii="Times New Roman" w:hAnsi="Times New Roman" w:cs="Times New Roman"/>
          <w:sz w:val="28"/>
          <w:szCs w:val="28"/>
        </w:rPr>
        <w:t xml:space="preserve">(но не менее 10 единиц) </w:t>
      </w:r>
      <w:r w:rsidRPr="005B0B62">
        <w:rPr>
          <w:rFonts w:ascii="Times New Roman" w:hAnsi="Times New Roman" w:cs="Times New Roman"/>
          <w:sz w:val="28"/>
          <w:szCs w:val="28"/>
        </w:rPr>
        <w:t>и численности постоянного населения по состоянию на 1 января 201</w:t>
      </w:r>
      <w:r w:rsidR="00C23F84">
        <w:rPr>
          <w:rFonts w:ascii="Times New Roman" w:hAnsi="Times New Roman" w:cs="Times New Roman"/>
          <w:sz w:val="28"/>
          <w:szCs w:val="28"/>
        </w:rPr>
        <w:t>8</w:t>
      </w:r>
      <w:r w:rsidRPr="005B0B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7987" w:rsidRPr="005B0B62" w:rsidRDefault="00B47987" w:rsidP="00B47987">
      <w:pPr>
        <w:spacing w:after="0" w:line="240" w:lineRule="auto"/>
        <w:ind w:firstLine="709"/>
        <w:jc w:val="both"/>
        <w:rPr>
          <w:spacing w:val="-6"/>
        </w:rPr>
      </w:pPr>
      <w:r w:rsidRPr="005B0B62">
        <w:rPr>
          <w:rFonts w:ascii="Times New Roman" w:hAnsi="Times New Roman" w:cs="Times New Roman"/>
          <w:spacing w:val="-6"/>
          <w:sz w:val="28"/>
          <w:szCs w:val="28"/>
          <w:u w:val="single"/>
        </w:rPr>
        <w:t>5-я группа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r w:rsidR="001F17FD" w:rsidRPr="005B0B62">
        <w:rPr>
          <w:rFonts w:ascii="Times New Roman" w:hAnsi="Times New Roman" w:cs="Times New Roman"/>
          <w:sz w:val="28"/>
          <w:szCs w:val="28"/>
        </w:rPr>
        <w:t>поселения</w:t>
      </w:r>
      <w:r w:rsidR="000946D7">
        <w:rPr>
          <w:rFonts w:ascii="Times New Roman" w:hAnsi="Times New Roman" w:cs="Times New Roman"/>
          <w:sz w:val="28"/>
          <w:szCs w:val="28"/>
        </w:rPr>
        <w:t xml:space="preserve"> 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>с численностью постоянного населения от 1</w:t>
      </w:r>
      <w:r w:rsidR="00AE6454" w:rsidRPr="005B0B62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до </w:t>
      </w:r>
      <w:r w:rsidR="00AE6454" w:rsidRPr="005B0B62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>0 тыс. человек включительно:</w:t>
      </w:r>
    </w:p>
    <w:p w:rsidR="00B47987" w:rsidRPr="005B0B62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62">
        <w:rPr>
          <w:rFonts w:ascii="Times New Roman" w:hAnsi="Times New Roman" w:cs="Times New Roman"/>
          <w:sz w:val="28"/>
          <w:szCs w:val="28"/>
        </w:rPr>
        <w:t xml:space="preserve">количество условных штатных единиц рассчитывается исходя из норматива </w:t>
      </w:r>
      <w:r w:rsidR="00E50F53" w:rsidRPr="005B0B62">
        <w:rPr>
          <w:rFonts w:ascii="Times New Roman" w:hAnsi="Times New Roman" w:cs="Times New Roman"/>
          <w:sz w:val="28"/>
          <w:szCs w:val="28"/>
        </w:rPr>
        <w:t>1</w:t>
      </w:r>
      <w:r w:rsidRPr="005B0B6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04010" w:rsidRPr="005B0B62">
        <w:rPr>
          <w:rFonts w:ascii="Times New Roman" w:hAnsi="Times New Roman" w:cs="Times New Roman"/>
          <w:sz w:val="28"/>
          <w:szCs w:val="28"/>
        </w:rPr>
        <w:t>а</w:t>
      </w:r>
      <w:r w:rsidRPr="005B0B62">
        <w:rPr>
          <w:rFonts w:ascii="Times New Roman" w:hAnsi="Times New Roman" w:cs="Times New Roman"/>
          <w:sz w:val="28"/>
          <w:szCs w:val="28"/>
        </w:rPr>
        <w:t xml:space="preserve"> на 1 тыс. населения </w:t>
      </w:r>
      <w:r w:rsidR="00E50F53" w:rsidRPr="005B0B62">
        <w:rPr>
          <w:rFonts w:ascii="Times New Roman" w:hAnsi="Times New Roman" w:cs="Times New Roman"/>
          <w:sz w:val="28"/>
          <w:szCs w:val="28"/>
        </w:rPr>
        <w:t xml:space="preserve">(но не менее 18 единиц) </w:t>
      </w:r>
      <w:r w:rsidRPr="005B0B62">
        <w:rPr>
          <w:rFonts w:ascii="Times New Roman" w:hAnsi="Times New Roman" w:cs="Times New Roman"/>
          <w:sz w:val="28"/>
          <w:szCs w:val="28"/>
        </w:rPr>
        <w:t>и численности постоянного населения по состоянию на 1 января 201</w:t>
      </w:r>
      <w:r w:rsidR="004D6385">
        <w:rPr>
          <w:rFonts w:ascii="Times New Roman" w:hAnsi="Times New Roman" w:cs="Times New Roman"/>
          <w:sz w:val="28"/>
          <w:szCs w:val="28"/>
        </w:rPr>
        <w:t>8</w:t>
      </w:r>
      <w:r w:rsidRPr="005B0B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6454" w:rsidRPr="005B0B62" w:rsidRDefault="00AE6454" w:rsidP="00AE6454">
      <w:pPr>
        <w:spacing w:after="0" w:line="240" w:lineRule="auto"/>
        <w:ind w:firstLine="709"/>
        <w:jc w:val="both"/>
      </w:pPr>
      <w:r w:rsidRPr="005B0B62">
        <w:rPr>
          <w:rFonts w:ascii="Times New Roman" w:hAnsi="Times New Roman" w:cs="Times New Roman"/>
          <w:sz w:val="28"/>
          <w:szCs w:val="28"/>
          <w:u w:val="single"/>
        </w:rPr>
        <w:t>6-я группа</w:t>
      </w:r>
      <w:r w:rsidRPr="005B0B62">
        <w:rPr>
          <w:rFonts w:ascii="Times New Roman" w:hAnsi="Times New Roman" w:cs="Times New Roman"/>
          <w:sz w:val="28"/>
          <w:szCs w:val="28"/>
        </w:rPr>
        <w:t xml:space="preserve">: поселения с численностью постоянного населения </w:t>
      </w:r>
      <w:r w:rsidR="00627E72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30 до 100 тыс. </w:t>
      </w:r>
      <w:r w:rsidRPr="005B0B62">
        <w:rPr>
          <w:rFonts w:ascii="Times New Roman" w:hAnsi="Times New Roman" w:cs="Times New Roman"/>
          <w:sz w:val="28"/>
          <w:szCs w:val="28"/>
        </w:rPr>
        <w:t>тыс. человек:</w:t>
      </w:r>
    </w:p>
    <w:p w:rsidR="00AE6454" w:rsidRPr="005B0B62" w:rsidRDefault="00AE6454" w:rsidP="00AE64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B0B62">
        <w:rPr>
          <w:rFonts w:ascii="Times New Roman" w:hAnsi="Times New Roman" w:cs="Times New Roman"/>
          <w:sz w:val="28"/>
          <w:szCs w:val="28"/>
        </w:rPr>
        <w:t>количество условных штатных единиц рассчитывается исходя из норматива 0,</w:t>
      </w:r>
      <w:r w:rsidR="00E50F53" w:rsidRPr="005B0B62">
        <w:rPr>
          <w:rFonts w:ascii="Times New Roman" w:hAnsi="Times New Roman" w:cs="Times New Roman"/>
          <w:sz w:val="28"/>
          <w:szCs w:val="28"/>
        </w:rPr>
        <w:t>5</w:t>
      </w:r>
      <w:r w:rsidRPr="005B0B62">
        <w:rPr>
          <w:rFonts w:ascii="Times New Roman" w:hAnsi="Times New Roman" w:cs="Times New Roman"/>
          <w:sz w:val="28"/>
          <w:szCs w:val="28"/>
        </w:rPr>
        <w:t xml:space="preserve"> единиц на 1 тыс. населения </w:t>
      </w:r>
      <w:r w:rsidR="00E50F53" w:rsidRPr="005B0B62">
        <w:rPr>
          <w:rFonts w:ascii="Times New Roman" w:hAnsi="Times New Roman" w:cs="Times New Roman"/>
          <w:sz w:val="28"/>
          <w:szCs w:val="28"/>
        </w:rPr>
        <w:t xml:space="preserve">(но не менее 30 единиц) </w:t>
      </w:r>
      <w:r w:rsidRPr="005B0B62">
        <w:rPr>
          <w:rFonts w:ascii="Times New Roman" w:hAnsi="Times New Roman" w:cs="Times New Roman"/>
          <w:sz w:val="28"/>
          <w:szCs w:val="28"/>
        </w:rPr>
        <w:t>и численности постоянного населения по состоянию на 1 января 2017 года</w:t>
      </w:r>
    </w:p>
    <w:p w:rsidR="00B47987" w:rsidRPr="005B0B62" w:rsidRDefault="00627E72" w:rsidP="00AE6454">
      <w:pPr>
        <w:spacing w:after="0" w:line="240" w:lineRule="auto"/>
        <w:ind w:firstLine="709"/>
        <w:jc w:val="both"/>
      </w:pPr>
      <w:r w:rsidRPr="005B0B62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B47987" w:rsidRPr="005B0B62">
        <w:rPr>
          <w:rFonts w:ascii="Times New Roman" w:hAnsi="Times New Roman" w:cs="Times New Roman"/>
          <w:sz w:val="28"/>
          <w:szCs w:val="28"/>
          <w:u w:val="single"/>
        </w:rPr>
        <w:t>-я группа</w:t>
      </w:r>
      <w:r w:rsidR="00B47987" w:rsidRPr="005B0B62">
        <w:rPr>
          <w:rFonts w:ascii="Times New Roman" w:hAnsi="Times New Roman" w:cs="Times New Roman"/>
          <w:sz w:val="28"/>
          <w:szCs w:val="28"/>
        </w:rPr>
        <w:t xml:space="preserve">: </w:t>
      </w:r>
      <w:r w:rsidR="001F17FD" w:rsidRPr="005B0B6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47987" w:rsidRPr="005B0B62">
        <w:rPr>
          <w:rFonts w:ascii="Times New Roman" w:hAnsi="Times New Roman" w:cs="Times New Roman"/>
          <w:sz w:val="28"/>
          <w:szCs w:val="28"/>
        </w:rPr>
        <w:t xml:space="preserve">с численностью постоянного населения свыше </w:t>
      </w:r>
      <w:r w:rsidR="00AE6454" w:rsidRPr="005B0B62">
        <w:rPr>
          <w:rFonts w:ascii="Times New Roman" w:hAnsi="Times New Roman" w:cs="Times New Roman"/>
          <w:sz w:val="28"/>
          <w:szCs w:val="28"/>
        </w:rPr>
        <w:t>1</w:t>
      </w:r>
      <w:r w:rsidR="00B47987" w:rsidRPr="005B0B62">
        <w:rPr>
          <w:rFonts w:ascii="Times New Roman" w:hAnsi="Times New Roman" w:cs="Times New Roman"/>
          <w:sz w:val="28"/>
          <w:szCs w:val="28"/>
        </w:rPr>
        <w:t>00 тыс. человек:</w:t>
      </w:r>
    </w:p>
    <w:p w:rsidR="00B47987" w:rsidRPr="005B0B62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62">
        <w:rPr>
          <w:rFonts w:ascii="Times New Roman" w:hAnsi="Times New Roman" w:cs="Times New Roman"/>
          <w:sz w:val="28"/>
          <w:szCs w:val="28"/>
        </w:rPr>
        <w:t xml:space="preserve">количество условных штатных единиц рассчитывается исходя из норматива </w:t>
      </w:r>
      <w:r w:rsidR="00AE6454" w:rsidRPr="005B0B62">
        <w:rPr>
          <w:rFonts w:ascii="Times New Roman" w:hAnsi="Times New Roman" w:cs="Times New Roman"/>
          <w:sz w:val="28"/>
          <w:szCs w:val="28"/>
        </w:rPr>
        <w:t>0,</w:t>
      </w:r>
      <w:r w:rsidR="004D6385">
        <w:rPr>
          <w:rFonts w:ascii="Times New Roman" w:hAnsi="Times New Roman" w:cs="Times New Roman"/>
          <w:sz w:val="28"/>
          <w:szCs w:val="28"/>
        </w:rPr>
        <w:t>3</w:t>
      </w:r>
      <w:r w:rsidRPr="005B0B62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27E72" w:rsidRPr="005B0B62">
        <w:rPr>
          <w:rFonts w:ascii="Times New Roman" w:hAnsi="Times New Roman" w:cs="Times New Roman"/>
          <w:sz w:val="28"/>
          <w:szCs w:val="28"/>
        </w:rPr>
        <w:t>ы</w:t>
      </w:r>
      <w:r w:rsidRPr="005B0B62">
        <w:rPr>
          <w:rFonts w:ascii="Times New Roman" w:hAnsi="Times New Roman" w:cs="Times New Roman"/>
          <w:sz w:val="28"/>
          <w:szCs w:val="28"/>
        </w:rPr>
        <w:t xml:space="preserve"> на 1 тыс. населения</w:t>
      </w:r>
      <w:r w:rsidR="000946D7">
        <w:rPr>
          <w:rFonts w:ascii="Times New Roman" w:hAnsi="Times New Roman" w:cs="Times New Roman"/>
          <w:sz w:val="28"/>
          <w:szCs w:val="28"/>
        </w:rPr>
        <w:t xml:space="preserve"> </w:t>
      </w:r>
      <w:r w:rsidRPr="005B0B62">
        <w:rPr>
          <w:rFonts w:ascii="Times New Roman" w:hAnsi="Times New Roman" w:cs="Times New Roman"/>
          <w:sz w:val="28"/>
          <w:szCs w:val="28"/>
        </w:rPr>
        <w:t>и численности постоянного населения по состоянию на 1 января 201</w:t>
      </w:r>
      <w:r w:rsidR="004D6385">
        <w:rPr>
          <w:rFonts w:ascii="Times New Roman" w:hAnsi="Times New Roman" w:cs="Times New Roman"/>
          <w:sz w:val="28"/>
          <w:szCs w:val="28"/>
        </w:rPr>
        <w:t>8</w:t>
      </w:r>
      <w:r w:rsidRPr="005B0B6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47987" w:rsidRPr="005B0B62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0B62">
        <w:rPr>
          <w:rFonts w:ascii="Times New Roman" w:hAnsi="Times New Roman" w:cs="Times New Roman"/>
          <w:spacing w:val="-6"/>
          <w:sz w:val="28"/>
          <w:szCs w:val="28"/>
        </w:rPr>
        <w:lastRenderedPageBreak/>
        <w:t>3) Ч</w:t>
      </w:r>
      <w:r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i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– численность постоянного населения на территории </w:t>
      </w:r>
      <w:r w:rsidR="001F17FD" w:rsidRPr="005B0B62">
        <w:rPr>
          <w:rFonts w:ascii="Times New Roman" w:hAnsi="Times New Roman" w:cs="Times New Roman"/>
          <w:sz w:val="28"/>
          <w:szCs w:val="28"/>
        </w:rPr>
        <w:t>поселени</w:t>
      </w:r>
      <w:r w:rsidR="005B6F5A">
        <w:rPr>
          <w:rFonts w:ascii="Times New Roman" w:hAnsi="Times New Roman" w:cs="Times New Roman"/>
          <w:sz w:val="28"/>
          <w:szCs w:val="28"/>
        </w:rPr>
        <w:t>я,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5B6F5A">
        <w:rPr>
          <w:rFonts w:ascii="Times New Roman" w:hAnsi="Times New Roman" w:cs="Times New Roman"/>
          <w:sz w:val="28"/>
          <w:szCs w:val="28"/>
        </w:rPr>
        <w:t xml:space="preserve">входящего в состав </w:t>
      </w:r>
      <w:r w:rsidR="005B6F5A" w:rsidRPr="009300B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5B6F5A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>на 1 января 2017 года;</w:t>
      </w:r>
    </w:p>
    <w:p w:rsidR="00B47987" w:rsidRPr="005B0B62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62">
        <w:rPr>
          <w:rFonts w:ascii="Times New Roman" w:hAnsi="Times New Roman" w:cs="Times New Roman"/>
          <w:sz w:val="28"/>
          <w:szCs w:val="28"/>
        </w:rPr>
        <w:t>4) 12 - число месяцев в году.</w:t>
      </w:r>
    </w:p>
    <w:p w:rsidR="00A45D63" w:rsidRPr="005B0B62" w:rsidRDefault="00A45D63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B47987" w:rsidRPr="005B0B62" w:rsidRDefault="00B47987" w:rsidP="00B47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0B62">
        <w:rPr>
          <w:rFonts w:ascii="Times New Roman" w:hAnsi="Times New Roman" w:cs="Times New Roman"/>
          <w:spacing w:val="-6"/>
          <w:sz w:val="28"/>
          <w:szCs w:val="28"/>
        </w:rPr>
        <w:t>П</w:t>
      </w:r>
      <w:r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субв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> – расходы на исполнение переданных органам местного самоуправления в установленном порядке государственных полномочий Саратовской области за счет соответствующих субвенций из областного бюджета.</w:t>
      </w:r>
    </w:p>
    <w:p w:rsidR="00E82FE3" w:rsidRPr="005B0B62" w:rsidRDefault="00E82FE3" w:rsidP="000126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884378" w:rsidRPr="005B0B62" w:rsidRDefault="00884378" w:rsidP="008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385">
        <w:rPr>
          <w:rFonts w:ascii="Times New Roman" w:hAnsi="Times New Roman" w:cs="Times New Roman"/>
          <w:sz w:val="28"/>
          <w:szCs w:val="28"/>
        </w:rPr>
        <w:t>Среднемесячная заработная плата условных штатных единиц рассчитывается с учетом установленных законодательством Российской Федерации по соответствующим территориям надбавки за работу в пустынной и безводной местности.</w:t>
      </w:r>
    </w:p>
    <w:p w:rsidR="00884378" w:rsidRPr="005B0B62" w:rsidRDefault="007C00E9" w:rsidP="0088437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62"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муниципальных образований области</w:t>
      </w:r>
      <w:r w:rsidR="00D77BFD">
        <w:rPr>
          <w:rFonts w:ascii="Times New Roman" w:hAnsi="Times New Roman" w:cs="Times New Roman"/>
          <w:sz w:val="28"/>
          <w:szCs w:val="28"/>
        </w:rPr>
        <w:t xml:space="preserve"> </w:t>
      </w:r>
      <w:r w:rsidRPr="005B0B62">
        <w:rPr>
          <w:rFonts w:ascii="Times New Roman" w:hAnsi="Times New Roman" w:cs="Times New Roman"/>
          <w:sz w:val="28"/>
          <w:szCs w:val="28"/>
        </w:rPr>
        <w:t>не могут превышать</w:t>
      </w:r>
      <w:r w:rsidR="00884378" w:rsidRPr="005B0B62">
        <w:rPr>
          <w:rFonts w:ascii="Times New Roman" w:hAnsi="Times New Roman" w:cs="Times New Roman"/>
          <w:sz w:val="28"/>
          <w:szCs w:val="28"/>
        </w:rPr>
        <w:t xml:space="preserve"> установленного </w:t>
      </w:r>
      <w:r w:rsidRPr="005B0B62">
        <w:rPr>
          <w:rFonts w:ascii="Times New Roman" w:hAnsi="Times New Roman" w:cs="Times New Roman"/>
          <w:sz w:val="28"/>
          <w:szCs w:val="28"/>
        </w:rPr>
        <w:t>Правительством Саратовской области</w:t>
      </w:r>
      <w:r w:rsidR="00884378" w:rsidRPr="005B0B62">
        <w:rPr>
          <w:rFonts w:ascii="Times New Roman" w:hAnsi="Times New Roman" w:cs="Times New Roman"/>
          <w:sz w:val="28"/>
          <w:szCs w:val="28"/>
        </w:rPr>
        <w:t xml:space="preserve"> норматива формирования расходов на содержание органов </w:t>
      </w:r>
      <w:r w:rsidRPr="005B0B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884378" w:rsidRPr="005B0B6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B0B62">
        <w:rPr>
          <w:rFonts w:ascii="Times New Roman" w:hAnsi="Times New Roman" w:cs="Times New Roman"/>
          <w:sz w:val="28"/>
          <w:szCs w:val="28"/>
        </w:rPr>
        <w:t xml:space="preserve"> и фактических расходов за истекший финансовый год</w:t>
      </w:r>
      <w:r w:rsidR="004C7FC3">
        <w:rPr>
          <w:rFonts w:ascii="Times New Roman" w:hAnsi="Times New Roman" w:cs="Times New Roman"/>
          <w:sz w:val="28"/>
          <w:szCs w:val="28"/>
        </w:rPr>
        <w:t xml:space="preserve"> </w:t>
      </w:r>
      <w:r w:rsidR="004C7FC3" w:rsidRPr="002C57B3">
        <w:rPr>
          <w:rFonts w:ascii="Times New Roman" w:hAnsi="Times New Roman" w:cs="Times New Roman"/>
          <w:sz w:val="28"/>
          <w:szCs w:val="28"/>
        </w:rPr>
        <w:t>с учетом индексации фонда оплаты труда на уровень прогнозной инфляции</w:t>
      </w:r>
      <w:r w:rsidR="00884378" w:rsidRPr="005B0B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82FE3" w:rsidRPr="005B0B62" w:rsidRDefault="00E82FE3" w:rsidP="000126E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126E5" w:rsidRPr="005B0B62" w:rsidRDefault="001A1357" w:rsidP="00012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B62">
        <w:rPr>
          <w:rFonts w:ascii="Times New Roman" w:hAnsi="Times New Roman" w:cs="Times New Roman"/>
          <w:b/>
          <w:i/>
          <w:sz w:val="28"/>
          <w:szCs w:val="28"/>
        </w:rPr>
        <w:t>2. </w:t>
      </w:r>
      <w:r w:rsidR="000126E5" w:rsidRPr="005B0B62"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расходов на </w:t>
      </w:r>
      <w:r w:rsidR="005F166D" w:rsidRPr="005B0B62">
        <w:rPr>
          <w:rFonts w:ascii="Times New Roman" w:hAnsi="Times New Roman" w:cs="Times New Roman"/>
          <w:b/>
          <w:i/>
          <w:sz w:val="28"/>
          <w:szCs w:val="28"/>
        </w:rPr>
        <w:t xml:space="preserve">обеспечение деятельности </w:t>
      </w:r>
      <w:r w:rsidR="000126E5" w:rsidRPr="005B0B62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муниципальных (казенных, бюджетных и автономных) учреждений </w:t>
      </w:r>
      <w:r w:rsidR="00541719" w:rsidRPr="005B0B6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5F166D" w:rsidRPr="005B0B6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41719" w:rsidRPr="005B0B6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учр</w:t>
      </w:r>
      <w:r w:rsidR="00541719" w:rsidRPr="005B0B62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="000126E5" w:rsidRPr="005B0B62">
        <w:rPr>
          <w:rFonts w:ascii="Times New Roman" w:hAnsi="Times New Roman" w:cs="Times New Roman"/>
          <w:b/>
          <w:i/>
          <w:sz w:val="28"/>
          <w:szCs w:val="28"/>
        </w:rPr>
        <w:t>на 201</w:t>
      </w:r>
      <w:r w:rsidR="00017976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0126E5" w:rsidRPr="005B0B62">
        <w:rPr>
          <w:rFonts w:ascii="Times New Roman" w:hAnsi="Times New Roman" w:cs="Times New Roman"/>
          <w:b/>
          <w:i/>
          <w:sz w:val="28"/>
          <w:szCs w:val="28"/>
        </w:rPr>
        <w:t>-20</w:t>
      </w:r>
      <w:r w:rsidR="000D5E49" w:rsidRPr="005B0B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017976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0126E5" w:rsidRPr="005B0B62">
        <w:rPr>
          <w:rFonts w:ascii="Times New Roman" w:hAnsi="Times New Roman" w:cs="Times New Roman"/>
          <w:b/>
          <w:i/>
          <w:sz w:val="28"/>
          <w:szCs w:val="28"/>
        </w:rPr>
        <w:t xml:space="preserve"> годы осуществляется по следующей формуле:</w:t>
      </w:r>
    </w:p>
    <w:p w:rsidR="001A1357" w:rsidRPr="005B0B62" w:rsidRDefault="001A1357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6E5" w:rsidRPr="005B0B62" w:rsidRDefault="001A1357" w:rsidP="000126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B62">
        <w:rPr>
          <w:rFonts w:ascii="Times New Roman" w:hAnsi="Times New Roman" w:cs="Times New Roman"/>
          <w:b/>
          <w:sz w:val="28"/>
          <w:szCs w:val="28"/>
        </w:rPr>
        <w:t>Р</w:t>
      </w:r>
      <w:r w:rsidR="000126E5" w:rsidRPr="005B0B62">
        <w:rPr>
          <w:rFonts w:ascii="Times New Roman" w:hAnsi="Times New Roman" w:cs="Times New Roman"/>
          <w:b/>
          <w:sz w:val="28"/>
          <w:szCs w:val="28"/>
          <w:vertAlign w:val="subscript"/>
        </w:rPr>
        <w:t>учр</w:t>
      </w:r>
      <w:r w:rsidR="000126E5" w:rsidRPr="005B0B62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5B0B62">
        <w:rPr>
          <w:rFonts w:ascii="Times New Roman" w:hAnsi="Times New Roman" w:cs="Times New Roman"/>
          <w:b/>
          <w:sz w:val="28"/>
          <w:szCs w:val="28"/>
        </w:rPr>
        <w:t>Р</w:t>
      </w:r>
      <w:r w:rsidR="003B6CA1" w:rsidRPr="005B0B62">
        <w:rPr>
          <w:rFonts w:ascii="Times New Roman" w:hAnsi="Times New Roman" w:cs="Times New Roman"/>
          <w:b/>
          <w:sz w:val="28"/>
          <w:szCs w:val="28"/>
          <w:vertAlign w:val="subscript"/>
        </w:rPr>
        <w:t>доу</w:t>
      </w:r>
      <w:r w:rsidR="003B6CA1" w:rsidRPr="005B0B62">
        <w:rPr>
          <w:rFonts w:ascii="Times New Roman" w:hAnsi="Times New Roman" w:cs="Times New Roman"/>
          <w:b/>
          <w:sz w:val="28"/>
          <w:szCs w:val="28"/>
        </w:rPr>
        <w:t>+</w:t>
      </w:r>
      <w:r w:rsidR="00CC5CA7" w:rsidRPr="005B0B62">
        <w:rPr>
          <w:rFonts w:ascii="Times New Roman" w:hAnsi="Times New Roman" w:cs="Times New Roman"/>
          <w:b/>
          <w:sz w:val="28"/>
          <w:szCs w:val="28"/>
        </w:rPr>
        <w:t>Р</w:t>
      </w:r>
      <w:r w:rsidR="00CC5CA7" w:rsidRPr="005B0B62">
        <w:rPr>
          <w:rFonts w:ascii="Times New Roman" w:hAnsi="Times New Roman" w:cs="Times New Roman"/>
          <w:b/>
          <w:sz w:val="28"/>
          <w:szCs w:val="28"/>
          <w:vertAlign w:val="subscript"/>
        </w:rPr>
        <w:t>шк</w:t>
      </w:r>
      <w:r w:rsidR="00CC5CA7" w:rsidRPr="005B0B62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5B0B62">
        <w:rPr>
          <w:rFonts w:ascii="Times New Roman" w:hAnsi="Times New Roman" w:cs="Times New Roman"/>
          <w:b/>
          <w:sz w:val="28"/>
          <w:szCs w:val="28"/>
        </w:rPr>
        <w:t>Р</w:t>
      </w:r>
      <w:r w:rsidR="003B6CA1" w:rsidRPr="005B0B62">
        <w:rPr>
          <w:rFonts w:ascii="Times New Roman" w:hAnsi="Times New Roman" w:cs="Times New Roman"/>
          <w:b/>
          <w:sz w:val="28"/>
          <w:szCs w:val="28"/>
          <w:vertAlign w:val="subscript"/>
        </w:rPr>
        <w:t>доп</w:t>
      </w:r>
      <w:r w:rsidR="003B6CA1" w:rsidRPr="005B0B62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5B0B62">
        <w:rPr>
          <w:rFonts w:ascii="Times New Roman" w:hAnsi="Times New Roman" w:cs="Times New Roman"/>
          <w:b/>
          <w:sz w:val="28"/>
          <w:szCs w:val="28"/>
        </w:rPr>
        <w:t>Р</w:t>
      </w:r>
      <w:r w:rsidR="003B6CA1" w:rsidRPr="005B0B62">
        <w:rPr>
          <w:rFonts w:ascii="Times New Roman" w:hAnsi="Times New Roman" w:cs="Times New Roman"/>
          <w:b/>
          <w:sz w:val="28"/>
          <w:szCs w:val="28"/>
          <w:vertAlign w:val="subscript"/>
        </w:rPr>
        <w:t>культ</w:t>
      </w:r>
      <w:r w:rsidR="003B6CA1" w:rsidRPr="005B0B62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5B0B62">
        <w:rPr>
          <w:rFonts w:ascii="Times New Roman" w:hAnsi="Times New Roman" w:cs="Times New Roman"/>
          <w:b/>
          <w:sz w:val="28"/>
          <w:szCs w:val="28"/>
        </w:rPr>
        <w:t>Р</w:t>
      </w:r>
      <w:r w:rsidR="00657986" w:rsidRPr="005B0B62">
        <w:rPr>
          <w:rFonts w:ascii="Times New Roman" w:hAnsi="Times New Roman" w:cs="Times New Roman"/>
          <w:b/>
          <w:sz w:val="28"/>
          <w:szCs w:val="28"/>
          <w:vertAlign w:val="subscript"/>
        </w:rPr>
        <w:t>спорт</w:t>
      </w:r>
      <w:r w:rsidR="00657986" w:rsidRPr="005B0B62">
        <w:rPr>
          <w:rFonts w:ascii="Times New Roman" w:hAnsi="Times New Roman" w:cs="Times New Roman"/>
          <w:b/>
          <w:sz w:val="28"/>
          <w:szCs w:val="28"/>
        </w:rPr>
        <w:t xml:space="preserve"> + </w:t>
      </w:r>
      <w:r w:rsidRPr="005B0B62">
        <w:rPr>
          <w:rFonts w:ascii="Times New Roman" w:hAnsi="Times New Roman" w:cs="Times New Roman"/>
          <w:b/>
          <w:sz w:val="28"/>
          <w:szCs w:val="28"/>
        </w:rPr>
        <w:t>Р</w:t>
      </w:r>
      <w:r w:rsidR="008F5D17" w:rsidRPr="005B0B62">
        <w:rPr>
          <w:rFonts w:ascii="Times New Roman" w:hAnsi="Times New Roman" w:cs="Times New Roman"/>
          <w:b/>
          <w:sz w:val="28"/>
          <w:szCs w:val="28"/>
          <w:vertAlign w:val="subscript"/>
        </w:rPr>
        <w:t>проч</w:t>
      </w:r>
      <w:r w:rsidR="000126E5" w:rsidRPr="005B0B62">
        <w:rPr>
          <w:rFonts w:ascii="Times New Roman" w:hAnsi="Times New Roman" w:cs="Times New Roman"/>
          <w:b/>
          <w:sz w:val="28"/>
          <w:szCs w:val="28"/>
        </w:rPr>
        <w:t>, где</w:t>
      </w:r>
      <w:r w:rsidR="00CF3D32" w:rsidRPr="005B0B62">
        <w:rPr>
          <w:rFonts w:ascii="Times New Roman" w:hAnsi="Times New Roman" w:cs="Times New Roman"/>
          <w:b/>
          <w:sz w:val="28"/>
          <w:szCs w:val="28"/>
        </w:rPr>
        <w:t>:</w:t>
      </w:r>
    </w:p>
    <w:p w:rsidR="002830B5" w:rsidRPr="005B0B62" w:rsidRDefault="002830B5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30B5" w:rsidRPr="005B0B62" w:rsidRDefault="00E02734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B0B62">
        <w:rPr>
          <w:rFonts w:ascii="Times New Roman" w:hAnsi="Times New Roman" w:cs="Times New Roman"/>
          <w:b/>
          <w:i/>
          <w:sz w:val="28"/>
          <w:szCs w:val="28"/>
        </w:rPr>
        <w:t>1) </w:t>
      </w:r>
      <w:r w:rsidR="009635E8" w:rsidRPr="005B0B62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541719" w:rsidRPr="005B0B62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доу</w:t>
      </w:r>
      <w:r w:rsidR="004374B5" w:rsidRPr="005B0B6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541719" w:rsidRPr="005B0B62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4374B5" w:rsidRPr="005B0B6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="009635E8" w:rsidRPr="005B0B62">
        <w:rPr>
          <w:rFonts w:ascii="Times New Roman" w:hAnsi="Times New Roman" w:cs="Times New Roman"/>
          <w:b/>
          <w:i/>
          <w:sz w:val="28"/>
          <w:szCs w:val="28"/>
        </w:rPr>
        <w:t>расходы на содержание</w:t>
      </w:r>
      <w:r w:rsidR="00541719" w:rsidRPr="005B0B62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учреждений дошкольного образования, рассчитываемы</w:t>
      </w:r>
      <w:r w:rsidR="009635E8" w:rsidRPr="005B0B6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41719" w:rsidRPr="005B0B62">
        <w:rPr>
          <w:rFonts w:ascii="Times New Roman" w:hAnsi="Times New Roman" w:cs="Times New Roman"/>
          <w:b/>
          <w:i/>
          <w:sz w:val="28"/>
          <w:szCs w:val="28"/>
        </w:rPr>
        <w:t xml:space="preserve"> по формуле:</w:t>
      </w:r>
    </w:p>
    <w:p w:rsidR="00541719" w:rsidRPr="005B0B62" w:rsidRDefault="00541719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0D2" w:rsidRPr="005B0B62" w:rsidRDefault="00CC5CA7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0B62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541719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</w:t>
      </w:r>
      <w:r w:rsidR="00541719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= 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E02734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 </w:t>
      </w:r>
      <w:r w:rsidR="00541719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субв</w:t>
      </w:r>
      <w:r w:rsidR="00541719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+ </w:t>
      </w:r>
      <w:r w:rsidR="009D5884" w:rsidRPr="005B0B62">
        <w:rPr>
          <w:rFonts w:ascii="Times New Roman" w:hAnsi="Times New Roman" w:cs="Times New Roman"/>
          <w:spacing w:val="-6"/>
          <w:sz w:val="28"/>
          <w:szCs w:val="28"/>
        </w:rPr>
        <w:t>ЗП</w:t>
      </w:r>
      <w:r w:rsidR="00E02734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 </w:t>
      </w:r>
      <w:r w:rsidR="00D67282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проч</w:t>
      </w:r>
      <w:r w:rsidR="009D5884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х </w:t>
      </w:r>
      <w:r w:rsidR="001D00D2" w:rsidRPr="005B0B62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="00E02734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 </w:t>
      </w:r>
      <w:r w:rsidR="0023397E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проч</w:t>
      </w:r>
      <w:r w:rsidR="00E02734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 </w:t>
      </w:r>
      <w:r w:rsidR="00527FFB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min</w:t>
      </w:r>
      <w:r w:rsidR="001D00D2" w:rsidRPr="005B0B62">
        <w:rPr>
          <w:rFonts w:ascii="Times New Roman" w:hAnsi="Times New Roman" w:cs="Times New Roman"/>
          <w:spacing w:val="-6"/>
          <w:sz w:val="28"/>
          <w:szCs w:val="28"/>
        </w:rPr>
        <w:t>х</w:t>
      </w:r>
      <w:r w:rsidR="00D67282" w:rsidRPr="005B0B62">
        <w:rPr>
          <w:rFonts w:ascii="Times New Roman" w:hAnsi="Times New Roman" w:cs="Times New Roman"/>
          <w:spacing w:val="-6"/>
          <w:sz w:val="28"/>
          <w:szCs w:val="28"/>
          <w:lang w:val="en-US"/>
        </w:rPr>
        <w:t>R</w:t>
      </w:r>
      <w:r w:rsidR="00964122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</w:t>
      </w:r>
      <w:r w:rsidR="00E02734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 </w:t>
      </w:r>
      <w:r w:rsidR="00964122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</w:t>
      </w:r>
      <w:r w:rsidR="00D67282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ед</w:t>
      </w:r>
      <w:r w:rsidR="00D67282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х </w:t>
      </w:r>
      <w:r w:rsidR="0095568C" w:rsidRPr="005B0B62">
        <w:rPr>
          <w:rFonts w:ascii="Times New Roman" w:hAnsi="Times New Roman" w:cs="Times New Roman"/>
          <w:spacing w:val="-6"/>
          <w:sz w:val="28"/>
          <w:szCs w:val="28"/>
        </w:rPr>
        <w:t>12 х</w:t>
      </w:r>
      <w:r w:rsidR="001D00D2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1,302</w:t>
      </w:r>
      <w:r w:rsidR="0031181E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="0031181E" w:rsidRPr="005B0B62">
        <w:rPr>
          <w:rFonts w:ascii="Times New Roman" w:hAnsi="Times New Roman" w:cs="Times New Roman"/>
          <w:spacing w:val="-6"/>
          <w:sz w:val="28"/>
          <w:szCs w:val="28"/>
          <w:lang w:val="en-US"/>
        </w:rPr>
        <w:t>I</w:t>
      </w:r>
      <w:r w:rsidR="00E82FE3" w:rsidRPr="005B0B62">
        <w:rPr>
          <w:rFonts w:ascii="Times New Roman" w:hAnsi="Times New Roman" w:cs="Times New Roman"/>
          <w:spacing w:val="-6"/>
          <w:sz w:val="28"/>
          <w:szCs w:val="28"/>
          <w:lang w:val="en-US"/>
        </w:rPr>
        <w:t>ND</w:t>
      </w:r>
      <w:r w:rsidR="002E4F81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(201</w:t>
      </w:r>
      <w:r w:rsidR="00F51137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9</w:t>
      </w:r>
      <w:r w:rsidR="00F80888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/</w:t>
      </w:r>
      <w:r w:rsidR="002E4F81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20</w:t>
      </w:r>
      <w:r w:rsidR="00F51137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20</w:t>
      </w:r>
      <w:r w:rsidR="00F80888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/</w:t>
      </w:r>
      <w:r w:rsidR="002E4F81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202</w:t>
      </w:r>
      <w:r w:rsidR="00F51137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1</w:t>
      </w:r>
      <w:r w:rsidR="002E4F81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)</w:t>
      </w:r>
      <w:r w:rsidR="00A13108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+ </w:t>
      </w:r>
      <w:r w:rsidR="00A13108" w:rsidRPr="005B0B62">
        <w:rPr>
          <w:rFonts w:ascii="Times New Roman" w:hAnsi="Times New Roman" w:cs="Times New Roman"/>
          <w:spacing w:val="-6"/>
          <w:sz w:val="28"/>
          <w:szCs w:val="28"/>
          <w:lang w:val="en-US"/>
        </w:rPr>
        <w:t>R</w:t>
      </w:r>
      <w:r w:rsidR="00A13108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</w:t>
      </w:r>
      <w:r w:rsidR="00840EF5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 </w:t>
      </w:r>
      <w:r w:rsidR="00A13108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пед</w:t>
      </w:r>
      <w:r w:rsidR="00A13108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х</w:t>
      </w:r>
      <w:r w:rsidR="00840EF5" w:rsidRPr="005B0B62">
        <w:rPr>
          <w:rFonts w:ascii="Times New Roman" w:hAnsi="Times New Roman" w:cs="Times New Roman"/>
          <w:spacing w:val="-6"/>
          <w:sz w:val="28"/>
          <w:szCs w:val="28"/>
        </w:rPr>
        <w:t>ЗП</w:t>
      </w:r>
      <w:r w:rsidR="00840EF5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 пед</w:t>
      </w:r>
      <w:r w:rsidR="00840EF5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="00A13108" w:rsidRPr="005B0B62">
        <w:rPr>
          <w:rFonts w:ascii="Times New Roman" w:hAnsi="Times New Roman" w:cs="Times New Roman"/>
          <w:spacing w:val="-6"/>
          <w:sz w:val="28"/>
          <w:szCs w:val="28"/>
        </w:rPr>
        <w:t>12 х К</w:t>
      </w:r>
      <w:r w:rsidR="00A13108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 ост</w:t>
      </w:r>
      <w:r w:rsidR="00B42FE1" w:rsidRPr="005B0B62">
        <w:rPr>
          <w:rFonts w:ascii="Times New Roman" w:hAnsi="Times New Roman" w:cs="Times New Roman"/>
          <w:spacing w:val="-6"/>
          <w:sz w:val="28"/>
          <w:szCs w:val="28"/>
        </w:rPr>
        <w:t>,</w:t>
      </w:r>
    </w:p>
    <w:p w:rsidR="00B42FE1" w:rsidRPr="005B0B62" w:rsidRDefault="00B42FE1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CA1" w:rsidRPr="005B0B62" w:rsidRDefault="001D00D2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0B62">
        <w:rPr>
          <w:rFonts w:ascii="Times New Roman" w:hAnsi="Times New Roman" w:cs="Times New Roman"/>
          <w:sz w:val="28"/>
          <w:szCs w:val="28"/>
        </w:rPr>
        <w:t>г</w:t>
      </w:r>
      <w:r w:rsidR="00541719" w:rsidRPr="005B0B62">
        <w:rPr>
          <w:rFonts w:ascii="Times New Roman" w:hAnsi="Times New Roman" w:cs="Times New Roman"/>
          <w:sz w:val="28"/>
          <w:szCs w:val="28"/>
        </w:rPr>
        <w:t>де</w:t>
      </w:r>
      <w:r w:rsidRPr="005B0B62">
        <w:rPr>
          <w:rFonts w:ascii="Times New Roman" w:hAnsi="Times New Roman" w:cs="Times New Roman"/>
          <w:sz w:val="28"/>
          <w:szCs w:val="28"/>
        </w:rPr>
        <w:t>:</w:t>
      </w:r>
    </w:p>
    <w:p w:rsidR="00342B52" w:rsidRPr="004374B5" w:rsidRDefault="00CC5CA7" w:rsidP="00E77F4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B0B62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="00541719" w:rsidRPr="005B0B62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доусубв</w:t>
      </w:r>
      <w:r w:rsidR="0095568C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расходы </w:t>
      </w:r>
      <w:r w:rsidR="0095568C" w:rsidRPr="005B0B62">
        <w:rPr>
          <w:rFonts w:ascii="Times New Roman" w:hAnsi="Times New Roman" w:cs="Times New Roman"/>
          <w:spacing w:val="-6"/>
          <w:sz w:val="28"/>
          <w:szCs w:val="28"/>
        </w:rPr>
        <w:t>муниципальных дошкольных учреждений, отражаемы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="0095568C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по подразделу 0701 «Дошкольное образование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» за счет субвенций из областного бюджета в соответствии с </w:t>
      </w:r>
      <w:r w:rsidR="00342B52" w:rsidRPr="005B0B62">
        <w:rPr>
          <w:rFonts w:ascii="Times New Roman" w:hAnsi="Times New Roman" w:cs="Times New Roman"/>
          <w:spacing w:val="-6"/>
          <w:sz w:val="28"/>
          <w:szCs w:val="28"/>
        </w:rPr>
        <w:t>Закон</w:t>
      </w:r>
      <w:r w:rsidRPr="005B0B62">
        <w:rPr>
          <w:rFonts w:ascii="Times New Roman" w:hAnsi="Times New Roman" w:cs="Times New Roman"/>
          <w:spacing w:val="-6"/>
          <w:sz w:val="28"/>
          <w:szCs w:val="28"/>
        </w:rPr>
        <w:t>ами</w:t>
      </w:r>
      <w:r w:rsidR="00342B52" w:rsidRPr="005B0B62">
        <w:rPr>
          <w:rFonts w:ascii="Times New Roman" w:hAnsi="Times New Roman" w:cs="Times New Roman"/>
          <w:spacing w:val="-6"/>
          <w:sz w:val="28"/>
          <w:szCs w:val="28"/>
        </w:rPr>
        <w:t xml:space="preserve"> Саратовской области от 27 декабря 2013 года № 232-ЗСО «Об определении объема субвенций из областного бюджета на финансовое обеспечение образовательной деятельности муниципальных</w:t>
      </w:r>
      <w:r w:rsidR="00342B52" w:rsidRPr="004374B5">
        <w:rPr>
          <w:rFonts w:ascii="Times New Roman" w:hAnsi="Times New Roman" w:cs="Times New Roman"/>
          <w:spacing w:val="-6"/>
          <w:sz w:val="28"/>
          <w:szCs w:val="28"/>
        </w:rPr>
        <w:t xml:space="preserve"> дошкольных образовательных организаций и о порядке определения нормативов финансового обеспечения образовательной деятельности муниципальных дошкольных образовательных организаций»</w:t>
      </w:r>
      <w:r w:rsidR="00E77F4A" w:rsidRPr="004374B5">
        <w:rPr>
          <w:rFonts w:ascii="Times New Roman" w:hAnsi="Times New Roman" w:cs="Times New Roman"/>
          <w:spacing w:val="-6"/>
          <w:sz w:val="28"/>
          <w:szCs w:val="28"/>
        </w:rPr>
        <w:t xml:space="preserve"> и</w:t>
      </w:r>
      <w:r w:rsidR="00D77B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77F4A" w:rsidRPr="004374B5">
        <w:rPr>
          <w:rFonts w:ascii="Times New Roman" w:hAnsi="Times New Roman" w:cs="Times New Roman"/>
          <w:spacing w:val="-6"/>
          <w:sz w:val="28"/>
          <w:szCs w:val="28"/>
        </w:rPr>
        <w:t>от 12</w:t>
      </w:r>
      <w:r w:rsidR="009C0D63" w:rsidRPr="004374B5">
        <w:rPr>
          <w:rFonts w:ascii="Times New Roman" w:hAnsi="Times New Roman" w:cs="Times New Roman"/>
          <w:spacing w:val="-6"/>
          <w:sz w:val="28"/>
          <w:szCs w:val="28"/>
        </w:rPr>
        <w:t xml:space="preserve"> декабря </w:t>
      </w:r>
      <w:r w:rsidR="00E77F4A" w:rsidRPr="004374B5">
        <w:rPr>
          <w:rFonts w:ascii="Times New Roman" w:hAnsi="Times New Roman" w:cs="Times New Roman"/>
          <w:spacing w:val="-6"/>
          <w:sz w:val="28"/>
          <w:szCs w:val="28"/>
        </w:rPr>
        <w:t>2011</w:t>
      </w:r>
      <w:r w:rsidR="009C0D63" w:rsidRPr="004374B5">
        <w:rPr>
          <w:rFonts w:ascii="Times New Roman" w:hAnsi="Times New Roman" w:cs="Times New Roman"/>
          <w:spacing w:val="-6"/>
          <w:sz w:val="28"/>
          <w:szCs w:val="28"/>
        </w:rPr>
        <w:t xml:space="preserve"> года </w:t>
      </w:r>
      <w:r w:rsidR="004374B5">
        <w:rPr>
          <w:rFonts w:ascii="Times New Roman" w:hAnsi="Times New Roman" w:cs="Times New Roman"/>
          <w:spacing w:val="-6"/>
          <w:sz w:val="28"/>
          <w:szCs w:val="28"/>
        </w:rPr>
        <w:br/>
      </w:r>
      <w:r w:rsidR="009C0D63" w:rsidRPr="004374B5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09700D" w:rsidRPr="004374B5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77F4A" w:rsidRPr="004374B5">
        <w:rPr>
          <w:rFonts w:ascii="Times New Roman" w:hAnsi="Times New Roman" w:cs="Times New Roman"/>
          <w:spacing w:val="-6"/>
          <w:sz w:val="28"/>
          <w:szCs w:val="28"/>
        </w:rPr>
        <w:t>190-ЗСО</w:t>
      </w:r>
      <w:r w:rsidR="009C0D63" w:rsidRPr="004374B5"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 w:rsidR="00E77F4A" w:rsidRPr="004374B5">
        <w:rPr>
          <w:rFonts w:ascii="Times New Roman" w:hAnsi="Times New Roman" w:cs="Times New Roman"/>
          <w:spacing w:val="-6"/>
          <w:sz w:val="28"/>
          <w:szCs w:val="28"/>
        </w:rPr>
        <w:t xml:space="preserve">О наделении органов местного самоуправления государственными полномочиями по организации предоставления питания отдельным категориям </w:t>
      </w:r>
      <w:r w:rsidR="00E77F4A" w:rsidRPr="004374B5">
        <w:rPr>
          <w:rFonts w:ascii="Times New Roman" w:hAnsi="Times New Roman" w:cs="Times New Roman"/>
          <w:spacing w:val="-6"/>
          <w:sz w:val="28"/>
          <w:szCs w:val="28"/>
        </w:rPr>
        <w:lastRenderedPageBreak/>
        <w:t>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</w:r>
      <w:r w:rsidR="009C0D63" w:rsidRPr="004374B5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="00342B52" w:rsidRPr="004374B5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2830B5" w:rsidRPr="0052239F" w:rsidRDefault="009D5884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239F">
        <w:rPr>
          <w:rFonts w:ascii="Times New Roman" w:hAnsi="Times New Roman" w:cs="Times New Roman"/>
          <w:spacing w:val="-6"/>
          <w:sz w:val="28"/>
          <w:szCs w:val="28"/>
        </w:rPr>
        <w:t>ЗП</w:t>
      </w:r>
      <w:r w:rsidR="00A251B7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 прочие</w:t>
      </w:r>
      <w:r w:rsidR="00A251B7" w:rsidRPr="003C39DB">
        <w:rPr>
          <w:rFonts w:ascii="Times New Roman" w:hAnsi="Times New Roman" w:cs="Times New Roman"/>
          <w:spacing w:val="-6"/>
          <w:sz w:val="28"/>
          <w:szCs w:val="28"/>
        </w:rPr>
        <w:t> –</w:t>
      </w:r>
      <w:r w:rsidR="00A251B7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527FFB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фактически начисленная </w:t>
      </w:r>
      <w:r w:rsidR="00183CDC" w:rsidRPr="0052239F">
        <w:rPr>
          <w:rFonts w:ascii="Times New Roman" w:hAnsi="Times New Roman" w:cs="Times New Roman"/>
          <w:spacing w:val="-6"/>
          <w:sz w:val="28"/>
          <w:szCs w:val="28"/>
        </w:rPr>
        <w:t>в 201</w:t>
      </w:r>
      <w:r w:rsidR="00F8009F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183CDC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 году </w:t>
      </w:r>
      <w:r w:rsidR="00301825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за счет местного бюджета средняя зарплата </w:t>
      </w:r>
      <w:r w:rsidR="0023397E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прочих </w:t>
      </w:r>
      <w:r w:rsidR="00A4199B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работников </w:t>
      </w:r>
      <w:r w:rsidR="0095568C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муниципальных </w:t>
      </w:r>
      <w:r w:rsidR="00A4199B" w:rsidRPr="0052239F">
        <w:rPr>
          <w:rFonts w:ascii="Times New Roman" w:hAnsi="Times New Roman" w:cs="Times New Roman"/>
          <w:spacing w:val="-6"/>
          <w:sz w:val="28"/>
          <w:szCs w:val="28"/>
        </w:rPr>
        <w:t>дошкольных учреждений</w:t>
      </w:r>
      <w:r w:rsidR="0095568C" w:rsidRPr="0052239F">
        <w:rPr>
          <w:rFonts w:ascii="Times New Roman" w:hAnsi="Times New Roman" w:cs="Times New Roman"/>
          <w:spacing w:val="-6"/>
          <w:sz w:val="28"/>
          <w:szCs w:val="28"/>
        </w:rPr>
        <w:t>, отражаемых по подразделу 0701 «Дошкольное образование»,</w:t>
      </w:r>
      <w:r w:rsidR="00A4199B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r w:rsidR="0023397E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т.е. </w:t>
      </w:r>
      <w:r w:rsidR="00A4199B" w:rsidRPr="0052239F">
        <w:rPr>
          <w:rFonts w:ascii="Times New Roman" w:hAnsi="Times New Roman" w:cs="Times New Roman"/>
          <w:spacing w:val="-6"/>
          <w:sz w:val="28"/>
          <w:szCs w:val="28"/>
        </w:rPr>
        <w:t>за исключением работников, содержание которых осуществляется за счет субвенции из областного бюджета на финансовое обеспечение образовательной деятельности муниципальных дошкольных образовательных организаций</w:t>
      </w:r>
      <w:r w:rsidR="003869D9" w:rsidRPr="0052239F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D77B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01825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по данным отчета по сети </w:t>
      </w:r>
      <w:r w:rsidR="00527FFB" w:rsidRPr="0052239F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95568C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в расчете </w:t>
      </w:r>
      <w:r w:rsidR="00527FFB" w:rsidRPr="0052239F">
        <w:rPr>
          <w:rFonts w:ascii="Times New Roman" w:hAnsi="Times New Roman" w:cs="Times New Roman"/>
          <w:spacing w:val="-6"/>
          <w:sz w:val="28"/>
          <w:szCs w:val="28"/>
        </w:rPr>
        <w:t>на 1 штатную единицу)</w:t>
      </w:r>
      <w:r w:rsidR="003869D9" w:rsidRPr="0052239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301825" w:rsidRPr="0052239F" w:rsidRDefault="00093C88" w:rsidP="00DA2E1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239F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="0052239F" w:rsidRPr="0052239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 </w:t>
      </w:r>
      <w:r w:rsidR="0023397E" w:rsidRPr="0052239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прочие</w:t>
      </w:r>
      <w:r w:rsidR="0052239F" w:rsidRPr="0052239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 </w:t>
      </w:r>
      <w:r w:rsidR="00527FFB" w:rsidRPr="0052239F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m</w:t>
      </w:r>
      <w:r w:rsidR="0023397E" w:rsidRPr="0052239F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in</w:t>
      </w:r>
      <w:r w:rsidR="0052239F" w:rsidRPr="0052239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23397E" w:rsidRPr="0052239F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52239F" w:rsidRPr="0052239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527FFB" w:rsidRPr="0052239F">
        <w:rPr>
          <w:rFonts w:ascii="Times New Roman" w:hAnsi="Times New Roman" w:cs="Times New Roman"/>
          <w:spacing w:val="-6"/>
          <w:sz w:val="28"/>
          <w:szCs w:val="28"/>
        </w:rPr>
        <w:t>минимальное (</w:t>
      </w:r>
      <w:r w:rsidR="00290E9F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наиболее эффективное </w:t>
      </w:r>
      <w:r w:rsidR="00527FFB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среди всех муниципалитетов) </w:t>
      </w:r>
      <w:r w:rsidR="0023397E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соотношение фактической штатной численности прочих работников </w:t>
      </w:r>
      <w:r w:rsidR="00E41F61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к фактической штатной численности педагогических работников </w:t>
      </w:r>
      <w:r w:rsidR="00D67282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в муниципальных </w:t>
      </w:r>
      <w:r w:rsidR="0023397E" w:rsidRPr="0052239F">
        <w:rPr>
          <w:rFonts w:ascii="Times New Roman" w:hAnsi="Times New Roman" w:cs="Times New Roman"/>
          <w:spacing w:val="-6"/>
          <w:sz w:val="28"/>
          <w:szCs w:val="28"/>
        </w:rPr>
        <w:t>дошкольных учреждени</w:t>
      </w:r>
      <w:r w:rsidR="00D67282" w:rsidRPr="0052239F">
        <w:rPr>
          <w:rFonts w:ascii="Times New Roman" w:hAnsi="Times New Roman" w:cs="Times New Roman"/>
          <w:spacing w:val="-6"/>
          <w:sz w:val="28"/>
          <w:szCs w:val="28"/>
        </w:rPr>
        <w:t>ях</w:t>
      </w:r>
      <w:r w:rsidR="00D77B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B704E1" w:rsidRPr="0052239F">
        <w:rPr>
          <w:rFonts w:ascii="Times New Roman" w:hAnsi="Times New Roman" w:cs="Times New Roman"/>
          <w:spacing w:val="-6"/>
          <w:sz w:val="28"/>
          <w:szCs w:val="28"/>
        </w:rPr>
        <w:t>на конец 201</w:t>
      </w:r>
      <w:r w:rsidR="00F73FC0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B704E1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 года </w:t>
      </w:r>
      <w:r w:rsidR="00E41F61"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по данным отчета </w:t>
      </w:r>
      <w:r w:rsidR="00D67282" w:rsidRPr="0052239F">
        <w:rPr>
          <w:rFonts w:ascii="Times New Roman" w:hAnsi="Times New Roman" w:cs="Times New Roman"/>
          <w:spacing w:val="-6"/>
          <w:sz w:val="28"/>
          <w:szCs w:val="28"/>
        </w:rPr>
        <w:t>по сети;</w:t>
      </w:r>
    </w:p>
    <w:p w:rsidR="00D67282" w:rsidRPr="0052239F" w:rsidRDefault="00D67282" w:rsidP="00D672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2239F">
        <w:rPr>
          <w:rFonts w:ascii="Times New Roman" w:hAnsi="Times New Roman" w:cs="Times New Roman"/>
          <w:spacing w:val="-6"/>
          <w:sz w:val="28"/>
          <w:szCs w:val="28"/>
          <w:lang w:val="en-US"/>
        </w:rPr>
        <w:t>R</w:t>
      </w:r>
      <w:r w:rsidR="0052239F" w:rsidRPr="0052239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доу </w:t>
      </w:r>
      <w:r w:rsidR="00964122" w:rsidRPr="0052239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</w:t>
      </w:r>
      <w:r w:rsidRPr="0052239F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ед</w:t>
      </w:r>
      <w:r w:rsidR="003C39DB" w:rsidRPr="003C39DB">
        <w:rPr>
          <w:rFonts w:ascii="Times New Roman" w:hAnsi="Times New Roman" w:cs="Times New Roman"/>
          <w:spacing w:val="-6"/>
          <w:sz w:val="28"/>
          <w:szCs w:val="28"/>
        </w:rPr>
        <w:t> –</w:t>
      </w:r>
      <w:r w:rsidR="003C39DB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2239F">
        <w:rPr>
          <w:rFonts w:ascii="Times New Roman" w:hAnsi="Times New Roman" w:cs="Times New Roman"/>
          <w:spacing w:val="-6"/>
          <w:sz w:val="28"/>
          <w:szCs w:val="28"/>
        </w:rPr>
        <w:t>фактическая штатная численность педагогических работников муниципальных дошкольных учреждений, отражаемых по подразделу 0701 «Дошкольное образование», на конец 201</w:t>
      </w:r>
      <w:r w:rsidR="00E51D0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2239F">
        <w:rPr>
          <w:rFonts w:ascii="Times New Roman" w:hAnsi="Times New Roman" w:cs="Times New Roman"/>
          <w:spacing w:val="-6"/>
          <w:sz w:val="28"/>
          <w:szCs w:val="28"/>
        </w:rPr>
        <w:t xml:space="preserve"> года по да</w:t>
      </w:r>
      <w:r w:rsidR="00183CDC" w:rsidRPr="0052239F">
        <w:rPr>
          <w:rFonts w:ascii="Times New Roman" w:hAnsi="Times New Roman" w:cs="Times New Roman"/>
          <w:spacing w:val="-6"/>
          <w:sz w:val="28"/>
          <w:szCs w:val="28"/>
        </w:rPr>
        <w:t>нным отчета по сети</w:t>
      </w:r>
      <w:r w:rsidR="00A13108" w:rsidRPr="0052239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840EF5" w:rsidRDefault="00840EF5" w:rsidP="00D672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95">
        <w:rPr>
          <w:rFonts w:ascii="Times New Roman" w:hAnsi="Times New Roman" w:cs="Times New Roman"/>
          <w:sz w:val="28"/>
          <w:szCs w:val="28"/>
        </w:rPr>
        <w:t>ЗП</w:t>
      </w:r>
      <w:r w:rsidRPr="00026F95">
        <w:rPr>
          <w:rFonts w:ascii="Times New Roman" w:hAnsi="Times New Roman" w:cs="Times New Roman"/>
          <w:sz w:val="28"/>
          <w:szCs w:val="28"/>
          <w:vertAlign w:val="subscript"/>
        </w:rPr>
        <w:t>доу</w:t>
      </w:r>
      <w:r w:rsidR="003C39DB">
        <w:rPr>
          <w:rFonts w:ascii="Times New Roman" w:hAnsi="Times New Roman" w:cs="Times New Roman"/>
          <w:sz w:val="28"/>
          <w:szCs w:val="28"/>
          <w:vertAlign w:val="subscript"/>
        </w:rPr>
        <w:t> пед</w:t>
      </w:r>
      <w:r w:rsidR="003C39DB" w:rsidRPr="003C39DB">
        <w:rPr>
          <w:rFonts w:ascii="Times New Roman" w:hAnsi="Times New Roman" w:cs="Times New Roman"/>
          <w:sz w:val="28"/>
          <w:szCs w:val="28"/>
        </w:rPr>
        <w:t> –</w:t>
      </w:r>
      <w:r w:rsidR="003C39DB">
        <w:rPr>
          <w:rFonts w:ascii="Times New Roman" w:hAnsi="Times New Roman" w:cs="Times New Roman"/>
          <w:sz w:val="28"/>
          <w:szCs w:val="28"/>
        </w:rPr>
        <w:t> </w:t>
      </w:r>
      <w:r w:rsidRPr="00840EF5">
        <w:rPr>
          <w:rFonts w:ascii="Times New Roman" w:hAnsi="Times New Roman" w:cs="Times New Roman"/>
          <w:sz w:val="28"/>
          <w:szCs w:val="28"/>
        </w:rPr>
        <w:t>фактически начисленная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соответствующей субвенции </w:t>
      </w:r>
      <w:r w:rsidRPr="00840EF5">
        <w:rPr>
          <w:rFonts w:ascii="Times New Roman" w:hAnsi="Times New Roman" w:cs="Times New Roman"/>
          <w:sz w:val="28"/>
          <w:szCs w:val="28"/>
        </w:rPr>
        <w:t xml:space="preserve">средняя зарплата педагогических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840EF5">
        <w:rPr>
          <w:rFonts w:ascii="Times New Roman" w:hAnsi="Times New Roman" w:cs="Times New Roman"/>
          <w:sz w:val="28"/>
          <w:szCs w:val="28"/>
        </w:rPr>
        <w:t>учреждений в 201</w:t>
      </w:r>
      <w:r w:rsidR="00E51D0B">
        <w:rPr>
          <w:rFonts w:ascii="Times New Roman" w:hAnsi="Times New Roman" w:cs="Times New Roman"/>
          <w:sz w:val="28"/>
          <w:szCs w:val="28"/>
        </w:rPr>
        <w:t>7</w:t>
      </w:r>
      <w:r w:rsidRPr="00840EF5">
        <w:rPr>
          <w:rFonts w:ascii="Times New Roman" w:hAnsi="Times New Roman" w:cs="Times New Roman"/>
          <w:sz w:val="28"/>
          <w:szCs w:val="28"/>
        </w:rPr>
        <w:t xml:space="preserve"> году по данным отчета по сети </w:t>
      </w:r>
      <w:r>
        <w:rPr>
          <w:rFonts w:ascii="Times New Roman" w:hAnsi="Times New Roman" w:cs="Times New Roman"/>
          <w:sz w:val="28"/>
          <w:szCs w:val="28"/>
        </w:rPr>
        <w:t>(на 1 штатную единицу)</w:t>
      </w:r>
      <w:r w:rsidRPr="00840EF5">
        <w:rPr>
          <w:rFonts w:ascii="Times New Roman" w:hAnsi="Times New Roman" w:cs="Times New Roman"/>
          <w:sz w:val="28"/>
          <w:szCs w:val="28"/>
        </w:rPr>
        <w:t>;</w:t>
      </w:r>
    </w:p>
    <w:p w:rsidR="00717E9E" w:rsidRDefault="00A13108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95">
        <w:rPr>
          <w:rFonts w:ascii="Times New Roman" w:hAnsi="Times New Roman" w:cs="Times New Roman"/>
          <w:sz w:val="28"/>
          <w:szCs w:val="28"/>
        </w:rPr>
        <w:t>К</w:t>
      </w:r>
      <w:r w:rsidRPr="00026F95">
        <w:rPr>
          <w:rFonts w:ascii="Times New Roman" w:hAnsi="Times New Roman" w:cs="Times New Roman"/>
          <w:sz w:val="28"/>
          <w:szCs w:val="28"/>
          <w:vertAlign w:val="subscript"/>
        </w:rPr>
        <w:t>доу</w:t>
      </w:r>
      <w:r w:rsidR="00840EF5">
        <w:rPr>
          <w:rFonts w:ascii="Times New Roman" w:hAnsi="Times New Roman" w:cs="Times New Roman"/>
          <w:sz w:val="28"/>
          <w:szCs w:val="28"/>
          <w:vertAlign w:val="subscript"/>
        </w:rPr>
        <w:t> </w:t>
      </w:r>
      <w:r w:rsidRPr="00026F95">
        <w:rPr>
          <w:rFonts w:ascii="Times New Roman" w:hAnsi="Times New Roman" w:cs="Times New Roman"/>
          <w:sz w:val="28"/>
          <w:szCs w:val="28"/>
          <w:vertAlign w:val="subscript"/>
        </w:rPr>
        <w:t>ост</w:t>
      </w:r>
      <w:r w:rsidRPr="00026F95">
        <w:rPr>
          <w:rFonts w:ascii="Times New Roman" w:hAnsi="Times New Roman" w:cs="Times New Roman"/>
          <w:sz w:val="28"/>
          <w:szCs w:val="28"/>
        </w:rPr>
        <w:t xml:space="preserve"> – нормативная доля прочих расходов (за исключением расходов на выплату заработной платы с начислениями) за счет средств местного бюджета, в размере 0,</w:t>
      </w:r>
      <w:r w:rsidR="00CD58BF">
        <w:rPr>
          <w:rFonts w:ascii="Times New Roman" w:hAnsi="Times New Roman" w:cs="Times New Roman"/>
          <w:sz w:val="28"/>
          <w:szCs w:val="28"/>
        </w:rPr>
        <w:t>3</w:t>
      </w:r>
      <w:r w:rsidRPr="00026F95">
        <w:rPr>
          <w:rFonts w:ascii="Times New Roman" w:hAnsi="Times New Roman" w:cs="Times New Roman"/>
          <w:sz w:val="28"/>
          <w:szCs w:val="28"/>
        </w:rPr>
        <w:t>.</w:t>
      </w:r>
    </w:p>
    <w:p w:rsidR="00026F95" w:rsidRPr="00B42FE1" w:rsidRDefault="00026F95" w:rsidP="00026F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B42FE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9700D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шк</w:t>
      </w:r>
      <w:r w:rsidR="00813D55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B42FE1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813D55">
        <w:rPr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Fonts w:ascii="Times New Roman" w:hAnsi="Times New Roman" w:cs="Times New Roman"/>
          <w:b/>
          <w:i/>
          <w:sz w:val="28"/>
          <w:szCs w:val="28"/>
        </w:rPr>
        <w:t>расходы на содержание</w:t>
      </w:r>
      <w:r w:rsidRPr="00B42FE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b/>
          <w:i/>
          <w:sz w:val="28"/>
          <w:szCs w:val="28"/>
        </w:rPr>
        <w:t>общеобразова</w:t>
      </w:r>
      <w:r w:rsidR="00813D55">
        <w:rPr>
          <w:rFonts w:ascii="Times New Roman" w:hAnsi="Times New Roman" w:cs="Times New Roman"/>
          <w:b/>
          <w:i/>
          <w:sz w:val="28"/>
          <w:szCs w:val="28"/>
        </w:rPr>
        <w:softHyphen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тельных </w:t>
      </w:r>
      <w:r w:rsidRPr="00B42FE1">
        <w:rPr>
          <w:rFonts w:ascii="Times New Roman" w:hAnsi="Times New Roman" w:cs="Times New Roman"/>
          <w:b/>
          <w:i/>
          <w:sz w:val="28"/>
          <w:szCs w:val="28"/>
        </w:rPr>
        <w:t>учреждений, рассчитываемы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42FE1">
        <w:rPr>
          <w:rFonts w:ascii="Times New Roman" w:hAnsi="Times New Roman" w:cs="Times New Roman"/>
          <w:b/>
          <w:i/>
          <w:sz w:val="28"/>
          <w:szCs w:val="28"/>
        </w:rPr>
        <w:t xml:space="preserve"> по формуле:</w:t>
      </w:r>
    </w:p>
    <w:p w:rsidR="00026F95" w:rsidRPr="00314910" w:rsidRDefault="00026F95" w:rsidP="0002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F95" w:rsidRPr="005975C1" w:rsidRDefault="00026F95" w:rsidP="0002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9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r w:rsidRPr="00026F95">
        <w:rPr>
          <w:rFonts w:ascii="Times New Roman" w:hAnsi="Times New Roman" w:cs="Times New Roman"/>
          <w:sz w:val="28"/>
          <w:szCs w:val="28"/>
        </w:rPr>
        <w:t xml:space="preserve"> =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шк </w:t>
      </w:r>
      <w:r w:rsidRPr="00026F95">
        <w:rPr>
          <w:rFonts w:ascii="Times New Roman" w:hAnsi="Times New Roman" w:cs="Times New Roman"/>
          <w:sz w:val="28"/>
          <w:szCs w:val="28"/>
          <w:vertAlign w:val="subscript"/>
        </w:rPr>
        <w:t>субв</w:t>
      </w:r>
      <w:r w:rsidRPr="00026F95">
        <w:rPr>
          <w:rFonts w:ascii="Times New Roman" w:hAnsi="Times New Roman" w:cs="Times New Roman"/>
          <w:sz w:val="28"/>
          <w:szCs w:val="28"/>
        </w:rPr>
        <w:t xml:space="preserve">+ </w:t>
      </w:r>
      <w:r w:rsidRPr="00026F95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r w:rsidRPr="00026F95">
        <w:rPr>
          <w:rFonts w:ascii="Times New Roman" w:hAnsi="Times New Roman" w:cs="Times New Roman"/>
          <w:sz w:val="28"/>
          <w:szCs w:val="28"/>
          <w:vertAlign w:val="subscript"/>
        </w:rPr>
        <w:t>пед</w:t>
      </w:r>
      <w:r w:rsidRPr="00026F95">
        <w:rPr>
          <w:rFonts w:ascii="Times New Roman" w:hAnsi="Times New Roman" w:cs="Times New Roman"/>
          <w:sz w:val="28"/>
          <w:szCs w:val="28"/>
        </w:rPr>
        <w:t xml:space="preserve"> х </w:t>
      </w:r>
      <w:r w:rsidR="00B76A0B">
        <w:rPr>
          <w:rFonts w:ascii="Times New Roman" w:hAnsi="Times New Roman" w:cs="Times New Roman"/>
          <w:sz w:val="28"/>
          <w:szCs w:val="28"/>
        </w:rPr>
        <w:t>ЗП</w:t>
      </w:r>
      <w:r w:rsidR="0046460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r w:rsidR="00B76A0B" w:rsidRPr="00B76A0B">
        <w:rPr>
          <w:rFonts w:ascii="Times New Roman" w:hAnsi="Times New Roman" w:cs="Times New Roman"/>
          <w:sz w:val="28"/>
          <w:szCs w:val="28"/>
          <w:vertAlign w:val="subscript"/>
        </w:rPr>
        <w:t xml:space="preserve"> пед</w:t>
      </w:r>
      <w:r w:rsidRPr="00026F95">
        <w:rPr>
          <w:rFonts w:ascii="Times New Roman" w:hAnsi="Times New Roman" w:cs="Times New Roman"/>
          <w:sz w:val="28"/>
          <w:szCs w:val="28"/>
        </w:rPr>
        <w:t>12 х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r w:rsidRPr="00026F95">
        <w:rPr>
          <w:rFonts w:ascii="Times New Roman" w:hAnsi="Times New Roman" w:cs="Times New Roman"/>
          <w:sz w:val="28"/>
          <w:szCs w:val="28"/>
          <w:vertAlign w:val="subscript"/>
        </w:rPr>
        <w:t xml:space="preserve"> ост</w:t>
      </w:r>
      <w:r w:rsidR="005975C1">
        <w:rPr>
          <w:rFonts w:ascii="Times New Roman" w:hAnsi="Times New Roman" w:cs="Times New Roman"/>
          <w:sz w:val="28"/>
          <w:szCs w:val="28"/>
        </w:rPr>
        <w:t>,</w:t>
      </w:r>
    </w:p>
    <w:p w:rsidR="00026F95" w:rsidRPr="00026F95" w:rsidRDefault="00026F95" w:rsidP="0002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F95" w:rsidRPr="00026F95" w:rsidRDefault="00026F95" w:rsidP="0002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95">
        <w:rPr>
          <w:rFonts w:ascii="Times New Roman" w:hAnsi="Times New Roman" w:cs="Times New Roman"/>
          <w:sz w:val="28"/>
          <w:szCs w:val="28"/>
        </w:rPr>
        <w:t>где:</w:t>
      </w:r>
    </w:p>
    <w:p w:rsidR="00026F95" w:rsidRPr="005975C1" w:rsidRDefault="00026F95" w:rsidP="00026F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75C1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D46AE1" w:rsidRPr="005975C1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шк </w:t>
      </w:r>
      <w:r w:rsidRPr="005975C1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субв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 – расходы муниципальных </w:t>
      </w:r>
      <w:r w:rsidR="00D46AE1" w:rsidRPr="005975C1">
        <w:rPr>
          <w:rFonts w:ascii="Times New Roman" w:hAnsi="Times New Roman" w:cs="Times New Roman"/>
          <w:spacing w:val="-4"/>
          <w:sz w:val="28"/>
          <w:szCs w:val="28"/>
        </w:rPr>
        <w:t>общеобразовательных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учреждений, отражаемые по подразделу 070</w:t>
      </w:r>
      <w:r w:rsidR="00D46AE1" w:rsidRPr="005975C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D46AE1" w:rsidRPr="005975C1">
        <w:rPr>
          <w:rFonts w:ascii="Times New Roman" w:hAnsi="Times New Roman" w:cs="Times New Roman"/>
          <w:spacing w:val="-4"/>
          <w:sz w:val="28"/>
          <w:szCs w:val="28"/>
        </w:rPr>
        <w:t>Общее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образование» за счет субвенций из областного бюджета в соответствии с Законами Саратовской области </w:t>
      </w:r>
      <w:r w:rsidR="001E5F0E"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A251B7">
        <w:rPr>
          <w:rFonts w:ascii="Times New Roman" w:hAnsi="Times New Roman" w:cs="Times New Roman"/>
          <w:spacing w:val="-4"/>
          <w:sz w:val="28"/>
          <w:szCs w:val="28"/>
        </w:rPr>
        <w:br/>
      </w:r>
      <w:r w:rsidR="001E5F0E"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3 декабря 2009 года № 203-ЗСО «Об определении объема субвенций из областного бюджета на финансовое обеспечение образовательной деятельности муниципальных общеобразовательных учреждений и о порядке определения нормативов финансового обеспечения образовательной деятельности муниципальных общеобразовательных учреждений» и 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t>от 12</w:t>
      </w:r>
      <w:r w:rsidR="00D77BF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декабря 2011 года № 190-ЗСО «О наделении органов местного самоуправления государственными полномочиями по организации предоставления питания отдельным категориям 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lastRenderedPageBreak/>
        <w:t>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образования»;</w:t>
      </w:r>
    </w:p>
    <w:p w:rsidR="00026F95" w:rsidRPr="005975C1" w:rsidRDefault="00026F95" w:rsidP="00026F9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975C1">
        <w:rPr>
          <w:rFonts w:ascii="Times New Roman" w:hAnsi="Times New Roman" w:cs="Times New Roman"/>
          <w:spacing w:val="-4"/>
          <w:sz w:val="28"/>
          <w:szCs w:val="28"/>
          <w:lang w:val="en-US"/>
        </w:rPr>
        <w:t>R</w:t>
      </w:r>
      <w:r w:rsidR="00840EF5" w:rsidRPr="005975C1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шк </w:t>
      </w:r>
      <w:r w:rsidRPr="005975C1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пед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 – фактическая штатная численность педагогических работников муниципальных </w:t>
      </w:r>
      <w:r w:rsidR="00840EF5" w:rsidRPr="005975C1">
        <w:rPr>
          <w:rFonts w:ascii="Times New Roman" w:hAnsi="Times New Roman" w:cs="Times New Roman"/>
          <w:spacing w:val="-4"/>
          <w:sz w:val="28"/>
          <w:szCs w:val="28"/>
        </w:rPr>
        <w:t>общеобразовательных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 учреждений, отражаемых по подразделу 070</w:t>
      </w:r>
      <w:r w:rsidR="00840EF5" w:rsidRPr="005975C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 «</w:t>
      </w:r>
      <w:r w:rsidR="00840EF5" w:rsidRPr="005975C1">
        <w:rPr>
          <w:rFonts w:ascii="Times New Roman" w:hAnsi="Times New Roman" w:cs="Times New Roman"/>
          <w:spacing w:val="-4"/>
          <w:sz w:val="28"/>
          <w:szCs w:val="28"/>
        </w:rPr>
        <w:t>Общее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образование», на конец 201</w:t>
      </w:r>
      <w:r w:rsidR="005B2F77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5975C1">
        <w:rPr>
          <w:rFonts w:ascii="Times New Roman" w:hAnsi="Times New Roman" w:cs="Times New Roman"/>
          <w:spacing w:val="-4"/>
          <w:sz w:val="28"/>
          <w:szCs w:val="28"/>
        </w:rPr>
        <w:t xml:space="preserve"> года по данным отчета по сети;</w:t>
      </w:r>
    </w:p>
    <w:p w:rsidR="00840EF5" w:rsidRPr="00840EF5" w:rsidRDefault="00840EF5" w:rsidP="00840EF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026F95">
        <w:rPr>
          <w:rFonts w:ascii="Times New Roman" w:hAnsi="Times New Roman" w:cs="Times New Roman"/>
          <w:sz w:val="28"/>
          <w:szCs w:val="28"/>
        </w:rPr>
        <w:t>ЗП</w:t>
      </w:r>
      <w:r w:rsidR="00464600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 пед</w:t>
      </w:r>
      <w:r w:rsidRPr="00840EF5">
        <w:rPr>
          <w:rFonts w:ascii="Times New Roman" w:hAnsi="Times New Roman" w:cs="Times New Roman"/>
          <w:sz w:val="28"/>
          <w:szCs w:val="28"/>
        </w:rPr>
        <w:t>– фактически начисленная за счет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соответствующей субвенции </w:t>
      </w:r>
      <w:r w:rsidRPr="00840EF5">
        <w:rPr>
          <w:rFonts w:ascii="Times New Roman" w:hAnsi="Times New Roman" w:cs="Times New Roman"/>
          <w:sz w:val="28"/>
          <w:szCs w:val="28"/>
        </w:rPr>
        <w:t xml:space="preserve">средняя зарплата педагогических работников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840EF5">
        <w:rPr>
          <w:rFonts w:ascii="Times New Roman" w:hAnsi="Times New Roman" w:cs="Times New Roman"/>
          <w:sz w:val="28"/>
          <w:szCs w:val="28"/>
        </w:rPr>
        <w:t>учреждений в 201</w:t>
      </w:r>
      <w:r w:rsidR="009E30D3">
        <w:rPr>
          <w:rFonts w:ascii="Times New Roman" w:hAnsi="Times New Roman" w:cs="Times New Roman"/>
          <w:sz w:val="28"/>
          <w:szCs w:val="28"/>
        </w:rPr>
        <w:t>7</w:t>
      </w:r>
      <w:r w:rsidRPr="00840EF5">
        <w:rPr>
          <w:rFonts w:ascii="Times New Roman" w:hAnsi="Times New Roman" w:cs="Times New Roman"/>
          <w:sz w:val="28"/>
          <w:szCs w:val="28"/>
        </w:rPr>
        <w:t xml:space="preserve"> году по данным отчета по сети </w:t>
      </w:r>
      <w:r>
        <w:rPr>
          <w:rFonts w:ascii="Times New Roman" w:hAnsi="Times New Roman" w:cs="Times New Roman"/>
          <w:sz w:val="28"/>
          <w:szCs w:val="28"/>
        </w:rPr>
        <w:t>(на 1 штатную единицу)</w:t>
      </w:r>
      <w:r w:rsidRPr="00840EF5">
        <w:rPr>
          <w:rFonts w:ascii="Times New Roman" w:hAnsi="Times New Roman" w:cs="Times New Roman"/>
          <w:sz w:val="28"/>
          <w:szCs w:val="28"/>
        </w:rPr>
        <w:t>;</w:t>
      </w:r>
    </w:p>
    <w:p w:rsidR="00026F95" w:rsidRDefault="00026F95" w:rsidP="00026F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F95">
        <w:rPr>
          <w:rFonts w:ascii="Times New Roman" w:hAnsi="Times New Roman" w:cs="Times New Roman"/>
          <w:sz w:val="28"/>
          <w:szCs w:val="28"/>
        </w:rPr>
        <w:t>К</w:t>
      </w:r>
      <w:r w:rsidR="009E30D3">
        <w:rPr>
          <w:rFonts w:ascii="Times New Roman" w:hAnsi="Times New Roman" w:cs="Times New Roman"/>
          <w:sz w:val="28"/>
          <w:szCs w:val="28"/>
          <w:vertAlign w:val="subscript"/>
        </w:rPr>
        <w:t>шк</w:t>
      </w:r>
      <w:r w:rsidRPr="00026F95">
        <w:rPr>
          <w:rFonts w:ascii="Times New Roman" w:hAnsi="Times New Roman" w:cs="Times New Roman"/>
          <w:sz w:val="28"/>
          <w:szCs w:val="28"/>
          <w:vertAlign w:val="subscript"/>
        </w:rPr>
        <w:t xml:space="preserve"> ост</w:t>
      </w:r>
      <w:r w:rsidRPr="00026F95">
        <w:rPr>
          <w:rFonts w:ascii="Times New Roman" w:hAnsi="Times New Roman" w:cs="Times New Roman"/>
          <w:sz w:val="28"/>
          <w:szCs w:val="28"/>
        </w:rPr>
        <w:t xml:space="preserve"> – нормативная доля прочих расходов (за исключением расходов на выплату заработной платы с начислениями) за счет средств местного бюджета, в размере 0,</w:t>
      </w:r>
      <w:r w:rsidR="00CD58BF">
        <w:rPr>
          <w:rFonts w:ascii="Times New Roman" w:hAnsi="Times New Roman" w:cs="Times New Roman"/>
          <w:sz w:val="28"/>
          <w:szCs w:val="28"/>
        </w:rPr>
        <w:t>3</w:t>
      </w:r>
      <w:r w:rsidRPr="00026F95">
        <w:rPr>
          <w:rFonts w:ascii="Times New Roman" w:hAnsi="Times New Roman" w:cs="Times New Roman"/>
          <w:sz w:val="28"/>
          <w:szCs w:val="28"/>
        </w:rPr>
        <w:t>.</w:t>
      </w:r>
    </w:p>
    <w:p w:rsidR="00026F95" w:rsidRPr="00A13108" w:rsidRDefault="00026F95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1825" w:rsidRDefault="007D34E7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6B557B" w:rsidRPr="00B42FE1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6B557B" w:rsidRPr="00B42FE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доп</w:t>
      </w:r>
      <w:r w:rsidR="00A251B7">
        <w:rPr>
          <w:rFonts w:ascii="Times New Roman" w:hAnsi="Times New Roman" w:cs="Times New Roman"/>
          <w:b/>
          <w:i/>
          <w:sz w:val="28"/>
          <w:szCs w:val="28"/>
        </w:rPr>
        <w:t> – </w:t>
      </w:r>
      <w:r>
        <w:rPr>
          <w:rFonts w:ascii="Times New Roman" w:hAnsi="Times New Roman" w:cs="Times New Roman"/>
          <w:b/>
          <w:i/>
          <w:sz w:val="28"/>
          <w:szCs w:val="28"/>
        </w:rPr>
        <w:t>расходы на содержание</w:t>
      </w:r>
      <w:r w:rsidR="006B557B" w:rsidRPr="00B42FE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муниципальных учреждений дополнительного образования детей, рассчитываемый по формуле:</w:t>
      </w:r>
    </w:p>
    <w:p w:rsidR="00B42FE1" w:rsidRPr="00B42FE1" w:rsidRDefault="00B42FE1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E49E2" w:rsidRPr="009700FD" w:rsidRDefault="00EE49E2" w:rsidP="00EE4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612">
        <w:rPr>
          <w:rFonts w:ascii="Times New Roman" w:hAnsi="Times New Roman" w:cs="Times New Roman"/>
          <w:spacing w:val="-8"/>
          <w:sz w:val="28"/>
          <w:szCs w:val="28"/>
        </w:rPr>
        <w:t>Р</w:t>
      </w:r>
      <w:r w:rsidRPr="00203612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доп</w:t>
      </w:r>
      <w:r w:rsidRPr="00203612">
        <w:rPr>
          <w:rFonts w:ascii="Times New Roman" w:hAnsi="Times New Roman" w:cs="Times New Roman"/>
          <w:spacing w:val="-8"/>
          <w:sz w:val="28"/>
          <w:szCs w:val="28"/>
        </w:rPr>
        <w:t xml:space="preserve"> = (ЗП</w:t>
      </w:r>
      <w:r w:rsidRPr="00203612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доппед2017</w:t>
      </w:r>
      <w:r w:rsidRPr="00203612">
        <w:rPr>
          <w:rFonts w:ascii="Times New Roman" w:hAnsi="Times New Roman" w:cs="Times New Roman"/>
          <w:spacing w:val="-8"/>
          <w:sz w:val="28"/>
          <w:szCs w:val="28"/>
        </w:rPr>
        <w:t xml:space="preserve">х </w:t>
      </w:r>
      <w:r w:rsidRPr="00203612">
        <w:rPr>
          <w:rFonts w:ascii="Times New Roman" w:hAnsi="Times New Roman" w:cs="Times New Roman"/>
          <w:spacing w:val="-8"/>
          <w:sz w:val="28"/>
          <w:szCs w:val="28"/>
          <w:lang w:val="en-US"/>
        </w:rPr>
        <w:t>R</w:t>
      </w:r>
      <w:r w:rsidRPr="00203612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доппед</w:t>
      </w:r>
      <w:r w:rsidRPr="00203612">
        <w:rPr>
          <w:rFonts w:ascii="Times New Roman" w:hAnsi="Times New Roman" w:cs="Times New Roman"/>
          <w:spacing w:val="-8"/>
          <w:sz w:val="28"/>
          <w:szCs w:val="28"/>
        </w:rPr>
        <w:t>+ У</w:t>
      </w:r>
      <w:r w:rsidRPr="00203612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доппед(2019/2020/2021)</w:t>
      </w:r>
      <w:r w:rsidRPr="00203612">
        <w:rPr>
          <w:rFonts w:ascii="Times New Roman" w:hAnsi="Times New Roman" w:cs="Times New Roman"/>
          <w:spacing w:val="-8"/>
          <w:sz w:val="28"/>
          <w:szCs w:val="28"/>
        </w:rPr>
        <w:t>) х 12 х 1,302 + (ЗП</w:t>
      </w:r>
      <w:r w:rsidRPr="00203612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доппроч2017</w:t>
      </w:r>
      <w:r w:rsidRPr="00203612">
        <w:rPr>
          <w:rFonts w:ascii="Times New Roman" w:hAnsi="Times New Roman" w:cs="Times New Roman"/>
          <w:spacing w:val="-8"/>
          <w:sz w:val="28"/>
          <w:szCs w:val="28"/>
          <w:vertAlign w:val="subscript"/>
          <w:lang w:val="en-US"/>
        </w:rPr>
        <w:t>min</w:t>
      </w:r>
      <w:r w:rsidRPr="00E94C10">
        <w:rPr>
          <w:rFonts w:ascii="Times New Roman" w:hAnsi="Times New Roman" w:cs="Times New Roman"/>
          <w:spacing w:val="-6"/>
          <w:sz w:val="28"/>
          <w:szCs w:val="28"/>
        </w:rPr>
        <w:t xml:space="preserve"> х </w:t>
      </w:r>
      <w:r w:rsidRPr="00E94C10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Pr="00E94C10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доппроч 2017</w:t>
      </w:r>
      <w:r w:rsidRPr="00E94C10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min</w:t>
      </w:r>
      <w:r w:rsidRPr="00E94C10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 xml:space="preserve"> х </w:t>
      </w:r>
      <w:r w:rsidRPr="00E94C10">
        <w:rPr>
          <w:rFonts w:ascii="Times New Roman" w:hAnsi="Times New Roman" w:cs="Times New Roman"/>
          <w:spacing w:val="-6"/>
          <w:sz w:val="28"/>
          <w:szCs w:val="28"/>
          <w:lang w:val="en-US"/>
        </w:rPr>
        <w:t>R</w:t>
      </w:r>
      <w:r w:rsidRPr="00E94C10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доппед</w:t>
      </w:r>
      <w:r w:rsidRPr="00E94C10">
        <w:rPr>
          <w:rFonts w:ascii="Times New Roman" w:hAnsi="Times New Roman" w:cs="Times New Roman"/>
          <w:spacing w:val="-6"/>
          <w:sz w:val="28"/>
          <w:szCs w:val="28"/>
        </w:rPr>
        <w:t xml:space="preserve">) х 12 х 1,302 х </w:t>
      </w:r>
      <w:r w:rsidRPr="00E94C10">
        <w:rPr>
          <w:rFonts w:ascii="Times New Roman" w:hAnsi="Times New Roman" w:cs="Times New Roman"/>
          <w:spacing w:val="-6"/>
          <w:sz w:val="28"/>
          <w:szCs w:val="28"/>
          <w:lang w:val="en-US"/>
        </w:rPr>
        <w:t>IND</w:t>
      </w:r>
      <w:r w:rsidRPr="00E94C10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(2019/2020/2021)</w:t>
      </w:r>
      <w:r w:rsidRPr="00E94C10">
        <w:rPr>
          <w:rFonts w:ascii="Times New Roman" w:hAnsi="Times New Roman" w:cs="Times New Roman"/>
          <w:spacing w:val="-6"/>
          <w:sz w:val="28"/>
          <w:szCs w:val="28"/>
        </w:rPr>
        <w:t>+ ЗП</w:t>
      </w:r>
      <w:r w:rsidRPr="00E94C10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доппед 2017</w:t>
      </w:r>
      <w:r w:rsidRPr="00E94C10">
        <w:rPr>
          <w:rFonts w:ascii="Times New Roman" w:hAnsi="Times New Roman" w:cs="Times New Roman"/>
          <w:spacing w:val="-6"/>
          <w:sz w:val="28"/>
          <w:szCs w:val="28"/>
        </w:rPr>
        <w:t xml:space="preserve">х </w:t>
      </w:r>
      <w:r w:rsidRPr="00E94C10">
        <w:rPr>
          <w:rFonts w:ascii="Times New Roman" w:hAnsi="Times New Roman" w:cs="Times New Roman"/>
          <w:spacing w:val="-6"/>
          <w:sz w:val="28"/>
          <w:szCs w:val="28"/>
          <w:lang w:val="en-US"/>
        </w:rPr>
        <w:t>R</w:t>
      </w:r>
      <w:r w:rsidRPr="00E94C10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доппед</w:t>
      </w:r>
      <w:r>
        <w:rPr>
          <w:rFonts w:ascii="Times New Roman" w:hAnsi="Times New Roman" w:cs="Times New Roman"/>
          <w:sz w:val="28"/>
          <w:szCs w:val="28"/>
        </w:rPr>
        <w:br/>
      </w:r>
      <w:r w:rsidRPr="00E94C10">
        <w:rPr>
          <w:rFonts w:ascii="Times New Roman" w:hAnsi="Times New Roman" w:cs="Times New Roman"/>
          <w:sz w:val="28"/>
          <w:szCs w:val="28"/>
        </w:rPr>
        <w:t>х 12 х К</w:t>
      </w:r>
      <w:r w:rsidRPr="00E94C10">
        <w:rPr>
          <w:rFonts w:ascii="Times New Roman" w:hAnsi="Times New Roman" w:cs="Times New Roman"/>
          <w:sz w:val="28"/>
          <w:szCs w:val="28"/>
          <w:vertAlign w:val="subscript"/>
        </w:rPr>
        <w:t>доп ост</w:t>
      </w:r>
      <w:r w:rsidRPr="00E94C10">
        <w:rPr>
          <w:rFonts w:ascii="Times New Roman" w:hAnsi="Times New Roman" w:cs="Times New Roman"/>
          <w:sz w:val="28"/>
          <w:szCs w:val="28"/>
        </w:rPr>
        <w:t>,</w:t>
      </w:r>
    </w:p>
    <w:p w:rsidR="00DC6B8F" w:rsidRPr="00541719" w:rsidRDefault="00B71094" w:rsidP="00DC6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6B8F" w:rsidRPr="00541719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04E1" w:rsidRPr="00A251B7" w:rsidRDefault="00260CC6" w:rsidP="00260CC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251B7">
        <w:rPr>
          <w:rFonts w:ascii="Times New Roman" w:hAnsi="Times New Roman" w:cs="Times New Roman"/>
          <w:spacing w:val="-4"/>
          <w:sz w:val="28"/>
          <w:szCs w:val="28"/>
        </w:rPr>
        <w:t>ЗП</w:t>
      </w:r>
      <w:r w:rsidRPr="00A251B7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доп</w:t>
      </w:r>
      <w:r w:rsidR="00B704E1" w:rsidRPr="00A251B7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пед201</w:t>
      </w:r>
      <w:r w:rsidR="00EE49E2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7</w:t>
      </w:r>
      <w:r w:rsidRPr="00A251B7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B704E1" w:rsidRPr="00A251B7">
        <w:rPr>
          <w:rFonts w:ascii="Times New Roman" w:hAnsi="Times New Roman" w:cs="Times New Roman"/>
          <w:spacing w:val="-4"/>
          <w:sz w:val="28"/>
          <w:szCs w:val="28"/>
        </w:rPr>
        <w:t>фактически начисленная</w:t>
      </w:r>
      <w:r w:rsidR="003979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4E1" w:rsidRPr="00A251B7">
        <w:rPr>
          <w:rFonts w:ascii="Times New Roman" w:hAnsi="Times New Roman" w:cs="Times New Roman"/>
          <w:spacing w:val="-4"/>
          <w:sz w:val="28"/>
          <w:szCs w:val="28"/>
        </w:rPr>
        <w:t xml:space="preserve">за счет средств местного бюджета </w:t>
      </w:r>
      <w:r w:rsidRPr="00A251B7">
        <w:rPr>
          <w:rFonts w:ascii="Times New Roman" w:hAnsi="Times New Roman" w:cs="Times New Roman"/>
          <w:spacing w:val="-4"/>
          <w:sz w:val="28"/>
          <w:szCs w:val="28"/>
        </w:rPr>
        <w:t>средн</w:t>
      </w:r>
      <w:r w:rsidR="00B704E1" w:rsidRPr="00A251B7">
        <w:rPr>
          <w:rFonts w:ascii="Times New Roman" w:hAnsi="Times New Roman" w:cs="Times New Roman"/>
          <w:spacing w:val="-4"/>
          <w:sz w:val="28"/>
          <w:szCs w:val="28"/>
        </w:rPr>
        <w:t>яя</w:t>
      </w:r>
      <w:r w:rsidRPr="00A251B7">
        <w:rPr>
          <w:rFonts w:ascii="Times New Roman" w:hAnsi="Times New Roman" w:cs="Times New Roman"/>
          <w:spacing w:val="-4"/>
          <w:sz w:val="28"/>
          <w:szCs w:val="28"/>
        </w:rPr>
        <w:t xml:space="preserve"> зарплат</w:t>
      </w:r>
      <w:r w:rsidR="00B704E1" w:rsidRPr="00A251B7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A251B7">
        <w:rPr>
          <w:rFonts w:ascii="Times New Roman" w:hAnsi="Times New Roman" w:cs="Times New Roman"/>
          <w:spacing w:val="-4"/>
          <w:sz w:val="28"/>
          <w:szCs w:val="28"/>
        </w:rPr>
        <w:t xml:space="preserve"> педагогических работников муниципальных учреждений дополнительного образования</w:t>
      </w:r>
      <w:r w:rsidR="00B86270" w:rsidRPr="00A251B7">
        <w:rPr>
          <w:rFonts w:ascii="Times New Roman" w:hAnsi="Times New Roman" w:cs="Times New Roman"/>
          <w:spacing w:val="-4"/>
          <w:sz w:val="28"/>
          <w:szCs w:val="28"/>
        </w:rPr>
        <w:t xml:space="preserve"> детей</w:t>
      </w:r>
      <w:r w:rsidR="004573B0" w:rsidRPr="00A251B7">
        <w:rPr>
          <w:rFonts w:ascii="Times New Roman" w:hAnsi="Times New Roman" w:cs="Times New Roman"/>
          <w:spacing w:val="-4"/>
          <w:sz w:val="28"/>
          <w:szCs w:val="28"/>
        </w:rPr>
        <w:t xml:space="preserve"> в 201</w:t>
      </w:r>
      <w:r w:rsidR="00913172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4573B0" w:rsidRPr="00A251B7">
        <w:rPr>
          <w:rFonts w:ascii="Times New Roman" w:hAnsi="Times New Roman" w:cs="Times New Roman"/>
          <w:spacing w:val="-4"/>
          <w:sz w:val="28"/>
          <w:szCs w:val="28"/>
        </w:rPr>
        <w:t xml:space="preserve"> году</w:t>
      </w:r>
      <w:r w:rsidR="0039797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704E1" w:rsidRPr="00A251B7">
        <w:rPr>
          <w:rFonts w:ascii="Times New Roman" w:hAnsi="Times New Roman" w:cs="Times New Roman"/>
          <w:spacing w:val="-4"/>
          <w:sz w:val="28"/>
          <w:szCs w:val="28"/>
        </w:rPr>
        <w:t>по данным отчета по сети;</w:t>
      </w:r>
    </w:p>
    <w:p w:rsidR="00776493" w:rsidRPr="005306C5" w:rsidRDefault="00776493" w:rsidP="007764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306C5">
        <w:rPr>
          <w:rFonts w:ascii="Times New Roman" w:hAnsi="Times New Roman" w:cs="Times New Roman"/>
          <w:spacing w:val="-4"/>
          <w:sz w:val="28"/>
          <w:szCs w:val="28"/>
          <w:lang w:val="en-US"/>
        </w:rPr>
        <w:t>R</w:t>
      </w:r>
      <w:r w:rsidRPr="005306C5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доп пед</w:t>
      </w:r>
      <w:r w:rsidRPr="005306C5">
        <w:rPr>
          <w:rFonts w:ascii="Times New Roman" w:hAnsi="Times New Roman" w:cs="Times New Roman"/>
          <w:spacing w:val="-4"/>
          <w:sz w:val="28"/>
          <w:szCs w:val="28"/>
        </w:rPr>
        <w:t xml:space="preserve"> – фактическая штатная численность педагогических работников муниципальных учреждений дополнительного образования</w:t>
      </w:r>
      <w:r w:rsidR="00B86270" w:rsidRPr="005306C5">
        <w:rPr>
          <w:rFonts w:ascii="Times New Roman" w:hAnsi="Times New Roman" w:cs="Times New Roman"/>
          <w:spacing w:val="-4"/>
          <w:sz w:val="28"/>
          <w:szCs w:val="28"/>
        </w:rPr>
        <w:t xml:space="preserve"> детей</w:t>
      </w:r>
      <w:r w:rsidRPr="005306C5">
        <w:rPr>
          <w:rFonts w:ascii="Times New Roman" w:hAnsi="Times New Roman" w:cs="Times New Roman"/>
          <w:spacing w:val="-4"/>
          <w:sz w:val="28"/>
          <w:szCs w:val="28"/>
        </w:rPr>
        <w:t>, отражаемых по подразделу 0702 «Общее образование», на конец 201</w:t>
      </w:r>
      <w:r w:rsidR="005F61F5"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5306C5">
        <w:rPr>
          <w:rFonts w:ascii="Times New Roman" w:hAnsi="Times New Roman" w:cs="Times New Roman"/>
          <w:spacing w:val="-4"/>
          <w:sz w:val="28"/>
          <w:szCs w:val="28"/>
        </w:rPr>
        <w:t xml:space="preserve"> года по данным отчета по сети;</w:t>
      </w:r>
    </w:p>
    <w:p w:rsidR="00776493" w:rsidRPr="005306C5" w:rsidRDefault="00776493" w:rsidP="007764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306C5">
        <w:rPr>
          <w:rFonts w:ascii="Times New Roman" w:hAnsi="Times New Roman" w:cs="Times New Roman"/>
          <w:spacing w:val="-6"/>
          <w:sz w:val="28"/>
          <w:szCs w:val="28"/>
        </w:rPr>
        <w:t>ЗП</w:t>
      </w:r>
      <w:r w:rsidRP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</w:t>
      </w:r>
      <w:r w:rsidR="005306C5" w:rsidRP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 </w:t>
      </w:r>
      <w:r w:rsidRP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прочие</w:t>
      </w:r>
      <w:r w:rsidR="005306C5" w:rsidRP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 </w:t>
      </w:r>
      <w:r w:rsidRP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201</w:t>
      </w:r>
      <w:r w:rsidR="00246169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7</w:t>
      </w:r>
      <w:r w:rsidR="005306C5" w:rsidRP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 </w:t>
      </w:r>
      <w:r w:rsidRPr="005306C5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min</w:t>
      </w:r>
      <w:r w:rsidR="005306C5">
        <w:rPr>
          <w:rFonts w:ascii="Times New Roman" w:hAnsi="Times New Roman" w:cs="Times New Roman"/>
          <w:spacing w:val="-6"/>
          <w:sz w:val="28"/>
          <w:szCs w:val="28"/>
        </w:rPr>
        <w:t> – </w:t>
      </w:r>
      <w:r w:rsidRPr="005306C5">
        <w:rPr>
          <w:rFonts w:ascii="Times New Roman" w:hAnsi="Times New Roman" w:cs="Times New Roman"/>
          <w:spacing w:val="-6"/>
          <w:sz w:val="28"/>
          <w:szCs w:val="28"/>
        </w:rPr>
        <w:t>минимальная (среди всех муниципальных образований) начисленная за счет местного бюджета средняя зарплата прочих работников (кроме педагогических) муниципальных учреждений дополнительного образования детей за 201</w:t>
      </w:r>
      <w:r w:rsidR="00246169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306C5">
        <w:rPr>
          <w:rFonts w:ascii="Times New Roman" w:hAnsi="Times New Roman" w:cs="Times New Roman"/>
          <w:spacing w:val="-6"/>
          <w:sz w:val="28"/>
          <w:szCs w:val="28"/>
        </w:rPr>
        <w:t xml:space="preserve"> год по данным отчета по сети;</w:t>
      </w:r>
    </w:p>
    <w:p w:rsidR="00884714" w:rsidRPr="005306C5" w:rsidRDefault="00884714" w:rsidP="001A385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306C5">
        <w:rPr>
          <w:rFonts w:ascii="Times New Roman" w:hAnsi="Times New Roman" w:cs="Times New Roman"/>
          <w:spacing w:val="-6"/>
          <w:sz w:val="28"/>
          <w:szCs w:val="28"/>
          <w:lang w:val="en-US"/>
        </w:rPr>
        <w:t>N</w:t>
      </w:r>
      <w:r w:rsidR="00316108" w:rsidRP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до</w:t>
      </w:r>
      <w:r w:rsid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 </w:t>
      </w:r>
      <w:r w:rsidRP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проч</w:t>
      </w:r>
      <w:r w:rsid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 </w:t>
      </w:r>
      <w:r w:rsidR="00316108" w:rsidRP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201</w:t>
      </w:r>
      <w:r w:rsidR="009E36F4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7</w:t>
      </w:r>
      <w:r w:rsidR="005306C5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 </w:t>
      </w:r>
      <w:r w:rsidR="00316108" w:rsidRPr="005306C5">
        <w:rPr>
          <w:rFonts w:ascii="Times New Roman" w:hAnsi="Times New Roman" w:cs="Times New Roman"/>
          <w:spacing w:val="-6"/>
          <w:sz w:val="28"/>
          <w:szCs w:val="28"/>
          <w:vertAlign w:val="subscript"/>
          <w:lang w:val="en-US"/>
        </w:rPr>
        <w:t>min</w:t>
      </w:r>
      <w:r w:rsidR="005306C5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306C5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5306C5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5306C5">
        <w:rPr>
          <w:rFonts w:ascii="Times New Roman" w:hAnsi="Times New Roman" w:cs="Times New Roman"/>
          <w:spacing w:val="-6"/>
          <w:sz w:val="28"/>
          <w:szCs w:val="28"/>
        </w:rPr>
        <w:t>минимальное (</w:t>
      </w:r>
      <w:r w:rsidR="00443667" w:rsidRPr="005306C5">
        <w:rPr>
          <w:rFonts w:ascii="Times New Roman" w:hAnsi="Times New Roman" w:cs="Times New Roman"/>
          <w:spacing w:val="-6"/>
          <w:sz w:val="28"/>
          <w:szCs w:val="28"/>
        </w:rPr>
        <w:t xml:space="preserve">наиболее эффективное </w:t>
      </w:r>
      <w:r w:rsidRPr="005306C5">
        <w:rPr>
          <w:rFonts w:ascii="Times New Roman" w:hAnsi="Times New Roman" w:cs="Times New Roman"/>
          <w:spacing w:val="-6"/>
          <w:sz w:val="28"/>
          <w:szCs w:val="28"/>
        </w:rPr>
        <w:t xml:space="preserve">среди всех муниципалитетов) соотношение фактической штатной численности прочих работников к фактической штатной численности педагогических работников муниципальных учреждений дополнительного образования детей на конец </w:t>
      </w:r>
      <w:r w:rsidR="005306C5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5306C5">
        <w:rPr>
          <w:rFonts w:ascii="Times New Roman" w:hAnsi="Times New Roman" w:cs="Times New Roman"/>
          <w:spacing w:val="-6"/>
          <w:sz w:val="28"/>
          <w:szCs w:val="28"/>
        </w:rPr>
        <w:t>201</w:t>
      </w:r>
      <w:r w:rsidR="00517FFE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5306C5">
        <w:rPr>
          <w:rFonts w:ascii="Times New Roman" w:hAnsi="Times New Roman" w:cs="Times New Roman"/>
          <w:spacing w:val="-6"/>
          <w:sz w:val="28"/>
          <w:szCs w:val="28"/>
        </w:rPr>
        <w:t xml:space="preserve"> года по данным отчета по сети.</w:t>
      </w:r>
    </w:p>
    <w:p w:rsidR="005631E7" w:rsidRDefault="005631E7" w:rsidP="0056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493">
        <w:rPr>
          <w:rFonts w:ascii="Times New Roman" w:hAnsi="Times New Roman" w:cs="Times New Roman"/>
          <w:sz w:val="28"/>
          <w:szCs w:val="28"/>
        </w:rPr>
        <w:t>К</w:t>
      </w:r>
      <w:r w:rsidRPr="00776493">
        <w:rPr>
          <w:rFonts w:ascii="Times New Roman" w:hAnsi="Times New Roman" w:cs="Times New Roman"/>
          <w:sz w:val="28"/>
          <w:szCs w:val="28"/>
          <w:vertAlign w:val="subscript"/>
        </w:rPr>
        <w:t>доп ост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26F95">
        <w:rPr>
          <w:rFonts w:ascii="Times New Roman" w:hAnsi="Times New Roman" w:cs="Times New Roman"/>
          <w:sz w:val="28"/>
          <w:szCs w:val="28"/>
        </w:rPr>
        <w:t>нормативная доля прочих расходов (за исключением расходов на выплату заработной платы с начислениями) за счет средств местного бюджета в размере 0,</w:t>
      </w:r>
      <w:r w:rsidR="00CD58BF">
        <w:rPr>
          <w:rFonts w:ascii="Times New Roman" w:hAnsi="Times New Roman" w:cs="Times New Roman"/>
          <w:sz w:val="28"/>
          <w:szCs w:val="28"/>
        </w:rPr>
        <w:t>3</w:t>
      </w:r>
      <w:r w:rsidR="00330A10">
        <w:rPr>
          <w:rFonts w:ascii="Times New Roman" w:hAnsi="Times New Roman" w:cs="Times New Roman"/>
          <w:sz w:val="28"/>
          <w:szCs w:val="28"/>
        </w:rPr>
        <w:t>;</w:t>
      </w:r>
    </w:p>
    <w:p w:rsidR="00330A10" w:rsidRPr="00DC5F34" w:rsidRDefault="004F15C7" w:rsidP="00B854F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3612">
        <w:rPr>
          <w:rFonts w:ascii="Times New Roman" w:hAnsi="Times New Roman" w:cs="Times New Roman"/>
          <w:spacing w:val="-8"/>
          <w:sz w:val="28"/>
          <w:szCs w:val="28"/>
        </w:rPr>
        <w:lastRenderedPageBreak/>
        <w:t>У</w:t>
      </w:r>
      <w:r w:rsidRPr="00203612">
        <w:rPr>
          <w:rFonts w:ascii="Times New Roman" w:hAnsi="Times New Roman" w:cs="Times New Roman"/>
          <w:spacing w:val="-8"/>
          <w:sz w:val="28"/>
          <w:szCs w:val="28"/>
          <w:vertAlign w:val="subscript"/>
        </w:rPr>
        <w:t>доппед(2019/2020/2021)</w:t>
      </w:r>
      <w:r w:rsidR="00DC5F34">
        <w:rPr>
          <w:rFonts w:ascii="Times New Roman" w:hAnsi="Times New Roman" w:cs="Times New Roman"/>
          <w:spacing w:val="-6"/>
          <w:sz w:val="28"/>
          <w:szCs w:val="28"/>
        </w:rPr>
        <w:t> – </w:t>
      </w:r>
      <w:r w:rsidR="00330A10" w:rsidRPr="00DC5F34">
        <w:rPr>
          <w:rFonts w:ascii="Times New Roman" w:hAnsi="Times New Roman" w:cs="Times New Roman"/>
          <w:spacing w:val="-6"/>
          <w:sz w:val="28"/>
          <w:szCs w:val="28"/>
        </w:rPr>
        <w:t>объем средств, необходимых в 201</w:t>
      </w:r>
      <w:r w:rsidR="00F42C34">
        <w:rPr>
          <w:rFonts w:ascii="Times New Roman" w:hAnsi="Times New Roman" w:cs="Times New Roman"/>
          <w:spacing w:val="-6"/>
          <w:sz w:val="28"/>
          <w:szCs w:val="28"/>
        </w:rPr>
        <w:t>9-2021</w:t>
      </w:r>
      <w:r w:rsidR="00330A10" w:rsidRPr="00DC5F34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 w:rsidR="00F42C34">
        <w:rPr>
          <w:rFonts w:ascii="Times New Roman" w:hAnsi="Times New Roman" w:cs="Times New Roman"/>
          <w:spacing w:val="-6"/>
          <w:sz w:val="28"/>
          <w:szCs w:val="28"/>
        </w:rPr>
        <w:t>ах</w:t>
      </w:r>
      <w:r w:rsidR="00330A10" w:rsidRPr="00DC5F34">
        <w:rPr>
          <w:rFonts w:ascii="Times New Roman" w:hAnsi="Times New Roman" w:cs="Times New Roman"/>
          <w:spacing w:val="-6"/>
          <w:sz w:val="28"/>
          <w:szCs w:val="28"/>
        </w:rPr>
        <w:t xml:space="preserve"> для достижения уровня заработной платы педагогически</w:t>
      </w:r>
      <w:r w:rsidR="00C74330" w:rsidRPr="00DC5F34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="00330A10" w:rsidRPr="00DC5F34">
        <w:rPr>
          <w:rFonts w:ascii="Times New Roman" w:hAnsi="Times New Roman" w:cs="Times New Roman"/>
          <w:spacing w:val="-6"/>
          <w:sz w:val="28"/>
          <w:szCs w:val="28"/>
        </w:rPr>
        <w:t xml:space="preserve"> работник</w:t>
      </w:r>
      <w:r w:rsidR="00C74330" w:rsidRPr="00DC5F34">
        <w:rPr>
          <w:rFonts w:ascii="Times New Roman" w:hAnsi="Times New Roman" w:cs="Times New Roman"/>
          <w:spacing w:val="-6"/>
          <w:sz w:val="28"/>
          <w:szCs w:val="28"/>
        </w:rPr>
        <w:t>ам</w:t>
      </w:r>
      <w:r w:rsidR="00330A10" w:rsidRPr="00DC5F34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муниципальных учреждений</w:t>
      </w:r>
      <w:r w:rsidR="00D77B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74330" w:rsidRPr="00DC5F34">
        <w:rPr>
          <w:rFonts w:ascii="Times New Roman" w:hAnsi="Times New Roman" w:cs="Times New Roman"/>
          <w:spacing w:val="-6"/>
          <w:sz w:val="28"/>
          <w:szCs w:val="28"/>
        </w:rPr>
        <w:t xml:space="preserve">дополнительного образования до </w:t>
      </w:r>
      <w:r w:rsidR="00B71094" w:rsidRPr="00DC5F34">
        <w:rPr>
          <w:rFonts w:ascii="Times New Roman" w:hAnsi="Times New Roman" w:cs="Times New Roman"/>
          <w:spacing w:val="-6"/>
          <w:sz w:val="28"/>
          <w:szCs w:val="28"/>
        </w:rPr>
        <w:t xml:space="preserve">уровня, </w:t>
      </w:r>
      <w:r w:rsidR="00C74330" w:rsidRPr="00DC5F34"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установленного Указом </w:t>
      </w:r>
      <w:r w:rsidR="00C646E8" w:rsidRPr="00DC5F34">
        <w:rPr>
          <w:rFonts w:ascii="Times New Roman" w:hAnsi="Times New Roman" w:cs="Times New Roman"/>
          <w:spacing w:val="-6"/>
          <w:sz w:val="28"/>
          <w:szCs w:val="28"/>
        </w:rPr>
        <w:t xml:space="preserve">Президента Российской Федерации от 7 мая 2012 года </w:t>
      </w:r>
      <w:r w:rsidR="00F42C34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C74330" w:rsidRPr="00DC5F34">
        <w:rPr>
          <w:rFonts w:ascii="Times New Roman" w:hAnsi="Times New Roman" w:cs="Times New Roman"/>
          <w:spacing w:val="-6"/>
          <w:sz w:val="28"/>
          <w:szCs w:val="28"/>
        </w:rPr>
        <w:t>№ 597 «</w:t>
      </w:r>
      <w:r w:rsidR="00C646E8" w:rsidRPr="00DC5F34">
        <w:rPr>
          <w:rFonts w:ascii="Times New Roman" w:hAnsi="Times New Roman" w:cs="Times New Roman"/>
          <w:spacing w:val="-6"/>
          <w:sz w:val="28"/>
          <w:szCs w:val="28"/>
        </w:rPr>
        <w:t>О мероприятиях по реализации государственной социальной политики»</w:t>
      </w:r>
      <w:r w:rsidR="00B27D3D" w:rsidRPr="00DC5F34">
        <w:rPr>
          <w:rFonts w:ascii="Times New Roman" w:hAnsi="Times New Roman" w:cs="Times New Roman"/>
          <w:spacing w:val="-6"/>
          <w:sz w:val="28"/>
          <w:szCs w:val="28"/>
        </w:rPr>
        <w:t>, который рассчитывается по формуле:</w:t>
      </w:r>
    </w:p>
    <w:p w:rsidR="00B27D3D" w:rsidRDefault="00B27D3D" w:rsidP="0056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2C34" w:rsidRPr="00E663D4" w:rsidRDefault="00F42C34" w:rsidP="00F4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D4">
        <w:rPr>
          <w:rFonts w:ascii="Times New Roman" w:hAnsi="Times New Roman" w:cs="Times New Roman"/>
          <w:sz w:val="28"/>
          <w:szCs w:val="28"/>
        </w:rPr>
        <w:t>У</w:t>
      </w:r>
      <w:r w:rsidRPr="00E663D4">
        <w:rPr>
          <w:rFonts w:ascii="Times New Roman" w:hAnsi="Times New Roman" w:cs="Times New Roman"/>
          <w:sz w:val="28"/>
          <w:szCs w:val="28"/>
          <w:vertAlign w:val="subscript"/>
        </w:rPr>
        <w:t>доппед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(2019/2020/2021)</w:t>
      </w:r>
      <w:r w:rsidRPr="00E663D4">
        <w:rPr>
          <w:rFonts w:ascii="Times New Roman" w:hAnsi="Times New Roman" w:cs="Times New Roman"/>
          <w:sz w:val="28"/>
          <w:szCs w:val="28"/>
        </w:rPr>
        <w:t xml:space="preserve">= </w:t>
      </w:r>
      <w:r w:rsidRPr="00E663D4">
        <w:rPr>
          <w:rFonts w:ascii="Times New Roman" w:hAnsi="Times New Roman" w:cs="Times New Roman"/>
          <w:spacing w:val="4"/>
          <w:sz w:val="28"/>
          <w:szCs w:val="28"/>
          <w:lang w:val="en-US"/>
        </w:rPr>
        <w:t>R</w:t>
      </w:r>
      <w:r w:rsidRPr="00E663D4">
        <w:rPr>
          <w:rFonts w:ascii="Times New Roman" w:hAnsi="Times New Roman" w:cs="Times New Roman"/>
          <w:spacing w:val="4"/>
          <w:sz w:val="28"/>
          <w:szCs w:val="28"/>
        </w:rPr>
        <w:t>*</w:t>
      </w:r>
      <w:r w:rsidRPr="00E663D4">
        <w:rPr>
          <w:rFonts w:ascii="Times New Roman" w:hAnsi="Times New Roman" w:cs="Times New Roman"/>
          <w:spacing w:val="4"/>
          <w:sz w:val="28"/>
          <w:szCs w:val="28"/>
          <w:vertAlign w:val="subscript"/>
        </w:rPr>
        <w:t>доп пед</w:t>
      </w:r>
      <w:r w:rsidRPr="00E663D4">
        <w:rPr>
          <w:rFonts w:ascii="Times New Roman" w:hAnsi="Times New Roman" w:cs="Times New Roman"/>
          <w:spacing w:val="4"/>
          <w:sz w:val="28"/>
          <w:szCs w:val="28"/>
        </w:rPr>
        <w:t xml:space="preserve"> х (</w:t>
      </w:r>
      <w:r w:rsidRPr="00E663D4">
        <w:rPr>
          <w:rFonts w:ascii="Times New Roman" w:hAnsi="Times New Roman" w:cs="Times New Roman"/>
          <w:sz w:val="28"/>
          <w:szCs w:val="28"/>
        </w:rPr>
        <w:t>ЗП</w:t>
      </w:r>
      <w:r w:rsidRPr="00E663D4">
        <w:rPr>
          <w:rFonts w:ascii="Times New Roman" w:hAnsi="Times New Roman" w:cs="Times New Roman"/>
          <w:sz w:val="28"/>
          <w:szCs w:val="28"/>
          <w:vertAlign w:val="subscript"/>
        </w:rPr>
        <w:t>норм.доппед</w:t>
      </w:r>
      <w:r w:rsidRPr="004800A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E663D4">
        <w:rPr>
          <w:rFonts w:ascii="Times New Roman" w:hAnsi="Times New Roman" w:cs="Times New Roman"/>
          <w:sz w:val="28"/>
          <w:szCs w:val="28"/>
          <w:vertAlign w:val="subscript"/>
        </w:rPr>
        <w:t>2019</w:t>
      </w:r>
      <w:r>
        <w:rPr>
          <w:rFonts w:ascii="Times New Roman" w:hAnsi="Times New Roman" w:cs="Times New Roman"/>
          <w:sz w:val="28"/>
          <w:szCs w:val="28"/>
          <w:vertAlign w:val="subscript"/>
        </w:rPr>
        <w:t>/2020/2021</w:t>
      </w:r>
      <w:r w:rsidRPr="004800A6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E663D4">
        <w:rPr>
          <w:rFonts w:ascii="Times New Roman" w:hAnsi="Times New Roman" w:cs="Times New Roman"/>
          <w:sz w:val="28"/>
          <w:szCs w:val="28"/>
        </w:rPr>
        <w:t xml:space="preserve"> – ЗП</w:t>
      </w:r>
      <w:r w:rsidRPr="00E663D4">
        <w:rPr>
          <w:rFonts w:ascii="Times New Roman" w:hAnsi="Times New Roman" w:cs="Times New Roman"/>
          <w:sz w:val="28"/>
          <w:szCs w:val="28"/>
          <w:vertAlign w:val="subscript"/>
        </w:rPr>
        <w:t>доппед 2017</w:t>
      </w:r>
      <w:r w:rsidRPr="00E663D4">
        <w:rPr>
          <w:rFonts w:ascii="Times New Roman" w:hAnsi="Times New Roman" w:cs="Times New Roman"/>
          <w:sz w:val="28"/>
          <w:szCs w:val="28"/>
        </w:rPr>
        <w:t>)</w:t>
      </w:r>
      <w:r w:rsidRPr="00203612">
        <w:rPr>
          <w:rFonts w:ascii="Times New Roman" w:hAnsi="Times New Roman" w:cs="Times New Roman"/>
          <w:sz w:val="28"/>
          <w:szCs w:val="28"/>
        </w:rPr>
        <w:t>**</w:t>
      </w:r>
      <w:r w:rsidRPr="00E663D4">
        <w:rPr>
          <w:rFonts w:ascii="Times New Roman" w:hAnsi="Times New Roman" w:cs="Times New Roman"/>
          <w:sz w:val="28"/>
          <w:szCs w:val="28"/>
        </w:rPr>
        <w:t>,</w:t>
      </w:r>
    </w:p>
    <w:p w:rsidR="00F42C34" w:rsidRDefault="00F42C34" w:rsidP="00F42C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793" w:rsidRPr="00A35793" w:rsidRDefault="00A35793" w:rsidP="005631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42C34" w:rsidRPr="00E663D4" w:rsidRDefault="00A35793" w:rsidP="00F42C34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C5F34">
        <w:rPr>
          <w:rFonts w:ascii="Times New Roman" w:hAnsi="Times New Roman" w:cs="Times New Roman"/>
          <w:spacing w:val="-6"/>
          <w:sz w:val="28"/>
          <w:szCs w:val="28"/>
        </w:rPr>
        <w:t>ЗП</w:t>
      </w:r>
      <w:r w:rsidRPr="00DC5F34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норм.доппед</w:t>
      </w:r>
      <w:r w:rsidR="00A91AB2" w:rsidRPr="00DC5F34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 xml:space="preserve"> </w:t>
      </w:r>
      <w:r w:rsidR="00F42C34" w:rsidRPr="004800A6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="00F42C34" w:rsidRPr="00E663D4">
        <w:rPr>
          <w:rFonts w:ascii="Times New Roman" w:hAnsi="Times New Roman" w:cs="Times New Roman"/>
          <w:sz w:val="28"/>
          <w:szCs w:val="28"/>
          <w:vertAlign w:val="subscript"/>
        </w:rPr>
        <w:t>2019</w:t>
      </w:r>
      <w:r w:rsidR="00F42C34">
        <w:rPr>
          <w:rFonts w:ascii="Times New Roman" w:hAnsi="Times New Roman" w:cs="Times New Roman"/>
          <w:sz w:val="28"/>
          <w:szCs w:val="28"/>
          <w:vertAlign w:val="subscript"/>
        </w:rPr>
        <w:t>/2020/2021</w:t>
      </w:r>
      <w:r w:rsidR="00F42C34" w:rsidRPr="004800A6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="00DC5F34">
        <w:rPr>
          <w:rFonts w:ascii="Times New Roman" w:hAnsi="Times New Roman" w:cs="Times New Roman"/>
          <w:spacing w:val="-6"/>
          <w:sz w:val="28"/>
          <w:szCs w:val="28"/>
        </w:rPr>
        <w:t> – </w:t>
      </w:r>
      <w:r w:rsidRPr="00DC5F34">
        <w:rPr>
          <w:rFonts w:ascii="Times New Roman" w:hAnsi="Times New Roman" w:cs="Times New Roman"/>
          <w:spacing w:val="-6"/>
          <w:sz w:val="28"/>
          <w:szCs w:val="28"/>
        </w:rPr>
        <w:t xml:space="preserve">норматив значения заработной платы для педагогических работников дополнительного образования </w:t>
      </w:r>
      <w:r w:rsidR="00F42C34" w:rsidRPr="00E663D4">
        <w:rPr>
          <w:rFonts w:ascii="Times New Roman" w:hAnsi="Times New Roman" w:cs="Times New Roman"/>
          <w:spacing w:val="-6"/>
          <w:sz w:val="28"/>
          <w:szCs w:val="28"/>
        </w:rPr>
        <w:t>в 2019</w:t>
      </w:r>
      <w:r w:rsidR="00F42C34">
        <w:rPr>
          <w:rFonts w:ascii="Times New Roman" w:hAnsi="Times New Roman" w:cs="Times New Roman"/>
          <w:spacing w:val="-6"/>
          <w:sz w:val="28"/>
          <w:szCs w:val="28"/>
        </w:rPr>
        <w:t xml:space="preserve">– 2021 </w:t>
      </w:r>
      <w:r w:rsidR="00F42C34" w:rsidRPr="00E663D4">
        <w:rPr>
          <w:rFonts w:ascii="Times New Roman" w:hAnsi="Times New Roman" w:cs="Times New Roman"/>
          <w:spacing w:val="-6"/>
          <w:sz w:val="28"/>
          <w:szCs w:val="28"/>
        </w:rPr>
        <w:t>год</w:t>
      </w:r>
      <w:r w:rsidR="00F42C34">
        <w:rPr>
          <w:rFonts w:ascii="Times New Roman" w:hAnsi="Times New Roman" w:cs="Times New Roman"/>
          <w:spacing w:val="-6"/>
          <w:sz w:val="28"/>
          <w:szCs w:val="28"/>
        </w:rPr>
        <w:t xml:space="preserve">ах соответственно, установленный Основными подходами по формированию прогноза расходов консолидированного бюджета Саратовской области </w:t>
      </w:r>
      <w:r w:rsidR="00F42C34">
        <w:rPr>
          <w:rFonts w:ascii="Times New Roman" w:hAnsi="Times New Roman" w:cs="Times New Roman"/>
          <w:spacing w:val="-6"/>
          <w:sz w:val="28"/>
          <w:szCs w:val="28"/>
        </w:rPr>
        <w:br/>
        <w:t>на 2019-2021 годы, одобренными на заседании межведомственной комиссии по разработке проекта закона области «Об областном бюджете на 2019 год и на плановый период 2020 и 2021 годов» и прогноза консолидированного бюджета области на 2019-2021 годы (далее – Основные подходы)</w:t>
      </w:r>
      <w:r w:rsidR="00F42C34" w:rsidRPr="00E663D4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A91AB2" w:rsidRDefault="00A91AB2" w:rsidP="00B4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670" w:rsidRPr="009700FD" w:rsidRDefault="00930670" w:rsidP="009306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3D4">
        <w:rPr>
          <w:rFonts w:ascii="Times New Roman" w:hAnsi="Times New Roman" w:cs="Times New Roman"/>
          <w:i/>
          <w:sz w:val="24"/>
          <w:szCs w:val="24"/>
        </w:rPr>
        <w:t>* В случае если в течение 2018 года проводились мероприятия по оптимизации, в расчете могут использоваться уточненныеданные о численности педагогических работников муниципальных учреждений дополнительного образования.</w:t>
      </w:r>
    </w:p>
    <w:p w:rsidR="00930670" w:rsidRPr="00925EE8" w:rsidRDefault="00930670" w:rsidP="0093067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**</w:t>
      </w:r>
      <w:r w:rsidRPr="00925EE8">
        <w:rPr>
          <w:rFonts w:ascii="Times New Roman" w:hAnsi="Times New Roman" w:cs="Times New Roman"/>
          <w:i/>
          <w:sz w:val="24"/>
          <w:szCs w:val="24"/>
        </w:rPr>
        <w:t xml:space="preserve">В случае, если </w:t>
      </w:r>
      <w:r w:rsidRPr="00925EE8">
        <w:rPr>
          <w:rFonts w:ascii="Times New Roman" w:hAnsi="Times New Roman" w:cs="Times New Roman"/>
          <w:spacing w:val="4"/>
          <w:sz w:val="24"/>
          <w:szCs w:val="24"/>
        </w:rPr>
        <w:t>(</w:t>
      </w:r>
      <w:r w:rsidRPr="00925EE8">
        <w:rPr>
          <w:rFonts w:ascii="Times New Roman" w:hAnsi="Times New Roman" w:cs="Times New Roman"/>
          <w:sz w:val="24"/>
          <w:szCs w:val="24"/>
        </w:rPr>
        <w:t>ЗП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норм.доппед</w:t>
      </w:r>
      <w:r w:rsidRPr="004800A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925EE8">
        <w:rPr>
          <w:rFonts w:ascii="Times New Roman" w:hAnsi="Times New Roman" w:cs="Times New Roman"/>
          <w:sz w:val="24"/>
          <w:szCs w:val="24"/>
          <w:vertAlign w:val="subscript"/>
        </w:rPr>
        <w:t>2019/2020/2021</w:t>
      </w:r>
      <w:r w:rsidRPr="004800A6">
        <w:rPr>
          <w:rFonts w:ascii="Times New Roman" w:hAnsi="Times New Roman" w:cs="Times New Roman"/>
          <w:sz w:val="24"/>
          <w:szCs w:val="24"/>
          <w:vertAlign w:val="subscript"/>
        </w:rPr>
        <w:t>)</w:t>
      </w:r>
      <w:r w:rsidRPr="00925EE8">
        <w:rPr>
          <w:rFonts w:ascii="Times New Roman" w:hAnsi="Times New Roman" w:cs="Times New Roman"/>
          <w:sz w:val="24"/>
          <w:szCs w:val="24"/>
        </w:rPr>
        <w:t xml:space="preserve"> – ЗП</w:t>
      </w:r>
      <w:r w:rsidRPr="00925EE8">
        <w:rPr>
          <w:rFonts w:ascii="Times New Roman" w:hAnsi="Times New Roman" w:cs="Times New Roman"/>
          <w:sz w:val="24"/>
          <w:szCs w:val="24"/>
          <w:vertAlign w:val="subscript"/>
        </w:rPr>
        <w:t>доппед 2017</w:t>
      </w:r>
      <w:r w:rsidRPr="00925EE8">
        <w:rPr>
          <w:rFonts w:ascii="Times New Roman" w:hAnsi="Times New Roman" w:cs="Times New Roman"/>
          <w:sz w:val="24"/>
          <w:szCs w:val="24"/>
        </w:rPr>
        <w:t xml:space="preserve">) </w:t>
      </w:r>
      <w:r w:rsidRPr="00925EE8">
        <w:rPr>
          <w:rFonts w:ascii="Times New Roman" w:hAnsi="Times New Roman" w:cs="Times New Roman"/>
          <w:i/>
          <w:sz w:val="24"/>
          <w:szCs w:val="24"/>
        </w:rPr>
        <w:t>имеет отрицательное значение, указанная разница принимается за «0».</w:t>
      </w:r>
    </w:p>
    <w:p w:rsidR="00930670" w:rsidRDefault="00930670" w:rsidP="00B42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</w:p>
    <w:p w:rsidR="00B42FE1" w:rsidRPr="00DC5F34" w:rsidRDefault="00A0140A" w:rsidP="00B42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4) </w:t>
      </w:r>
      <w:r w:rsidR="00050A2B" w:rsidRPr="00DC5F34">
        <w:rPr>
          <w:rFonts w:ascii="Times New Roman" w:hAnsi="Times New Roman" w:cs="Times New Roman"/>
          <w:b/>
          <w:i/>
          <w:spacing w:val="-6"/>
          <w:sz w:val="28"/>
          <w:szCs w:val="28"/>
        </w:rPr>
        <w:t>Р</w:t>
      </w:r>
      <w:r w:rsidR="00B42FE1" w:rsidRPr="00DC5F34">
        <w:rPr>
          <w:rFonts w:ascii="Times New Roman" w:hAnsi="Times New Roman" w:cs="Times New Roman"/>
          <w:b/>
          <w:i/>
          <w:spacing w:val="-6"/>
          <w:sz w:val="28"/>
          <w:szCs w:val="28"/>
          <w:vertAlign w:val="subscript"/>
        </w:rPr>
        <w:t>культ</w:t>
      </w:r>
      <w:r w:rsidR="00DC5F34">
        <w:rPr>
          <w:rFonts w:ascii="Times New Roman" w:hAnsi="Times New Roman" w:cs="Times New Roman"/>
          <w:b/>
          <w:i/>
          <w:spacing w:val="-6"/>
          <w:sz w:val="28"/>
          <w:szCs w:val="28"/>
        </w:rPr>
        <w:t> </w:t>
      </w:r>
      <w:r w:rsidR="00B42FE1" w:rsidRPr="00DC5F34">
        <w:rPr>
          <w:rFonts w:ascii="Times New Roman" w:hAnsi="Times New Roman" w:cs="Times New Roman"/>
          <w:b/>
          <w:i/>
          <w:spacing w:val="-6"/>
          <w:sz w:val="28"/>
          <w:szCs w:val="28"/>
        </w:rPr>
        <w:t>–</w:t>
      </w:r>
      <w:r w:rsidR="00DC5F34">
        <w:rPr>
          <w:rFonts w:ascii="Times New Roman" w:hAnsi="Times New Roman" w:cs="Times New Roman"/>
          <w:b/>
          <w:i/>
          <w:spacing w:val="-6"/>
          <w:sz w:val="28"/>
          <w:szCs w:val="28"/>
        </w:rPr>
        <w:t> </w:t>
      </w:r>
      <w:r w:rsidR="00050A2B" w:rsidRPr="00DC5F34">
        <w:rPr>
          <w:rFonts w:ascii="Times New Roman" w:hAnsi="Times New Roman" w:cs="Times New Roman"/>
          <w:b/>
          <w:i/>
          <w:spacing w:val="-6"/>
          <w:sz w:val="28"/>
          <w:szCs w:val="28"/>
        </w:rPr>
        <w:t>расходы на содержание</w:t>
      </w:r>
      <w:r w:rsidR="00B42FE1" w:rsidRPr="00DC5F34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муниципальных учреждений культуры, рассчитываемый по формуле:</w:t>
      </w:r>
    </w:p>
    <w:p w:rsidR="008F5D17" w:rsidRPr="008F5D17" w:rsidRDefault="008F5D17" w:rsidP="00B42F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902C2" w:rsidRPr="009700FD" w:rsidRDefault="004902C2" w:rsidP="00490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D4">
        <w:rPr>
          <w:rFonts w:ascii="Times New Roman" w:hAnsi="Times New Roman" w:cs="Times New Roman"/>
          <w:spacing w:val="-6"/>
          <w:sz w:val="28"/>
          <w:szCs w:val="28"/>
        </w:rPr>
        <w:t>Р</w:t>
      </w:r>
      <w:r w:rsidRPr="00E663D4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культ</w:t>
      </w:r>
      <w:r w:rsidRPr="00E663D4">
        <w:rPr>
          <w:rFonts w:ascii="Times New Roman" w:hAnsi="Times New Roman" w:cs="Times New Roman"/>
          <w:sz w:val="28"/>
          <w:szCs w:val="28"/>
        </w:rPr>
        <w:t>= ((ЗП</w:t>
      </w:r>
      <w:r w:rsidRPr="00E663D4">
        <w:rPr>
          <w:rFonts w:ascii="Times New Roman" w:hAnsi="Times New Roman" w:cs="Times New Roman"/>
          <w:sz w:val="28"/>
          <w:szCs w:val="28"/>
          <w:vertAlign w:val="subscript"/>
        </w:rPr>
        <w:t>культ 2017</w:t>
      </w:r>
      <w:r w:rsidRPr="00E663D4">
        <w:rPr>
          <w:rFonts w:ascii="Times New Roman" w:hAnsi="Times New Roman" w:cs="Times New Roman"/>
          <w:sz w:val="28"/>
          <w:szCs w:val="28"/>
        </w:rPr>
        <w:t>х R</w:t>
      </w:r>
      <w:r w:rsidRPr="00E663D4">
        <w:rPr>
          <w:rFonts w:ascii="Times New Roman" w:hAnsi="Times New Roman" w:cs="Times New Roman"/>
          <w:sz w:val="28"/>
          <w:szCs w:val="28"/>
          <w:vertAlign w:val="subscript"/>
        </w:rPr>
        <w:t>культ 2017</w:t>
      </w:r>
      <w:r w:rsidRPr="00E663D4">
        <w:rPr>
          <w:rFonts w:ascii="Times New Roman" w:hAnsi="Times New Roman" w:cs="Times New Roman"/>
          <w:sz w:val="28"/>
          <w:szCs w:val="28"/>
        </w:rPr>
        <w:t>+ У</w:t>
      </w:r>
      <w:r w:rsidRPr="00E663D4">
        <w:rPr>
          <w:rFonts w:ascii="Times New Roman" w:hAnsi="Times New Roman" w:cs="Times New Roman"/>
          <w:sz w:val="28"/>
          <w:szCs w:val="28"/>
          <w:vertAlign w:val="subscript"/>
        </w:rPr>
        <w:t>культ</w:t>
      </w:r>
      <w:r w:rsidRPr="004800A6">
        <w:rPr>
          <w:rFonts w:ascii="Times New Roman" w:hAnsi="Times New Roman" w:cs="Times New Roman"/>
          <w:sz w:val="28"/>
          <w:szCs w:val="28"/>
          <w:vertAlign w:val="subscript"/>
        </w:rPr>
        <w:t>(2019/2020/2021)</w:t>
      </w:r>
      <w:r w:rsidRPr="00E663D4">
        <w:rPr>
          <w:rFonts w:ascii="Times New Roman" w:hAnsi="Times New Roman" w:cs="Times New Roman"/>
          <w:sz w:val="28"/>
          <w:szCs w:val="28"/>
        </w:rPr>
        <w:t>) х 12 х 1,302 + (ЗП</w:t>
      </w:r>
      <w:r w:rsidRPr="00E663D4">
        <w:rPr>
          <w:rFonts w:ascii="Times New Roman" w:hAnsi="Times New Roman" w:cs="Times New Roman"/>
          <w:sz w:val="28"/>
          <w:szCs w:val="28"/>
          <w:vertAlign w:val="subscript"/>
        </w:rPr>
        <w:t>культ 2017</w:t>
      </w:r>
      <w:r w:rsidRPr="00E663D4">
        <w:rPr>
          <w:rFonts w:ascii="Times New Roman" w:hAnsi="Times New Roman" w:cs="Times New Roman"/>
          <w:sz w:val="28"/>
          <w:szCs w:val="28"/>
        </w:rPr>
        <w:t xml:space="preserve">х </w:t>
      </w:r>
      <w:r w:rsidRPr="00E663D4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663D4">
        <w:rPr>
          <w:rFonts w:ascii="Times New Roman" w:hAnsi="Times New Roman" w:cs="Times New Roman"/>
          <w:sz w:val="28"/>
          <w:szCs w:val="28"/>
          <w:vertAlign w:val="subscript"/>
        </w:rPr>
        <w:t>культ 2017</w:t>
      </w:r>
      <w:r w:rsidRPr="00E663D4">
        <w:rPr>
          <w:rFonts w:ascii="Times New Roman" w:hAnsi="Times New Roman" w:cs="Times New Roman"/>
          <w:sz w:val="28"/>
          <w:szCs w:val="28"/>
        </w:rPr>
        <w:t>х 12 х К</w:t>
      </w:r>
      <w:r w:rsidRPr="00E663D4">
        <w:rPr>
          <w:rFonts w:ascii="Times New Roman" w:hAnsi="Times New Roman" w:cs="Times New Roman"/>
          <w:sz w:val="28"/>
          <w:szCs w:val="28"/>
          <w:vertAlign w:val="subscript"/>
        </w:rPr>
        <w:t>культ</w:t>
      </w:r>
      <w:r w:rsidRPr="00E663D4">
        <w:rPr>
          <w:rFonts w:ascii="Times New Roman" w:hAnsi="Times New Roman" w:cs="Times New Roman"/>
          <w:sz w:val="28"/>
          <w:szCs w:val="28"/>
        </w:rPr>
        <w:t>))х Ч</w:t>
      </w:r>
      <w:r w:rsidRPr="00E663D4">
        <w:rPr>
          <w:rFonts w:ascii="Times New Roman" w:hAnsi="Times New Roman" w:cs="Times New Roman"/>
          <w:sz w:val="28"/>
          <w:szCs w:val="28"/>
          <w:vertAlign w:val="subscript"/>
        </w:rPr>
        <w:t>изм</w:t>
      </w:r>
      <w:r w:rsidRPr="00E663D4">
        <w:rPr>
          <w:rFonts w:ascii="Times New Roman" w:hAnsi="Times New Roman" w:cs="Times New Roman"/>
          <w:sz w:val="28"/>
          <w:szCs w:val="28"/>
        </w:rPr>
        <w:t>,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t>где: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t>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культ 2017</w:t>
      </w:r>
      <w:r w:rsidRPr="00742201">
        <w:rPr>
          <w:rFonts w:ascii="Times New Roman" w:hAnsi="Times New Roman" w:cs="Times New Roman"/>
          <w:sz w:val="28"/>
          <w:szCs w:val="28"/>
        </w:rPr>
        <w:t>– фактически начисленная за счет средств местного бюджета средняя зарплата работников муниципальных учреждений культуры, отражаемых по разделу 08 «Культура, кинематография»,в 2017 году по данным отчета по сети;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42201">
        <w:rPr>
          <w:rFonts w:ascii="Times New Roman" w:hAnsi="Times New Roman" w:cs="Times New Roman"/>
          <w:spacing w:val="-4"/>
          <w:sz w:val="28"/>
          <w:szCs w:val="28"/>
        </w:rPr>
        <w:t>R</w:t>
      </w:r>
      <w:r w:rsidRPr="00742201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культ 2017</w:t>
      </w:r>
      <w:r w:rsidRPr="00742201">
        <w:rPr>
          <w:rFonts w:ascii="Times New Roman" w:hAnsi="Times New Roman" w:cs="Times New Roman"/>
          <w:spacing w:val="-4"/>
          <w:sz w:val="28"/>
          <w:szCs w:val="28"/>
        </w:rPr>
        <w:t xml:space="preserve">– фактическая </w:t>
      </w:r>
      <w:r>
        <w:rPr>
          <w:rFonts w:ascii="Times New Roman" w:hAnsi="Times New Roman" w:cs="Times New Roman"/>
          <w:spacing w:val="-4"/>
          <w:sz w:val="28"/>
          <w:szCs w:val="28"/>
        </w:rPr>
        <w:t>среднесписочная</w:t>
      </w:r>
      <w:r w:rsidRPr="00742201">
        <w:rPr>
          <w:rFonts w:ascii="Times New Roman" w:hAnsi="Times New Roman" w:cs="Times New Roman"/>
          <w:spacing w:val="-4"/>
          <w:sz w:val="28"/>
          <w:szCs w:val="28"/>
        </w:rPr>
        <w:t xml:space="preserve"> численность работников муниципальных учреждений культуры, отражаемых по разделу 08 «Культура, кинематография», </w:t>
      </w:r>
      <w:r>
        <w:rPr>
          <w:rFonts w:ascii="Times New Roman" w:hAnsi="Times New Roman" w:cs="Times New Roman"/>
          <w:spacing w:val="-4"/>
          <w:sz w:val="28"/>
          <w:szCs w:val="28"/>
        </w:rPr>
        <w:t>за</w:t>
      </w:r>
      <w:r w:rsidRPr="00742201">
        <w:rPr>
          <w:rFonts w:ascii="Times New Roman" w:hAnsi="Times New Roman" w:cs="Times New Roman"/>
          <w:spacing w:val="-4"/>
          <w:sz w:val="28"/>
          <w:szCs w:val="28"/>
        </w:rPr>
        <w:t xml:space="preserve"> 2017 год по данным отчета по сети;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FD">
        <w:rPr>
          <w:rFonts w:ascii="Times New Roman" w:hAnsi="Times New Roman" w:cs="Times New Roman"/>
          <w:sz w:val="28"/>
          <w:szCs w:val="28"/>
        </w:rPr>
        <w:t>К</w:t>
      </w:r>
      <w:r w:rsidRPr="009700FD">
        <w:rPr>
          <w:rFonts w:ascii="Times New Roman" w:hAnsi="Times New Roman" w:cs="Times New Roman"/>
          <w:sz w:val="28"/>
          <w:szCs w:val="28"/>
          <w:vertAlign w:val="subscript"/>
        </w:rPr>
        <w:t>культ</w:t>
      </w:r>
      <w:r w:rsidRPr="009700FD">
        <w:rPr>
          <w:rFonts w:ascii="Times New Roman" w:hAnsi="Times New Roman" w:cs="Times New Roman"/>
          <w:sz w:val="28"/>
          <w:szCs w:val="28"/>
        </w:rPr>
        <w:t xml:space="preserve"> – нормативная доля прочих расходов (за исключением расходов на выплату заработной платы с начислениями) за счет средств местного бюджета в размере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00FD">
        <w:rPr>
          <w:rFonts w:ascii="Times New Roman" w:hAnsi="Times New Roman" w:cs="Times New Roman"/>
          <w:sz w:val="28"/>
          <w:szCs w:val="28"/>
        </w:rPr>
        <w:t>;</w:t>
      </w:r>
    </w:p>
    <w:p w:rsidR="00BB1392" w:rsidRPr="0010773A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0773A">
        <w:rPr>
          <w:rFonts w:ascii="Times New Roman" w:hAnsi="Times New Roman" w:cs="Times New Roman"/>
          <w:spacing w:val="-6"/>
          <w:sz w:val="28"/>
          <w:szCs w:val="28"/>
        </w:rPr>
        <w:t>Ч</w:t>
      </w:r>
      <w:r w:rsidRPr="0010773A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изм</w:t>
      </w:r>
      <w:r w:rsidRPr="0010773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прогнозируемое изменение</w:t>
      </w:r>
      <w:r w:rsidRPr="0010773A">
        <w:rPr>
          <w:rFonts w:ascii="Times New Roman" w:hAnsi="Times New Roman" w:cs="Times New Roman"/>
          <w:spacing w:val="-6"/>
          <w:sz w:val="28"/>
          <w:szCs w:val="28"/>
        </w:rPr>
        <w:t xml:space="preserve"> численности постоянного населения области (по данным Саратовстата): для 2019 года – 0,999, для 2020 года – </w:t>
      </w:r>
      <w:r>
        <w:rPr>
          <w:rFonts w:ascii="Times New Roman" w:hAnsi="Times New Roman" w:cs="Times New Roman"/>
          <w:spacing w:val="-6"/>
          <w:sz w:val="28"/>
          <w:szCs w:val="28"/>
        </w:rPr>
        <w:br/>
      </w:r>
      <w:r w:rsidRPr="0010773A">
        <w:rPr>
          <w:rFonts w:ascii="Times New Roman" w:hAnsi="Times New Roman" w:cs="Times New Roman"/>
          <w:spacing w:val="-6"/>
          <w:sz w:val="28"/>
          <w:szCs w:val="28"/>
        </w:rPr>
        <w:t>0,996, для 2021 года – 0,996;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00FD">
        <w:rPr>
          <w:rFonts w:ascii="Times New Roman" w:hAnsi="Times New Roman" w:cs="Times New Roman"/>
          <w:spacing w:val="-6"/>
          <w:sz w:val="28"/>
          <w:szCs w:val="28"/>
        </w:rPr>
        <w:lastRenderedPageBreak/>
        <w:t>У</w:t>
      </w:r>
      <w:r w:rsidRPr="009700FD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культ</w:t>
      </w:r>
      <w:r w:rsidRPr="004800A6">
        <w:rPr>
          <w:rFonts w:ascii="Times New Roman" w:hAnsi="Times New Roman" w:cs="Times New Roman"/>
          <w:spacing w:val="-6"/>
          <w:sz w:val="28"/>
          <w:szCs w:val="28"/>
          <w:vertAlign w:val="subscript"/>
        </w:rPr>
        <w:t>(2019/2020/2021)</w:t>
      </w:r>
      <w:r w:rsidRPr="009700FD">
        <w:rPr>
          <w:rFonts w:ascii="Times New Roman" w:hAnsi="Times New Roman" w:cs="Times New Roman"/>
          <w:spacing w:val="-6"/>
          <w:sz w:val="28"/>
          <w:szCs w:val="28"/>
        </w:rPr>
        <w:t xml:space="preserve">– объем средств, необходимых в </w:t>
      </w:r>
      <w:r w:rsidRPr="00742201">
        <w:rPr>
          <w:rFonts w:ascii="Times New Roman" w:hAnsi="Times New Roman" w:cs="Times New Roman"/>
          <w:spacing w:val="-6"/>
          <w:sz w:val="28"/>
          <w:szCs w:val="28"/>
        </w:rPr>
        <w:t>2019</w:t>
      </w:r>
      <w:r w:rsidRPr="004800A6">
        <w:rPr>
          <w:rFonts w:ascii="Times New Roman" w:hAnsi="Times New Roman" w:cs="Times New Roman"/>
          <w:spacing w:val="-6"/>
          <w:sz w:val="28"/>
          <w:szCs w:val="28"/>
        </w:rPr>
        <w:t>-2021</w:t>
      </w:r>
      <w:r w:rsidRPr="00742201">
        <w:rPr>
          <w:rFonts w:ascii="Times New Roman" w:hAnsi="Times New Roman" w:cs="Times New Roman"/>
          <w:spacing w:val="-6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pacing w:val="-6"/>
          <w:sz w:val="28"/>
          <w:szCs w:val="28"/>
        </w:rPr>
        <w:t>ах</w:t>
      </w:r>
      <w:r w:rsidRPr="00742201">
        <w:rPr>
          <w:rFonts w:ascii="Times New Roman" w:hAnsi="Times New Roman" w:cs="Times New Roman"/>
          <w:spacing w:val="-6"/>
          <w:sz w:val="28"/>
          <w:szCs w:val="28"/>
        </w:rPr>
        <w:t xml:space="preserve"> для</w:t>
      </w:r>
      <w:r w:rsidRPr="009700FD">
        <w:rPr>
          <w:rFonts w:ascii="Times New Roman" w:hAnsi="Times New Roman" w:cs="Times New Roman"/>
          <w:spacing w:val="-6"/>
          <w:sz w:val="28"/>
          <w:szCs w:val="28"/>
        </w:rPr>
        <w:t xml:space="preserve"> достижения уровня заработной платы работникам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учреждений </w:t>
      </w:r>
      <w:r w:rsidRPr="009700FD">
        <w:rPr>
          <w:rFonts w:ascii="Times New Roman" w:hAnsi="Times New Roman" w:cs="Times New Roman"/>
          <w:spacing w:val="-6"/>
          <w:sz w:val="28"/>
          <w:szCs w:val="28"/>
        </w:rPr>
        <w:t>культуры до уровня, установленного Указом Президента Российской Федерации от 7 мая 2012 года № 597 «О мероприятиях по реализации государственной социальной политики», который рассчитывается по формуле: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t>У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культ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(2019/2020/2021)</w:t>
      </w:r>
      <w:r w:rsidRPr="00742201">
        <w:rPr>
          <w:rFonts w:ascii="Times New Roman" w:hAnsi="Times New Roman" w:cs="Times New Roman"/>
          <w:sz w:val="28"/>
          <w:szCs w:val="28"/>
        </w:rPr>
        <w:t>=</w:t>
      </w:r>
      <w:r w:rsidRPr="0074220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42201">
        <w:rPr>
          <w:rFonts w:ascii="Times New Roman" w:hAnsi="Times New Roman" w:cs="Times New Roman"/>
          <w:sz w:val="28"/>
          <w:szCs w:val="28"/>
        </w:rPr>
        <w:t>*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культ 2017</w:t>
      </w:r>
      <w:r w:rsidRPr="00742201">
        <w:rPr>
          <w:rFonts w:ascii="Times New Roman" w:hAnsi="Times New Roman" w:cs="Times New Roman"/>
          <w:sz w:val="28"/>
          <w:szCs w:val="28"/>
        </w:rPr>
        <w:t xml:space="preserve"> х (ЗП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норм культ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2019</w:t>
      </w:r>
      <w:r>
        <w:rPr>
          <w:rFonts w:ascii="Times New Roman" w:hAnsi="Times New Roman" w:cs="Times New Roman"/>
          <w:sz w:val="28"/>
          <w:szCs w:val="28"/>
          <w:vertAlign w:val="subscript"/>
        </w:rPr>
        <w:t>/2020/2021)</w:t>
      </w:r>
      <w:r w:rsidRPr="00742201">
        <w:rPr>
          <w:rFonts w:ascii="Times New Roman" w:hAnsi="Times New Roman" w:cs="Times New Roman"/>
          <w:sz w:val="28"/>
          <w:szCs w:val="28"/>
        </w:rPr>
        <w:t xml:space="preserve"> – 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культ 2017</w:t>
      </w:r>
      <w:r w:rsidRPr="007422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**</w:t>
      </w:r>
      <w:r w:rsidRPr="00742201">
        <w:rPr>
          <w:rFonts w:ascii="Times New Roman" w:hAnsi="Times New Roman" w:cs="Times New Roman"/>
          <w:sz w:val="28"/>
          <w:szCs w:val="28"/>
        </w:rPr>
        <w:t>,</w:t>
      </w:r>
    </w:p>
    <w:p w:rsidR="00BB1392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t>где: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t>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норм культ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2019</w:t>
      </w:r>
      <w:r>
        <w:rPr>
          <w:rFonts w:ascii="Times New Roman" w:hAnsi="Times New Roman" w:cs="Times New Roman"/>
          <w:sz w:val="28"/>
          <w:szCs w:val="28"/>
          <w:vertAlign w:val="subscript"/>
        </w:rPr>
        <w:t>/2020/2021)</w:t>
      </w:r>
      <w:r w:rsidRPr="00742201">
        <w:rPr>
          <w:rFonts w:ascii="Times New Roman" w:hAnsi="Times New Roman" w:cs="Times New Roman"/>
          <w:sz w:val="28"/>
          <w:szCs w:val="28"/>
        </w:rPr>
        <w:t xml:space="preserve">– норматив значения </w:t>
      </w:r>
      <w:r>
        <w:rPr>
          <w:rFonts w:ascii="Times New Roman" w:hAnsi="Times New Roman" w:cs="Times New Roman"/>
          <w:sz w:val="28"/>
          <w:szCs w:val="28"/>
        </w:rPr>
        <w:t xml:space="preserve">средней </w:t>
      </w:r>
      <w:r w:rsidRPr="00742201">
        <w:rPr>
          <w:rFonts w:ascii="Times New Roman" w:hAnsi="Times New Roman" w:cs="Times New Roman"/>
          <w:sz w:val="28"/>
          <w:szCs w:val="28"/>
        </w:rPr>
        <w:t>заработной платы для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742201">
        <w:rPr>
          <w:rFonts w:ascii="Times New Roman" w:hAnsi="Times New Roman" w:cs="Times New Roman"/>
          <w:sz w:val="28"/>
          <w:szCs w:val="28"/>
        </w:rPr>
        <w:t>культуры в 2019</w:t>
      </w:r>
      <w:r>
        <w:rPr>
          <w:rFonts w:ascii="Times New Roman" w:hAnsi="Times New Roman" w:cs="Times New Roman"/>
          <w:sz w:val="28"/>
          <w:szCs w:val="28"/>
        </w:rPr>
        <w:t xml:space="preserve">-2021 </w:t>
      </w:r>
      <w:r w:rsidRPr="00742201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>
        <w:rPr>
          <w:rFonts w:ascii="Times New Roman" w:hAnsi="Times New Roman" w:cs="Times New Roman"/>
          <w:spacing w:val="-6"/>
          <w:sz w:val="28"/>
          <w:szCs w:val="28"/>
        </w:rPr>
        <w:t>соответственно, установленный Основными подходами</w:t>
      </w:r>
      <w:r w:rsidRPr="00742201">
        <w:rPr>
          <w:rFonts w:ascii="Times New Roman" w:hAnsi="Times New Roman" w:cs="Times New Roman"/>
          <w:sz w:val="28"/>
          <w:szCs w:val="28"/>
        </w:rPr>
        <w:t>.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2201">
        <w:rPr>
          <w:rFonts w:ascii="Times New Roman" w:hAnsi="Times New Roman" w:cs="Times New Roman"/>
          <w:i/>
          <w:sz w:val="24"/>
          <w:szCs w:val="24"/>
        </w:rPr>
        <w:t>* В случае, если в течение 2019 года проводились мероприятия по оптимизации, в расчете может использоваться уточненные данные о численности работников муниципальных учреждений культуры.</w:t>
      </w:r>
    </w:p>
    <w:p w:rsidR="00BB1392" w:rsidRPr="00925EE8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925EE8">
        <w:rPr>
          <w:rFonts w:ascii="Times New Roman" w:hAnsi="Times New Roman" w:cs="Times New Roman"/>
          <w:i/>
          <w:sz w:val="24"/>
          <w:szCs w:val="24"/>
        </w:rPr>
        <w:t xml:space="preserve">В случае, если </w:t>
      </w:r>
      <w:r w:rsidRPr="00742201">
        <w:rPr>
          <w:rFonts w:ascii="Times New Roman" w:hAnsi="Times New Roman" w:cs="Times New Roman"/>
          <w:sz w:val="28"/>
          <w:szCs w:val="28"/>
        </w:rPr>
        <w:t>(ЗП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норм культ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2019</w:t>
      </w:r>
      <w:r>
        <w:rPr>
          <w:rFonts w:ascii="Times New Roman" w:hAnsi="Times New Roman" w:cs="Times New Roman"/>
          <w:sz w:val="28"/>
          <w:szCs w:val="28"/>
          <w:vertAlign w:val="subscript"/>
        </w:rPr>
        <w:t>/2020/2021)</w:t>
      </w:r>
      <w:r w:rsidRPr="00742201">
        <w:rPr>
          <w:rFonts w:ascii="Times New Roman" w:hAnsi="Times New Roman" w:cs="Times New Roman"/>
          <w:sz w:val="28"/>
          <w:szCs w:val="28"/>
        </w:rPr>
        <w:t xml:space="preserve"> – 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культ 2017</w:t>
      </w:r>
      <w:r w:rsidRPr="00742201">
        <w:rPr>
          <w:rFonts w:ascii="Times New Roman" w:hAnsi="Times New Roman" w:cs="Times New Roman"/>
          <w:sz w:val="28"/>
          <w:szCs w:val="28"/>
        </w:rPr>
        <w:t>)</w:t>
      </w:r>
      <w:r w:rsidRPr="00925EE8">
        <w:rPr>
          <w:rFonts w:ascii="Times New Roman" w:hAnsi="Times New Roman" w:cs="Times New Roman"/>
          <w:i/>
          <w:sz w:val="24"/>
          <w:szCs w:val="24"/>
        </w:rPr>
        <w:t>имеет отрицательное значение, указанная разница принимается за «0».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742201">
        <w:rPr>
          <w:rFonts w:ascii="Times New Roman" w:hAnsi="Times New Roman" w:cs="Times New Roman"/>
          <w:b/>
          <w:i/>
          <w:spacing w:val="-6"/>
          <w:sz w:val="28"/>
          <w:szCs w:val="28"/>
        </w:rPr>
        <w:t>5) Р</w:t>
      </w:r>
      <w:r w:rsidRPr="00742201">
        <w:rPr>
          <w:rFonts w:ascii="Times New Roman" w:hAnsi="Times New Roman" w:cs="Times New Roman"/>
          <w:b/>
          <w:i/>
          <w:spacing w:val="-6"/>
          <w:sz w:val="28"/>
          <w:szCs w:val="28"/>
          <w:vertAlign w:val="subscript"/>
        </w:rPr>
        <w:t>спорт</w:t>
      </w:r>
      <w:r w:rsidRPr="00742201">
        <w:rPr>
          <w:rFonts w:ascii="Times New Roman" w:hAnsi="Times New Roman" w:cs="Times New Roman"/>
          <w:b/>
          <w:i/>
          <w:spacing w:val="-6"/>
          <w:sz w:val="28"/>
          <w:szCs w:val="28"/>
        </w:rPr>
        <w:t> – расходы на содержание муниципальных учреждений физической культуры и спорта, рассчитываемы</w:t>
      </w: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е</w:t>
      </w:r>
      <w:r w:rsidRPr="00742201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по формуле: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392" w:rsidRPr="0064514A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64514A">
        <w:rPr>
          <w:rFonts w:ascii="Times New Roman" w:hAnsi="Times New Roman" w:cs="Times New Roman"/>
          <w:spacing w:val="-10"/>
          <w:sz w:val="28"/>
          <w:szCs w:val="28"/>
        </w:rPr>
        <w:t>Р</w:t>
      </w:r>
      <w:r w:rsidRPr="0064514A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спорт</w:t>
      </w:r>
      <w:r w:rsidRPr="0064514A">
        <w:rPr>
          <w:rFonts w:ascii="Times New Roman" w:hAnsi="Times New Roman" w:cs="Times New Roman"/>
          <w:spacing w:val="-10"/>
          <w:sz w:val="28"/>
          <w:szCs w:val="28"/>
        </w:rPr>
        <w:t xml:space="preserve"> = ЗП</w:t>
      </w:r>
      <w:r w:rsidRPr="0064514A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спорт</w:t>
      </w:r>
      <w:r w:rsidRPr="0064514A">
        <w:rPr>
          <w:rFonts w:ascii="Times New Roman" w:hAnsi="Times New Roman" w:cs="Times New Roman"/>
          <w:spacing w:val="-10"/>
          <w:sz w:val="28"/>
          <w:szCs w:val="28"/>
        </w:rPr>
        <w:t>х R</w:t>
      </w:r>
      <w:r w:rsidRPr="0064514A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спорт</w:t>
      </w:r>
      <w:r w:rsidRPr="0064514A">
        <w:rPr>
          <w:rFonts w:ascii="Times New Roman" w:hAnsi="Times New Roman" w:cs="Times New Roman"/>
          <w:spacing w:val="-10"/>
          <w:sz w:val="28"/>
          <w:szCs w:val="28"/>
        </w:rPr>
        <w:t xml:space="preserve"> х 12 х 1,302х </w:t>
      </w:r>
      <w:r w:rsidRPr="0064514A">
        <w:rPr>
          <w:rFonts w:ascii="Times New Roman" w:hAnsi="Times New Roman" w:cs="Times New Roman"/>
          <w:spacing w:val="-10"/>
          <w:sz w:val="28"/>
          <w:szCs w:val="28"/>
          <w:lang w:val="en-US"/>
        </w:rPr>
        <w:t>IND</w:t>
      </w:r>
      <w:r w:rsidRPr="0064514A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(2019/2020/2021)</w:t>
      </w:r>
      <w:r w:rsidRPr="0064514A">
        <w:rPr>
          <w:rFonts w:ascii="Times New Roman" w:hAnsi="Times New Roman" w:cs="Times New Roman"/>
          <w:spacing w:val="-10"/>
          <w:sz w:val="28"/>
          <w:szCs w:val="28"/>
        </w:rPr>
        <w:t xml:space="preserve"> +ЗП</w:t>
      </w:r>
      <w:r w:rsidRPr="0064514A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спорт</w:t>
      </w:r>
      <w:r w:rsidRPr="0064514A">
        <w:rPr>
          <w:rFonts w:ascii="Times New Roman" w:hAnsi="Times New Roman" w:cs="Times New Roman"/>
          <w:spacing w:val="-10"/>
          <w:sz w:val="28"/>
          <w:szCs w:val="28"/>
        </w:rPr>
        <w:t xml:space="preserve">х </w:t>
      </w:r>
      <w:r w:rsidRPr="0064514A">
        <w:rPr>
          <w:rFonts w:ascii="Times New Roman" w:hAnsi="Times New Roman" w:cs="Times New Roman"/>
          <w:spacing w:val="-10"/>
          <w:sz w:val="28"/>
          <w:szCs w:val="28"/>
          <w:lang w:val="en-US"/>
        </w:rPr>
        <w:t>R</w:t>
      </w:r>
      <w:r w:rsidRPr="0064514A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спорт</w:t>
      </w:r>
      <w:r w:rsidRPr="0064514A">
        <w:rPr>
          <w:rFonts w:ascii="Times New Roman" w:hAnsi="Times New Roman" w:cs="Times New Roman"/>
          <w:spacing w:val="-10"/>
          <w:sz w:val="28"/>
          <w:szCs w:val="28"/>
        </w:rPr>
        <w:t xml:space="preserve"> х 12 х К</w:t>
      </w:r>
      <w:r w:rsidRPr="0064514A">
        <w:rPr>
          <w:rFonts w:ascii="Times New Roman" w:hAnsi="Times New Roman" w:cs="Times New Roman"/>
          <w:spacing w:val="-10"/>
          <w:sz w:val="28"/>
          <w:szCs w:val="28"/>
          <w:vertAlign w:val="subscript"/>
        </w:rPr>
        <w:t>спорт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FD">
        <w:rPr>
          <w:rFonts w:ascii="Times New Roman" w:hAnsi="Times New Roman" w:cs="Times New Roman"/>
          <w:sz w:val="28"/>
          <w:szCs w:val="28"/>
        </w:rPr>
        <w:t>где: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700FD">
        <w:rPr>
          <w:rFonts w:ascii="Times New Roman" w:hAnsi="Times New Roman" w:cs="Times New Roman"/>
          <w:spacing w:val="-4"/>
          <w:sz w:val="28"/>
          <w:szCs w:val="28"/>
        </w:rPr>
        <w:t>ЗП</w:t>
      </w:r>
      <w:r w:rsidRPr="009700FD">
        <w:rPr>
          <w:rFonts w:ascii="Times New Roman" w:hAnsi="Times New Roman" w:cs="Times New Roman"/>
          <w:spacing w:val="-4"/>
          <w:sz w:val="28"/>
          <w:szCs w:val="28"/>
          <w:vertAlign w:val="subscript"/>
        </w:rPr>
        <w:t>спорт</w:t>
      </w:r>
      <w:r w:rsidRPr="009700FD">
        <w:rPr>
          <w:rFonts w:ascii="Times New Roman" w:hAnsi="Times New Roman" w:cs="Times New Roman"/>
          <w:spacing w:val="-4"/>
          <w:sz w:val="28"/>
          <w:szCs w:val="28"/>
        </w:rPr>
        <w:t> – фактически начисленная за счет средств местного бюджета средняя зарплата работников муниципальных учрежденийфизической культуры и спорта, отражаемых по подразделу 11 «Физическая культура и спорт»,в 201</w:t>
      </w:r>
      <w:r>
        <w:rPr>
          <w:rFonts w:ascii="Times New Roman" w:hAnsi="Times New Roman" w:cs="Times New Roman"/>
          <w:spacing w:val="-4"/>
          <w:sz w:val="28"/>
          <w:szCs w:val="28"/>
        </w:rPr>
        <w:t>7</w:t>
      </w:r>
      <w:r w:rsidRPr="009700FD">
        <w:rPr>
          <w:rFonts w:ascii="Times New Roman" w:hAnsi="Times New Roman" w:cs="Times New Roman"/>
          <w:spacing w:val="-4"/>
          <w:sz w:val="28"/>
          <w:szCs w:val="28"/>
        </w:rPr>
        <w:t xml:space="preserve"> году по данным отчета по сети;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FD">
        <w:rPr>
          <w:rFonts w:ascii="Times New Roman" w:hAnsi="Times New Roman" w:cs="Times New Roman"/>
          <w:sz w:val="28"/>
          <w:szCs w:val="28"/>
        </w:rPr>
        <w:t>R</w:t>
      </w:r>
      <w:r w:rsidRPr="009700FD">
        <w:rPr>
          <w:rFonts w:ascii="Times New Roman" w:hAnsi="Times New Roman" w:cs="Times New Roman"/>
          <w:sz w:val="28"/>
          <w:szCs w:val="28"/>
          <w:vertAlign w:val="subscript"/>
        </w:rPr>
        <w:t>спорт</w:t>
      </w:r>
      <w:r w:rsidRPr="009700FD">
        <w:rPr>
          <w:rFonts w:ascii="Times New Roman" w:hAnsi="Times New Roman" w:cs="Times New Roman"/>
          <w:sz w:val="28"/>
          <w:szCs w:val="28"/>
        </w:rPr>
        <w:t xml:space="preserve"> – фактическая штатная численность работников муниципальных учрежденийфизической культуры и спорта,отражаемых по подразделу </w:t>
      </w:r>
      <w:r>
        <w:rPr>
          <w:rFonts w:ascii="Times New Roman" w:hAnsi="Times New Roman" w:cs="Times New Roman"/>
          <w:sz w:val="28"/>
          <w:szCs w:val="28"/>
        </w:rPr>
        <w:br/>
      </w:r>
      <w:r w:rsidRPr="009700FD">
        <w:rPr>
          <w:rFonts w:ascii="Times New Roman" w:hAnsi="Times New Roman" w:cs="Times New Roman"/>
          <w:sz w:val="28"/>
          <w:szCs w:val="28"/>
        </w:rPr>
        <w:t>11 «Физическая культура и спорт», на конец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00FD">
        <w:rPr>
          <w:rFonts w:ascii="Times New Roman" w:hAnsi="Times New Roman" w:cs="Times New Roman"/>
          <w:sz w:val="28"/>
          <w:szCs w:val="28"/>
        </w:rPr>
        <w:t xml:space="preserve"> года по данным отчета по сети;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FD">
        <w:rPr>
          <w:rFonts w:ascii="Times New Roman" w:hAnsi="Times New Roman" w:cs="Times New Roman"/>
          <w:sz w:val="28"/>
          <w:szCs w:val="28"/>
        </w:rPr>
        <w:t>К</w:t>
      </w:r>
      <w:r w:rsidRPr="009700FD">
        <w:rPr>
          <w:rFonts w:ascii="Times New Roman" w:hAnsi="Times New Roman" w:cs="Times New Roman"/>
          <w:sz w:val="28"/>
          <w:szCs w:val="28"/>
          <w:vertAlign w:val="subscript"/>
        </w:rPr>
        <w:t>спорт</w:t>
      </w:r>
      <w:r w:rsidRPr="009700FD">
        <w:rPr>
          <w:rFonts w:ascii="Times New Roman" w:hAnsi="Times New Roman" w:cs="Times New Roman"/>
          <w:sz w:val="28"/>
          <w:szCs w:val="28"/>
        </w:rPr>
        <w:t xml:space="preserve"> – нормативная доля прочих расходов (за исключением расходов на выплату заработной платы с начислениями) за счет средств местного бюджета в размере 0,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700FD">
        <w:rPr>
          <w:rFonts w:ascii="Times New Roman" w:hAnsi="Times New Roman" w:cs="Times New Roman"/>
          <w:sz w:val="28"/>
          <w:szCs w:val="28"/>
        </w:rPr>
        <w:t>.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201">
        <w:rPr>
          <w:rFonts w:ascii="Times New Roman" w:hAnsi="Times New Roman" w:cs="Times New Roman"/>
          <w:b/>
          <w:i/>
          <w:sz w:val="28"/>
          <w:szCs w:val="28"/>
        </w:rPr>
        <w:t>6) Р</w:t>
      </w:r>
      <w:r w:rsidRPr="00742201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проч</w:t>
      </w:r>
      <w:r w:rsidRPr="00742201">
        <w:rPr>
          <w:rFonts w:ascii="Times New Roman" w:hAnsi="Times New Roman" w:cs="Times New Roman"/>
          <w:b/>
          <w:i/>
          <w:sz w:val="28"/>
          <w:szCs w:val="28"/>
        </w:rPr>
        <w:t> – расходы на обеспечение муниципальных учреждений, не относящихся к социальной сфере, рассчитываемы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742201">
        <w:rPr>
          <w:rFonts w:ascii="Times New Roman" w:hAnsi="Times New Roman" w:cs="Times New Roman"/>
          <w:b/>
          <w:i/>
          <w:sz w:val="28"/>
          <w:szCs w:val="28"/>
        </w:rPr>
        <w:t xml:space="preserve"> по формуле: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t>ФОТ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r w:rsidRPr="00742201">
        <w:rPr>
          <w:rFonts w:ascii="Times New Roman" w:hAnsi="Times New Roman" w:cs="Times New Roman"/>
          <w:sz w:val="28"/>
          <w:szCs w:val="28"/>
        </w:rPr>
        <w:t xml:space="preserve"> = (ЗП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 xml:space="preserve">р.0113 </w:t>
      </w:r>
      <w:r w:rsidRPr="00742201">
        <w:rPr>
          <w:rFonts w:ascii="Times New Roman" w:hAnsi="Times New Roman" w:cs="Times New Roman"/>
          <w:sz w:val="28"/>
          <w:szCs w:val="28"/>
        </w:rPr>
        <w:t xml:space="preserve">х R 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р.0113</w:t>
      </w:r>
      <w:r w:rsidRPr="00742201">
        <w:rPr>
          <w:rFonts w:ascii="Times New Roman" w:hAnsi="Times New Roman" w:cs="Times New Roman"/>
          <w:sz w:val="28"/>
          <w:szCs w:val="28"/>
        </w:rPr>
        <w:t xml:space="preserve"> + 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 xml:space="preserve">р.0309 </w:t>
      </w:r>
      <w:r w:rsidRPr="00742201">
        <w:rPr>
          <w:rFonts w:ascii="Times New Roman" w:hAnsi="Times New Roman" w:cs="Times New Roman"/>
          <w:sz w:val="28"/>
          <w:szCs w:val="28"/>
        </w:rPr>
        <w:t>х R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р.0309</w:t>
      </w:r>
      <w:r w:rsidRPr="00742201">
        <w:rPr>
          <w:rFonts w:ascii="Times New Roman" w:hAnsi="Times New Roman" w:cs="Times New Roman"/>
          <w:sz w:val="28"/>
          <w:szCs w:val="28"/>
        </w:rPr>
        <w:t>) х 12 х1,302 х</w:t>
      </w:r>
      <w:r w:rsidRPr="00742201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(2019/2020/2021)</w:t>
      </w:r>
      <w:r w:rsidRPr="00742201">
        <w:rPr>
          <w:rFonts w:ascii="Times New Roman" w:hAnsi="Times New Roman" w:cs="Times New Roman"/>
          <w:sz w:val="28"/>
          <w:szCs w:val="28"/>
        </w:rPr>
        <w:t>х Ч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изм</w:t>
      </w:r>
      <w:r w:rsidRPr="00742201">
        <w:rPr>
          <w:rFonts w:ascii="Times New Roman" w:hAnsi="Times New Roman" w:cs="Times New Roman"/>
          <w:sz w:val="28"/>
          <w:szCs w:val="28"/>
        </w:rPr>
        <w:t>+ (ЗП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 xml:space="preserve">р.0113 </w:t>
      </w:r>
      <w:r w:rsidRPr="00742201">
        <w:rPr>
          <w:rFonts w:ascii="Times New Roman" w:hAnsi="Times New Roman" w:cs="Times New Roman"/>
          <w:sz w:val="28"/>
          <w:szCs w:val="28"/>
        </w:rPr>
        <w:t xml:space="preserve">х </w:t>
      </w:r>
      <w:r w:rsidRPr="0074220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 xml:space="preserve">р.0113 </w:t>
      </w:r>
      <w:r w:rsidRPr="00742201">
        <w:rPr>
          <w:rFonts w:ascii="Times New Roman" w:hAnsi="Times New Roman" w:cs="Times New Roman"/>
          <w:sz w:val="28"/>
          <w:szCs w:val="28"/>
        </w:rPr>
        <w:t>+ 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р.0309</w:t>
      </w:r>
      <w:r w:rsidRPr="00742201">
        <w:rPr>
          <w:rFonts w:ascii="Times New Roman" w:hAnsi="Times New Roman" w:cs="Times New Roman"/>
          <w:sz w:val="28"/>
          <w:szCs w:val="28"/>
        </w:rPr>
        <w:t>х</w:t>
      </w:r>
      <w:r w:rsidRPr="0074220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р.0309</w:t>
      </w:r>
      <w:r w:rsidRPr="00742201">
        <w:rPr>
          <w:rFonts w:ascii="Times New Roman" w:hAnsi="Times New Roman" w:cs="Times New Roman"/>
          <w:sz w:val="28"/>
          <w:szCs w:val="28"/>
        </w:rPr>
        <w:t>) х 12 х К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t>где: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lastRenderedPageBreak/>
        <w:t>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р.0113</w:t>
      </w:r>
      <w:r w:rsidRPr="00742201">
        <w:rPr>
          <w:rFonts w:ascii="Times New Roman" w:hAnsi="Times New Roman" w:cs="Times New Roman"/>
          <w:sz w:val="28"/>
          <w:szCs w:val="28"/>
        </w:rPr>
        <w:t>– фактически начисленная за счет средств местного бюджета средняя зарплата работников муниципальных учреждений, отражаемых по подразделу 0113 «Другие общегосударственные вопросы», в 2017 году по данным отчета по сети;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t>R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р.0113</w:t>
      </w:r>
      <w:r w:rsidRPr="00742201">
        <w:rPr>
          <w:rFonts w:ascii="Times New Roman" w:hAnsi="Times New Roman" w:cs="Times New Roman"/>
          <w:sz w:val="28"/>
          <w:szCs w:val="28"/>
        </w:rPr>
        <w:t> – фактическая штатная численность работников муниципальных учреждений, отражаемых по подразделу 0113 «Другие общегосударственные вопросы», на конец 2017 года по данным отчета по сети;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t>ЗП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р.0309</w:t>
      </w:r>
      <w:r w:rsidRPr="00742201">
        <w:rPr>
          <w:rFonts w:ascii="Times New Roman" w:hAnsi="Times New Roman" w:cs="Times New Roman"/>
          <w:sz w:val="28"/>
          <w:szCs w:val="28"/>
        </w:rPr>
        <w:t> – фактически начисленная за счет средств местного бюджета средняя зарплата работников муниципальных учреждений, отражаемых по подразделу 0309 «Защита населения и территории от чрезвычайных ситуаций природного и техногенного характера, гражданская оборона», в 2017году по данным отчета по сети;</w:t>
      </w:r>
    </w:p>
    <w:p w:rsidR="00BB1392" w:rsidRPr="00742201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t>R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р.0309</w:t>
      </w:r>
      <w:r w:rsidRPr="00742201">
        <w:rPr>
          <w:rFonts w:ascii="Times New Roman" w:hAnsi="Times New Roman" w:cs="Times New Roman"/>
          <w:sz w:val="28"/>
          <w:szCs w:val="28"/>
        </w:rPr>
        <w:t> – фактическая штатная численность работников муниципальных учреждений, отражаемых по подразделу 0309 «Защита населения и территории от чрезвычайных ситуаций природного и техногенного характера, гражданская оборона», на конец 2017 года по данным отчета по сети;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201">
        <w:rPr>
          <w:rFonts w:ascii="Times New Roman" w:hAnsi="Times New Roman" w:cs="Times New Roman"/>
          <w:sz w:val="28"/>
          <w:szCs w:val="28"/>
        </w:rPr>
        <w:t>К</w:t>
      </w:r>
      <w:r w:rsidRPr="00742201">
        <w:rPr>
          <w:rFonts w:ascii="Times New Roman" w:hAnsi="Times New Roman" w:cs="Times New Roman"/>
          <w:sz w:val="28"/>
          <w:szCs w:val="28"/>
          <w:vertAlign w:val="subscript"/>
        </w:rPr>
        <w:t>проч</w:t>
      </w:r>
      <w:r w:rsidRPr="00742201">
        <w:rPr>
          <w:rFonts w:ascii="Times New Roman" w:hAnsi="Times New Roman" w:cs="Times New Roman"/>
          <w:sz w:val="28"/>
          <w:szCs w:val="28"/>
        </w:rPr>
        <w:t xml:space="preserve"> – нормативная доля прочих расходов (за исключением расходов на выплату заработной платы с начислениями) за счет средств местного бюджета в размере 0,2;</w:t>
      </w:r>
    </w:p>
    <w:p w:rsidR="00BB1392" w:rsidRPr="00ED2848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848">
        <w:rPr>
          <w:rFonts w:ascii="Times New Roman" w:hAnsi="Times New Roman" w:cs="Times New Roman"/>
          <w:sz w:val="28"/>
          <w:szCs w:val="28"/>
        </w:rPr>
        <w:t>Ч</w:t>
      </w:r>
      <w:r w:rsidRPr="00ED2848">
        <w:rPr>
          <w:rFonts w:ascii="Times New Roman" w:hAnsi="Times New Roman" w:cs="Times New Roman"/>
          <w:sz w:val="28"/>
          <w:szCs w:val="28"/>
          <w:vertAlign w:val="subscript"/>
        </w:rPr>
        <w:t>изм</w:t>
      </w:r>
      <w:r w:rsidRPr="00ED2848">
        <w:rPr>
          <w:rFonts w:ascii="Times New Roman" w:hAnsi="Times New Roman" w:cs="Times New Roman"/>
          <w:sz w:val="28"/>
          <w:szCs w:val="28"/>
        </w:rPr>
        <w:t xml:space="preserve"> – прогнозируемое изменение численности постоянного населения области (по данным Саратовстата): для 2019 года – 0,999; для 2020 года – 0,996, для 2021 года – 0,996.</w:t>
      </w:r>
    </w:p>
    <w:p w:rsidR="00BB1392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FD">
        <w:rPr>
          <w:rFonts w:ascii="Times New Roman" w:hAnsi="Times New Roman" w:cs="Times New Roman"/>
          <w:b/>
          <w:i/>
          <w:sz w:val="28"/>
          <w:szCs w:val="28"/>
        </w:rPr>
        <w:t>3. Расходы на осуществление публичных нормативных обязательств</w:t>
      </w:r>
      <w:r w:rsidRPr="009700FD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700FD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700FD">
        <w:rPr>
          <w:rFonts w:ascii="Times New Roman" w:hAnsi="Times New Roman" w:cs="Times New Roman"/>
          <w:sz w:val="28"/>
          <w:szCs w:val="28"/>
        </w:rPr>
        <w:t xml:space="preserve"> годы прогнозируются в объеме публичных нормативных обязательств, осуществляемых за счет соответствующих субвенций из областного бюджета, и расходов местного бюджета на предоставление мер социальной поддержки медицинским и фармацевтическим работникам, проживающим на селе и перешедшим на пенсию непосредственно из муниципальных учреждений здравоохранения, в объеме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0FD">
        <w:rPr>
          <w:rFonts w:ascii="Times New Roman" w:hAnsi="Times New Roman" w:cs="Times New Roman"/>
          <w:sz w:val="28"/>
          <w:szCs w:val="28"/>
        </w:rPr>
        <w:t xml:space="preserve"> не превышающем фактического начисления по ним 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700FD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BB1392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FD">
        <w:rPr>
          <w:rFonts w:ascii="Times New Roman" w:hAnsi="Times New Roman" w:cs="Times New Roman"/>
          <w:b/>
          <w:i/>
          <w:sz w:val="28"/>
          <w:szCs w:val="28"/>
        </w:rPr>
        <w:t>4. Расходы на обслуживание муниципального долга</w:t>
      </w:r>
      <w:r w:rsidRPr="009700FD">
        <w:rPr>
          <w:rFonts w:ascii="Times New Roman" w:hAnsi="Times New Roman" w:cs="Times New Roman"/>
          <w:sz w:val="28"/>
          <w:szCs w:val="28"/>
        </w:rPr>
        <w:t xml:space="preserve"> на 2019-2021 годы прогнозируются: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FD">
        <w:rPr>
          <w:rFonts w:ascii="Times New Roman" w:hAnsi="Times New Roman" w:cs="Times New Roman"/>
          <w:sz w:val="28"/>
          <w:szCs w:val="28"/>
        </w:rPr>
        <w:t>по бюджетным кредитам, предоставленным из областного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00FD">
        <w:rPr>
          <w:rFonts w:ascii="Times New Roman" w:hAnsi="Times New Roman" w:cs="Times New Roman"/>
          <w:sz w:val="28"/>
          <w:szCs w:val="28"/>
        </w:rPr>
        <w:t xml:space="preserve"> – в соответствии с заключенными по состоянию на 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9700FD">
        <w:rPr>
          <w:rFonts w:ascii="Times New Roman" w:hAnsi="Times New Roman" w:cs="Times New Roman"/>
          <w:sz w:val="28"/>
          <w:szCs w:val="28"/>
        </w:rPr>
        <w:t xml:space="preserve"> 2018 года договорами;</w:t>
      </w:r>
    </w:p>
    <w:p w:rsidR="00BB1392" w:rsidRPr="009700FD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FD">
        <w:rPr>
          <w:rFonts w:ascii="Times New Roman" w:hAnsi="Times New Roman" w:cs="Times New Roman"/>
          <w:sz w:val="28"/>
          <w:szCs w:val="28"/>
        </w:rPr>
        <w:t>по рыночным заимствованиям – в объеме кассовых расходов на эти цели в 2017 году.</w:t>
      </w:r>
    </w:p>
    <w:p w:rsidR="00BB1392" w:rsidRPr="0032393B" w:rsidRDefault="00BB1392" w:rsidP="00BB13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0FD">
        <w:rPr>
          <w:rFonts w:ascii="Times New Roman" w:hAnsi="Times New Roman" w:cs="Times New Roman"/>
          <w:b/>
          <w:i/>
          <w:sz w:val="28"/>
          <w:szCs w:val="28"/>
        </w:rPr>
        <w:t>5.</w:t>
      </w:r>
      <w:r w:rsidRPr="009700FD">
        <w:rPr>
          <w:rFonts w:ascii="Times New Roman" w:hAnsi="Times New Roman" w:cs="Times New Roman"/>
          <w:sz w:val="28"/>
          <w:szCs w:val="28"/>
        </w:rPr>
        <w:t> </w:t>
      </w:r>
      <w:r w:rsidRPr="009700FD">
        <w:rPr>
          <w:rFonts w:ascii="Times New Roman" w:hAnsi="Times New Roman" w:cs="Times New Roman"/>
          <w:b/>
          <w:i/>
          <w:sz w:val="28"/>
          <w:szCs w:val="28"/>
        </w:rPr>
        <w:t>Расходы муниципальных дорожных фондов</w:t>
      </w:r>
      <w:r w:rsidRPr="009700FD">
        <w:rPr>
          <w:rFonts w:ascii="Times New Roman" w:hAnsi="Times New Roman" w:cs="Times New Roman"/>
          <w:sz w:val="28"/>
          <w:szCs w:val="28"/>
        </w:rPr>
        <w:t xml:space="preserve"> формируются исходя из прогнозируемого поступления доходов, являющихся в соответствии с Бюджетным кодексом Российской Федерации источниками их формирования.</w:t>
      </w:r>
    </w:p>
    <w:p w:rsidR="007271EE" w:rsidRDefault="007271EE" w:rsidP="00B42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71EE" w:rsidSect="00D019EC">
      <w:headerReference w:type="default" r:id="rId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AA" w:rsidRDefault="00325EAA" w:rsidP="00C92E59">
      <w:pPr>
        <w:spacing w:after="0" w:line="240" w:lineRule="auto"/>
      </w:pPr>
      <w:r>
        <w:separator/>
      </w:r>
    </w:p>
  </w:endnote>
  <w:endnote w:type="continuationSeparator" w:id="1">
    <w:p w:rsidR="00325EAA" w:rsidRDefault="00325EAA" w:rsidP="00C92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AA" w:rsidRDefault="00325EAA" w:rsidP="00C92E59">
      <w:pPr>
        <w:spacing w:after="0" w:line="240" w:lineRule="auto"/>
      </w:pPr>
      <w:r>
        <w:separator/>
      </w:r>
    </w:p>
  </w:footnote>
  <w:footnote w:type="continuationSeparator" w:id="1">
    <w:p w:rsidR="00325EAA" w:rsidRDefault="00325EAA" w:rsidP="00C92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656172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2E59" w:rsidRPr="00C92E59" w:rsidRDefault="00CC62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2E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2E59" w:rsidRPr="00C92E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2E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0539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92E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92E59" w:rsidRDefault="00C92E5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112B"/>
    <w:rsid w:val="0000156A"/>
    <w:rsid w:val="00006CCE"/>
    <w:rsid w:val="000126E5"/>
    <w:rsid w:val="00017976"/>
    <w:rsid w:val="00026F95"/>
    <w:rsid w:val="00027C73"/>
    <w:rsid w:val="00050A2B"/>
    <w:rsid w:val="00057A22"/>
    <w:rsid w:val="00060980"/>
    <w:rsid w:val="0006234C"/>
    <w:rsid w:val="0006542A"/>
    <w:rsid w:val="00083664"/>
    <w:rsid w:val="0008704B"/>
    <w:rsid w:val="00091F98"/>
    <w:rsid w:val="00093C88"/>
    <w:rsid w:val="000946D7"/>
    <w:rsid w:val="00094890"/>
    <w:rsid w:val="0009700D"/>
    <w:rsid w:val="000A3E43"/>
    <w:rsid w:val="000A4CA3"/>
    <w:rsid w:val="000B090A"/>
    <w:rsid w:val="000B11C7"/>
    <w:rsid w:val="000C6CE8"/>
    <w:rsid w:val="000D3C0A"/>
    <w:rsid w:val="000D3EA2"/>
    <w:rsid w:val="000D55FE"/>
    <w:rsid w:val="000D5E49"/>
    <w:rsid w:val="000E3A63"/>
    <w:rsid w:val="000E5F1B"/>
    <w:rsid w:val="00100EF2"/>
    <w:rsid w:val="00103D64"/>
    <w:rsid w:val="00110F56"/>
    <w:rsid w:val="00117212"/>
    <w:rsid w:val="0012187C"/>
    <w:rsid w:val="00131DD0"/>
    <w:rsid w:val="0013527F"/>
    <w:rsid w:val="00135406"/>
    <w:rsid w:val="00140AAC"/>
    <w:rsid w:val="00153331"/>
    <w:rsid w:val="001623F4"/>
    <w:rsid w:val="00166418"/>
    <w:rsid w:val="001736E0"/>
    <w:rsid w:val="00180AF2"/>
    <w:rsid w:val="00183CDC"/>
    <w:rsid w:val="00191F59"/>
    <w:rsid w:val="00193FA1"/>
    <w:rsid w:val="001A1357"/>
    <w:rsid w:val="001A3853"/>
    <w:rsid w:val="001B1BCE"/>
    <w:rsid w:val="001B5DC4"/>
    <w:rsid w:val="001B64AC"/>
    <w:rsid w:val="001C181C"/>
    <w:rsid w:val="001D00D2"/>
    <w:rsid w:val="001D23C5"/>
    <w:rsid w:val="001D33E5"/>
    <w:rsid w:val="001D394A"/>
    <w:rsid w:val="001D70E8"/>
    <w:rsid w:val="001E5F0E"/>
    <w:rsid w:val="001F0FE6"/>
    <w:rsid w:val="001F17FD"/>
    <w:rsid w:val="001F2A3A"/>
    <w:rsid w:val="0020112B"/>
    <w:rsid w:val="002020BB"/>
    <w:rsid w:val="002078E2"/>
    <w:rsid w:val="00207CB9"/>
    <w:rsid w:val="00211A71"/>
    <w:rsid w:val="00227E12"/>
    <w:rsid w:val="00230559"/>
    <w:rsid w:val="0023397E"/>
    <w:rsid w:val="002358C0"/>
    <w:rsid w:val="00246169"/>
    <w:rsid w:val="00253514"/>
    <w:rsid w:val="00260CC6"/>
    <w:rsid w:val="00271DC6"/>
    <w:rsid w:val="00280493"/>
    <w:rsid w:val="002830B5"/>
    <w:rsid w:val="0028321D"/>
    <w:rsid w:val="00283FEA"/>
    <w:rsid w:val="00286FF5"/>
    <w:rsid w:val="00290E9F"/>
    <w:rsid w:val="0029298A"/>
    <w:rsid w:val="002A0970"/>
    <w:rsid w:val="002B2CB0"/>
    <w:rsid w:val="002B688A"/>
    <w:rsid w:val="002B747F"/>
    <w:rsid w:val="002C29DF"/>
    <w:rsid w:val="002C3BF4"/>
    <w:rsid w:val="002C7CA2"/>
    <w:rsid w:val="002D28CF"/>
    <w:rsid w:val="002D2FC7"/>
    <w:rsid w:val="002E2BC1"/>
    <w:rsid w:val="002E3DA7"/>
    <w:rsid w:val="002E4F81"/>
    <w:rsid w:val="002E6AB4"/>
    <w:rsid w:val="002F2E92"/>
    <w:rsid w:val="00301825"/>
    <w:rsid w:val="00301E5D"/>
    <w:rsid w:val="003027CF"/>
    <w:rsid w:val="0031181E"/>
    <w:rsid w:val="00312A6A"/>
    <w:rsid w:val="00313EA9"/>
    <w:rsid w:val="00314910"/>
    <w:rsid w:val="00316108"/>
    <w:rsid w:val="0032393B"/>
    <w:rsid w:val="003240BF"/>
    <w:rsid w:val="00325B25"/>
    <w:rsid w:val="00325EAA"/>
    <w:rsid w:val="00326B60"/>
    <w:rsid w:val="00330A10"/>
    <w:rsid w:val="003332B2"/>
    <w:rsid w:val="00340F24"/>
    <w:rsid w:val="00342B52"/>
    <w:rsid w:val="00346387"/>
    <w:rsid w:val="003515F5"/>
    <w:rsid w:val="00352D8E"/>
    <w:rsid w:val="003531B9"/>
    <w:rsid w:val="003659C1"/>
    <w:rsid w:val="003848A7"/>
    <w:rsid w:val="003855D4"/>
    <w:rsid w:val="003869D9"/>
    <w:rsid w:val="00397977"/>
    <w:rsid w:val="00397C58"/>
    <w:rsid w:val="003A1DDD"/>
    <w:rsid w:val="003A33BA"/>
    <w:rsid w:val="003A44CC"/>
    <w:rsid w:val="003A5EC9"/>
    <w:rsid w:val="003B0B8C"/>
    <w:rsid w:val="003B3AAE"/>
    <w:rsid w:val="003B6CA1"/>
    <w:rsid w:val="003C39DB"/>
    <w:rsid w:val="003C4A97"/>
    <w:rsid w:val="003D5B96"/>
    <w:rsid w:val="003E648E"/>
    <w:rsid w:val="003F1B96"/>
    <w:rsid w:val="003F462C"/>
    <w:rsid w:val="003F76E5"/>
    <w:rsid w:val="00415DD5"/>
    <w:rsid w:val="004212D2"/>
    <w:rsid w:val="00425196"/>
    <w:rsid w:val="004258F7"/>
    <w:rsid w:val="004374B5"/>
    <w:rsid w:val="004403C7"/>
    <w:rsid w:val="00441E88"/>
    <w:rsid w:val="00442E4B"/>
    <w:rsid w:val="00443667"/>
    <w:rsid w:val="00446018"/>
    <w:rsid w:val="004539D2"/>
    <w:rsid w:val="004573B0"/>
    <w:rsid w:val="00463FD2"/>
    <w:rsid w:val="00464600"/>
    <w:rsid w:val="00465040"/>
    <w:rsid w:val="00465EB3"/>
    <w:rsid w:val="00486863"/>
    <w:rsid w:val="004902C2"/>
    <w:rsid w:val="004931A4"/>
    <w:rsid w:val="004A0F1A"/>
    <w:rsid w:val="004B4507"/>
    <w:rsid w:val="004C0E2B"/>
    <w:rsid w:val="004C2D7F"/>
    <w:rsid w:val="004C7C2B"/>
    <w:rsid w:val="004C7FC3"/>
    <w:rsid w:val="004D0DC6"/>
    <w:rsid w:val="004D3015"/>
    <w:rsid w:val="004D39C3"/>
    <w:rsid w:val="004D6385"/>
    <w:rsid w:val="004E584F"/>
    <w:rsid w:val="004F15C7"/>
    <w:rsid w:val="004F3973"/>
    <w:rsid w:val="004F7498"/>
    <w:rsid w:val="00505749"/>
    <w:rsid w:val="00511D3F"/>
    <w:rsid w:val="00517FFE"/>
    <w:rsid w:val="0052239F"/>
    <w:rsid w:val="00522CDB"/>
    <w:rsid w:val="00526E4D"/>
    <w:rsid w:val="00527FFB"/>
    <w:rsid w:val="005306C5"/>
    <w:rsid w:val="0053192F"/>
    <w:rsid w:val="00534E5B"/>
    <w:rsid w:val="005360E1"/>
    <w:rsid w:val="00537642"/>
    <w:rsid w:val="00541719"/>
    <w:rsid w:val="00544388"/>
    <w:rsid w:val="0055016C"/>
    <w:rsid w:val="00556204"/>
    <w:rsid w:val="00561DCE"/>
    <w:rsid w:val="005631E7"/>
    <w:rsid w:val="00563DFC"/>
    <w:rsid w:val="0057037F"/>
    <w:rsid w:val="00572D7D"/>
    <w:rsid w:val="00573A06"/>
    <w:rsid w:val="00573A77"/>
    <w:rsid w:val="005763A2"/>
    <w:rsid w:val="00581633"/>
    <w:rsid w:val="00582DCF"/>
    <w:rsid w:val="005975C1"/>
    <w:rsid w:val="005A1769"/>
    <w:rsid w:val="005A7FD1"/>
    <w:rsid w:val="005B0B62"/>
    <w:rsid w:val="005B2F77"/>
    <w:rsid w:val="005B40F7"/>
    <w:rsid w:val="005B6F5A"/>
    <w:rsid w:val="005C1058"/>
    <w:rsid w:val="005C6D65"/>
    <w:rsid w:val="005F166D"/>
    <w:rsid w:val="005F61F5"/>
    <w:rsid w:val="00600AD2"/>
    <w:rsid w:val="00604010"/>
    <w:rsid w:val="006103EC"/>
    <w:rsid w:val="006119E4"/>
    <w:rsid w:val="00621177"/>
    <w:rsid w:val="00627E72"/>
    <w:rsid w:val="00627EB6"/>
    <w:rsid w:val="00633FA8"/>
    <w:rsid w:val="0064277C"/>
    <w:rsid w:val="006429FE"/>
    <w:rsid w:val="00647349"/>
    <w:rsid w:val="00651D7E"/>
    <w:rsid w:val="00652F48"/>
    <w:rsid w:val="006571F0"/>
    <w:rsid w:val="00657986"/>
    <w:rsid w:val="00660E98"/>
    <w:rsid w:val="00665DFC"/>
    <w:rsid w:val="0066700D"/>
    <w:rsid w:val="00672C61"/>
    <w:rsid w:val="006768A3"/>
    <w:rsid w:val="0069037F"/>
    <w:rsid w:val="00695637"/>
    <w:rsid w:val="00696A42"/>
    <w:rsid w:val="006A0D86"/>
    <w:rsid w:val="006A11AA"/>
    <w:rsid w:val="006A1519"/>
    <w:rsid w:val="006A459A"/>
    <w:rsid w:val="006A59A3"/>
    <w:rsid w:val="006B0A1D"/>
    <w:rsid w:val="006B1B83"/>
    <w:rsid w:val="006B294B"/>
    <w:rsid w:val="006B527D"/>
    <w:rsid w:val="006B557B"/>
    <w:rsid w:val="006B713D"/>
    <w:rsid w:val="006B787D"/>
    <w:rsid w:val="006F7875"/>
    <w:rsid w:val="00715B17"/>
    <w:rsid w:val="0071623D"/>
    <w:rsid w:val="00717E9E"/>
    <w:rsid w:val="007271EE"/>
    <w:rsid w:val="00733923"/>
    <w:rsid w:val="00734296"/>
    <w:rsid w:val="00740D07"/>
    <w:rsid w:val="0075059B"/>
    <w:rsid w:val="00751E74"/>
    <w:rsid w:val="00753DD3"/>
    <w:rsid w:val="00776493"/>
    <w:rsid w:val="00780540"/>
    <w:rsid w:val="00783E2C"/>
    <w:rsid w:val="007A509F"/>
    <w:rsid w:val="007B08C0"/>
    <w:rsid w:val="007B2CCD"/>
    <w:rsid w:val="007C00E9"/>
    <w:rsid w:val="007C140B"/>
    <w:rsid w:val="007C1967"/>
    <w:rsid w:val="007D34E7"/>
    <w:rsid w:val="007D45DA"/>
    <w:rsid w:val="007D5C4B"/>
    <w:rsid w:val="007E4B60"/>
    <w:rsid w:val="007F0C94"/>
    <w:rsid w:val="007F27EE"/>
    <w:rsid w:val="00800894"/>
    <w:rsid w:val="00804EEE"/>
    <w:rsid w:val="00807F26"/>
    <w:rsid w:val="00813D55"/>
    <w:rsid w:val="00817773"/>
    <w:rsid w:val="00820E95"/>
    <w:rsid w:val="00832644"/>
    <w:rsid w:val="008332FC"/>
    <w:rsid w:val="0083338A"/>
    <w:rsid w:val="00840EF5"/>
    <w:rsid w:val="00841A44"/>
    <w:rsid w:val="00846755"/>
    <w:rsid w:val="0087139D"/>
    <w:rsid w:val="008841D8"/>
    <w:rsid w:val="00884378"/>
    <w:rsid w:val="00884714"/>
    <w:rsid w:val="00894CB9"/>
    <w:rsid w:val="0089733B"/>
    <w:rsid w:val="008A0F51"/>
    <w:rsid w:val="008A6C6C"/>
    <w:rsid w:val="008C2E61"/>
    <w:rsid w:val="008C5054"/>
    <w:rsid w:val="008D7155"/>
    <w:rsid w:val="008D7AB6"/>
    <w:rsid w:val="008E77E6"/>
    <w:rsid w:val="008E7D20"/>
    <w:rsid w:val="008F2277"/>
    <w:rsid w:val="008F5D17"/>
    <w:rsid w:val="008F6085"/>
    <w:rsid w:val="00913172"/>
    <w:rsid w:val="0091757D"/>
    <w:rsid w:val="009212D1"/>
    <w:rsid w:val="00924FAD"/>
    <w:rsid w:val="009300B9"/>
    <w:rsid w:val="00930670"/>
    <w:rsid w:val="00931D3E"/>
    <w:rsid w:val="00933E13"/>
    <w:rsid w:val="009413F7"/>
    <w:rsid w:val="00943891"/>
    <w:rsid w:val="0095568C"/>
    <w:rsid w:val="00955C5E"/>
    <w:rsid w:val="009635E8"/>
    <w:rsid w:val="00964122"/>
    <w:rsid w:val="00980EB5"/>
    <w:rsid w:val="00982A0F"/>
    <w:rsid w:val="009A64D3"/>
    <w:rsid w:val="009B4115"/>
    <w:rsid w:val="009C0D63"/>
    <w:rsid w:val="009D0963"/>
    <w:rsid w:val="009D1522"/>
    <w:rsid w:val="009D3A4E"/>
    <w:rsid w:val="009D4054"/>
    <w:rsid w:val="009D5884"/>
    <w:rsid w:val="009D7C92"/>
    <w:rsid w:val="009E18A6"/>
    <w:rsid w:val="009E30D3"/>
    <w:rsid w:val="009E36F4"/>
    <w:rsid w:val="009E63D0"/>
    <w:rsid w:val="009E772F"/>
    <w:rsid w:val="009F0A5A"/>
    <w:rsid w:val="009F22A5"/>
    <w:rsid w:val="00A0140A"/>
    <w:rsid w:val="00A06519"/>
    <w:rsid w:val="00A11D4D"/>
    <w:rsid w:val="00A13108"/>
    <w:rsid w:val="00A13DBE"/>
    <w:rsid w:val="00A218A2"/>
    <w:rsid w:val="00A251B7"/>
    <w:rsid w:val="00A31B19"/>
    <w:rsid w:val="00A3218F"/>
    <w:rsid w:val="00A329C0"/>
    <w:rsid w:val="00A32CD8"/>
    <w:rsid w:val="00A35793"/>
    <w:rsid w:val="00A4199B"/>
    <w:rsid w:val="00A43D17"/>
    <w:rsid w:val="00A441FE"/>
    <w:rsid w:val="00A45D63"/>
    <w:rsid w:val="00A66521"/>
    <w:rsid w:val="00A70360"/>
    <w:rsid w:val="00A91AB2"/>
    <w:rsid w:val="00A960B3"/>
    <w:rsid w:val="00A96A02"/>
    <w:rsid w:val="00AA43E8"/>
    <w:rsid w:val="00AA4C22"/>
    <w:rsid w:val="00AA7F80"/>
    <w:rsid w:val="00AB321F"/>
    <w:rsid w:val="00AC3F55"/>
    <w:rsid w:val="00AD5C4C"/>
    <w:rsid w:val="00AD758F"/>
    <w:rsid w:val="00AE233F"/>
    <w:rsid w:val="00AE6454"/>
    <w:rsid w:val="00AF2FA9"/>
    <w:rsid w:val="00B01ED6"/>
    <w:rsid w:val="00B04E23"/>
    <w:rsid w:val="00B06230"/>
    <w:rsid w:val="00B21653"/>
    <w:rsid w:val="00B2498F"/>
    <w:rsid w:val="00B27D3D"/>
    <w:rsid w:val="00B27DE8"/>
    <w:rsid w:val="00B30013"/>
    <w:rsid w:val="00B31932"/>
    <w:rsid w:val="00B42FE1"/>
    <w:rsid w:val="00B47987"/>
    <w:rsid w:val="00B537B3"/>
    <w:rsid w:val="00B53E60"/>
    <w:rsid w:val="00B62B62"/>
    <w:rsid w:val="00B63BD3"/>
    <w:rsid w:val="00B704E1"/>
    <w:rsid w:val="00B70E90"/>
    <w:rsid w:val="00B71094"/>
    <w:rsid w:val="00B721D8"/>
    <w:rsid w:val="00B730FE"/>
    <w:rsid w:val="00B76A0B"/>
    <w:rsid w:val="00B854FA"/>
    <w:rsid w:val="00B86270"/>
    <w:rsid w:val="00BA3FCD"/>
    <w:rsid w:val="00BA77DE"/>
    <w:rsid w:val="00BB1392"/>
    <w:rsid w:val="00BB14FE"/>
    <w:rsid w:val="00BB450F"/>
    <w:rsid w:val="00BD1E0E"/>
    <w:rsid w:val="00BE1930"/>
    <w:rsid w:val="00BF00B9"/>
    <w:rsid w:val="00C04216"/>
    <w:rsid w:val="00C0539D"/>
    <w:rsid w:val="00C22C69"/>
    <w:rsid w:val="00C23F47"/>
    <w:rsid w:val="00C23F84"/>
    <w:rsid w:val="00C25539"/>
    <w:rsid w:val="00C25930"/>
    <w:rsid w:val="00C303BF"/>
    <w:rsid w:val="00C46C79"/>
    <w:rsid w:val="00C46FDD"/>
    <w:rsid w:val="00C50AFE"/>
    <w:rsid w:val="00C52329"/>
    <w:rsid w:val="00C53B5D"/>
    <w:rsid w:val="00C55A27"/>
    <w:rsid w:val="00C63014"/>
    <w:rsid w:val="00C634A3"/>
    <w:rsid w:val="00C63CC6"/>
    <w:rsid w:val="00C646E8"/>
    <w:rsid w:val="00C663C8"/>
    <w:rsid w:val="00C74330"/>
    <w:rsid w:val="00C9145E"/>
    <w:rsid w:val="00C924C0"/>
    <w:rsid w:val="00C92E59"/>
    <w:rsid w:val="00C94504"/>
    <w:rsid w:val="00C94820"/>
    <w:rsid w:val="00C9755D"/>
    <w:rsid w:val="00CA4295"/>
    <w:rsid w:val="00CB63B7"/>
    <w:rsid w:val="00CC120D"/>
    <w:rsid w:val="00CC57D7"/>
    <w:rsid w:val="00CC5CA7"/>
    <w:rsid w:val="00CC6267"/>
    <w:rsid w:val="00CD58BF"/>
    <w:rsid w:val="00CE421A"/>
    <w:rsid w:val="00CF3D32"/>
    <w:rsid w:val="00CF5639"/>
    <w:rsid w:val="00D019EC"/>
    <w:rsid w:val="00D01CFA"/>
    <w:rsid w:val="00D04748"/>
    <w:rsid w:val="00D059FF"/>
    <w:rsid w:val="00D1324D"/>
    <w:rsid w:val="00D20B3F"/>
    <w:rsid w:val="00D26A02"/>
    <w:rsid w:val="00D3186A"/>
    <w:rsid w:val="00D319F9"/>
    <w:rsid w:val="00D41888"/>
    <w:rsid w:val="00D46AE1"/>
    <w:rsid w:val="00D57F24"/>
    <w:rsid w:val="00D67282"/>
    <w:rsid w:val="00D70884"/>
    <w:rsid w:val="00D74B6F"/>
    <w:rsid w:val="00D77BFD"/>
    <w:rsid w:val="00D828E6"/>
    <w:rsid w:val="00D83108"/>
    <w:rsid w:val="00D92047"/>
    <w:rsid w:val="00DA0D6A"/>
    <w:rsid w:val="00DA1DA5"/>
    <w:rsid w:val="00DA2077"/>
    <w:rsid w:val="00DA2E1D"/>
    <w:rsid w:val="00DB186A"/>
    <w:rsid w:val="00DB3518"/>
    <w:rsid w:val="00DC04C2"/>
    <w:rsid w:val="00DC261D"/>
    <w:rsid w:val="00DC3BB1"/>
    <w:rsid w:val="00DC5F34"/>
    <w:rsid w:val="00DC6B8F"/>
    <w:rsid w:val="00DD1DA4"/>
    <w:rsid w:val="00DD380E"/>
    <w:rsid w:val="00DD57B8"/>
    <w:rsid w:val="00DE3AE3"/>
    <w:rsid w:val="00DE66EB"/>
    <w:rsid w:val="00DE78F2"/>
    <w:rsid w:val="00DF00BA"/>
    <w:rsid w:val="00DF273A"/>
    <w:rsid w:val="00DF3F5C"/>
    <w:rsid w:val="00DF41D8"/>
    <w:rsid w:val="00DF7BF3"/>
    <w:rsid w:val="00E00058"/>
    <w:rsid w:val="00E02734"/>
    <w:rsid w:val="00E05C51"/>
    <w:rsid w:val="00E071A4"/>
    <w:rsid w:val="00E11483"/>
    <w:rsid w:val="00E129B2"/>
    <w:rsid w:val="00E14F80"/>
    <w:rsid w:val="00E2145F"/>
    <w:rsid w:val="00E31AE6"/>
    <w:rsid w:val="00E323C1"/>
    <w:rsid w:val="00E3505C"/>
    <w:rsid w:val="00E3582C"/>
    <w:rsid w:val="00E3788A"/>
    <w:rsid w:val="00E41F61"/>
    <w:rsid w:val="00E4286D"/>
    <w:rsid w:val="00E50F53"/>
    <w:rsid w:val="00E51D0B"/>
    <w:rsid w:val="00E52288"/>
    <w:rsid w:val="00E55B52"/>
    <w:rsid w:val="00E72FCF"/>
    <w:rsid w:val="00E77F4A"/>
    <w:rsid w:val="00E8022E"/>
    <w:rsid w:val="00E82FE3"/>
    <w:rsid w:val="00E84469"/>
    <w:rsid w:val="00E965B8"/>
    <w:rsid w:val="00E971F2"/>
    <w:rsid w:val="00EA3452"/>
    <w:rsid w:val="00EB15A4"/>
    <w:rsid w:val="00EB166F"/>
    <w:rsid w:val="00EB47AE"/>
    <w:rsid w:val="00EB4904"/>
    <w:rsid w:val="00EC3ED4"/>
    <w:rsid w:val="00EC4C33"/>
    <w:rsid w:val="00EC6F84"/>
    <w:rsid w:val="00ED2F32"/>
    <w:rsid w:val="00ED3CF8"/>
    <w:rsid w:val="00ED3E35"/>
    <w:rsid w:val="00ED57CA"/>
    <w:rsid w:val="00ED5D6A"/>
    <w:rsid w:val="00ED77A4"/>
    <w:rsid w:val="00EE49E2"/>
    <w:rsid w:val="00EF1F10"/>
    <w:rsid w:val="00EF2A1B"/>
    <w:rsid w:val="00EF72D1"/>
    <w:rsid w:val="00EF7F14"/>
    <w:rsid w:val="00F02BB5"/>
    <w:rsid w:val="00F2254E"/>
    <w:rsid w:val="00F31648"/>
    <w:rsid w:val="00F374EA"/>
    <w:rsid w:val="00F42C34"/>
    <w:rsid w:val="00F42FEA"/>
    <w:rsid w:val="00F470CF"/>
    <w:rsid w:val="00F47E5B"/>
    <w:rsid w:val="00F51137"/>
    <w:rsid w:val="00F51BA8"/>
    <w:rsid w:val="00F53A9D"/>
    <w:rsid w:val="00F5576B"/>
    <w:rsid w:val="00F56349"/>
    <w:rsid w:val="00F609F3"/>
    <w:rsid w:val="00F61283"/>
    <w:rsid w:val="00F666C3"/>
    <w:rsid w:val="00F73FC0"/>
    <w:rsid w:val="00F74945"/>
    <w:rsid w:val="00F8009F"/>
    <w:rsid w:val="00F80277"/>
    <w:rsid w:val="00F80888"/>
    <w:rsid w:val="00F87E27"/>
    <w:rsid w:val="00F921EB"/>
    <w:rsid w:val="00FA0B09"/>
    <w:rsid w:val="00FB0747"/>
    <w:rsid w:val="00FB0F17"/>
    <w:rsid w:val="00FC7450"/>
    <w:rsid w:val="00FD0D93"/>
    <w:rsid w:val="00FD34E7"/>
    <w:rsid w:val="00FD386B"/>
    <w:rsid w:val="00FE66DC"/>
    <w:rsid w:val="00FF26AC"/>
    <w:rsid w:val="00FF5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E59"/>
  </w:style>
  <w:style w:type="paragraph" w:styleId="a5">
    <w:name w:val="footer"/>
    <w:basedOn w:val="a"/>
    <w:link w:val="a6"/>
    <w:uiPriority w:val="99"/>
    <w:unhideWhenUsed/>
    <w:rsid w:val="00C9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E59"/>
  </w:style>
  <w:style w:type="paragraph" w:styleId="a7">
    <w:name w:val="List Paragraph"/>
    <w:basedOn w:val="a"/>
    <w:uiPriority w:val="34"/>
    <w:qFormat/>
    <w:rsid w:val="005417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7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2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E59"/>
  </w:style>
  <w:style w:type="paragraph" w:styleId="a5">
    <w:name w:val="footer"/>
    <w:basedOn w:val="a"/>
    <w:link w:val="a6"/>
    <w:uiPriority w:val="99"/>
    <w:unhideWhenUsed/>
    <w:rsid w:val="00C92E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2E59"/>
  </w:style>
  <w:style w:type="paragraph" w:styleId="a7">
    <w:name w:val="List Paragraph"/>
    <w:basedOn w:val="a"/>
    <w:uiPriority w:val="34"/>
    <w:qFormat/>
    <w:rsid w:val="005417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0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74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42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B85E0-9F71-41F7-A163-654BCA89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12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ПУШНИНА ЮЛИЯ АРКАДЬЕВНА</dc:creator>
  <cp:lastModifiedBy>USER</cp:lastModifiedBy>
  <cp:revision>110</cp:revision>
  <cp:lastPrinted>2017-08-09T05:07:00Z</cp:lastPrinted>
  <dcterms:created xsi:type="dcterms:W3CDTF">2017-08-09T06:03:00Z</dcterms:created>
  <dcterms:modified xsi:type="dcterms:W3CDTF">2019-01-09T10:23:00Z</dcterms:modified>
</cp:coreProperties>
</file>