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BF" w:rsidRPr="00B124C4" w:rsidRDefault="009D0ABF" w:rsidP="00B124C4">
      <w:pPr>
        <w:spacing w:line="360" w:lineRule="auto"/>
        <w:jc w:val="center"/>
        <w:rPr>
          <w:rStyle w:val="s1"/>
          <w:b/>
          <w:sz w:val="26"/>
          <w:szCs w:val="26"/>
        </w:rPr>
      </w:pPr>
      <w:r w:rsidRPr="00B124C4">
        <w:rPr>
          <w:rStyle w:val="s1"/>
          <w:b/>
          <w:sz w:val="26"/>
          <w:szCs w:val="26"/>
        </w:rPr>
        <w:t xml:space="preserve">Доклад </w:t>
      </w:r>
    </w:p>
    <w:p w:rsidR="00435A70" w:rsidRPr="00B124C4" w:rsidRDefault="009D0ABF" w:rsidP="00B124C4">
      <w:pPr>
        <w:spacing w:line="360" w:lineRule="auto"/>
        <w:jc w:val="center"/>
        <w:rPr>
          <w:b/>
          <w:sz w:val="26"/>
          <w:szCs w:val="26"/>
        </w:rPr>
      </w:pPr>
      <w:r w:rsidRPr="00B124C4">
        <w:rPr>
          <w:rStyle w:val="s1"/>
          <w:b/>
          <w:sz w:val="26"/>
          <w:szCs w:val="26"/>
        </w:rPr>
        <w:t xml:space="preserve">о реализации и оценке эффективности реализации муниципальной программы </w:t>
      </w:r>
      <w:r w:rsidR="00435A70" w:rsidRPr="00B124C4">
        <w:rPr>
          <w:b/>
          <w:sz w:val="26"/>
          <w:szCs w:val="26"/>
        </w:rPr>
        <w:t xml:space="preserve">«Профилактика правонарушений и терроризма, противодействие незаконному обороту наркотических средств на 2014 – 2016 годы» подпрограммы </w:t>
      </w:r>
      <w:r w:rsidRPr="00B124C4">
        <w:rPr>
          <w:rStyle w:val="s1"/>
          <w:b/>
          <w:sz w:val="26"/>
          <w:szCs w:val="26"/>
        </w:rPr>
        <w:t xml:space="preserve"> </w:t>
      </w:r>
      <w:r w:rsidR="00435A70" w:rsidRPr="00B124C4">
        <w:rPr>
          <w:b/>
          <w:sz w:val="26"/>
          <w:szCs w:val="26"/>
        </w:rPr>
        <w:t xml:space="preserve">«Осуществление профилактики правонарушений, усиление борьбы с преступностью на территории </w:t>
      </w:r>
      <w:proofErr w:type="spellStart"/>
      <w:r w:rsidR="00435A70" w:rsidRPr="00B124C4">
        <w:rPr>
          <w:b/>
          <w:sz w:val="26"/>
          <w:szCs w:val="26"/>
        </w:rPr>
        <w:t>Ртищевского</w:t>
      </w:r>
      <w:proofErr w:type="spellEnd"/>
      <w:r w:rsidR="00435A70" w:rsidRPr="00B124C4">
        <w:rPr>
          <w:b/>
          <w:sz w:val="26"/>
          <w:szCs w:val="26"/>
        </w:rPr>
        <w:t xml:space="preserve"> муниципального района на 2014-2016 годы»</w:t>
      </w:r>
    </w:p>
    <w:p w:rsidR="00435A70" w:rsidRPr="00B124C4" w:rsidRDefault="00435A70" w:rsidP="00B124C4">
      <w:pPr>
        <w:spacing w:line="360" w:lineRule="auto"/>
        <w:jc w:val="center"/>
        <w:rPr>
          <w:b/>
          <w:sz w:val="26"/>
          <w:szCs w:val="26"/>
        </w:rPr>
      </w:pPr>
    </w:p>
    <w:p w:rsidR="00615E1F" w:rsidRPr="00B124C4" w:rsidRDefault="00B124C4" w:rsidP="00B124C4">
      <w:pPr>
        <w:tabs>
          <w:tab w:val="left" w:pos="1985"/>
        </w:tabs>
        <w:spacing w:line="360" w:lineRule="auto"/>
        <w:jc w:val="both"/>
        <w:rPr>
          <w:b/>
          <w:sz w:val="26"/>
          <w:szCs w:val="26"/>
        </w:rPr>
      </w:pPr>
      <w:r>
        <w:rPr>
          <w:color w:val="FF0000"/>
          <w:sz w:val="26"/>
          <w:szCs w:val="26"/>
        </w:rPr>
        <w:t xml:space="preserve">           </w:t>
      </w:r>
      <w:r w:rsidR="009D0ABF" w:rsidRPr="00B124C4">
        <w:rPr>
          <w:sz w:val="26"/>
          <w:szCs w:val="26"/>
        </w:rPr>
        <w:t xml:space="preserve">Обеспечение безопасности общества и личной безопасности граждан, их защищенности от угроз криминогенного характера является одним из ведущих факторов, влияющих на все сферы общественной жизни, в том числе на социально-экономическое развитие района, его инвестиционную привлекательность, а также уровень доверия жителей к органам местного самоуправления и правоохранительным органам. </w:t>
      </w:r>
      <w:proofErr w:type="gramStart"/>
      <w:r w:rsidR="009D0ABF" w:rsidRPr="00B124C4">
        <w:rPr>
          <w:sz w:val="26"/>
          <w:szCs w:val="26"/>
        </w:rPr>
        <w:t xml:space="preserve">Данное обстоятельство предопределяет выдвижение указанного фактора в качестве доминирующей цели муниципальной программы </w:t>
      </w:r>
      <w:r w:rsidR="00615E1F" w:rsidRPr="00B124C4">
        <w:rPr>
          <w:sz w:val="26"/>
          <w:szCs w:val="26"/>
        </w:rPr>
        <w:t xml:space="preserve">«Профилактика правонарушений и терроризма, противодействие незаконному обороту наркотических средств на 2014 – 2016 годы» подпрограммы </w:t>
      </w:r>
      <w:r w:rsidR="00615E1F" w:rsidRPr="00B124C4">
        <w:rPr>
          <w:rStyle w:val="s1"/>
          <w:sz w:val="26"/>
          <w:szCs w:val="26"/>
        </w:rPr>
        <w:t xml:space="preserve"> </w:t>
      </w:r>
      <w:r w:rsidR="00615E1F" w:rsidRPr="00B124C4">
        <w:rPr>
          <w:sz w:val="26"/>
          <w:szCs w:val="26"/>
        </w:rPr>
        <w:t xml:space="preserve">«Осуществление профилактики правонарушений, усиление борьбы с преступностью на территории </w:t>
      </w:r>
      <w:proofErr w:type="spellStart"/>
      <w:r w:rsidR="00615E1F" w:rsidRPr="00B124C4">
        <w:rPr>
          <w:sz w:val="26"/>
          <w:szCs w:val="26"/>
        </w:rPr>
        <w:t>Ртищевского</w:t>
      </w:r>
      <w:proofErr w:type="spellEnd"/>
      <w:r w:rsidR="00615E1F" w:rsidRPr="00B124C4">
        <w:rPr>
          <w:sz w:val="26"/>
          <w:szCs w:val="26"/>
        </w:rPr>
        <w:t xml:space="preserve"> муниципального района на 2014-2016 годы», </w:t>
      </w:r>
      <w:r w:rsidR="009D0ABF" w:rsidRPr="00B124C4">
        <w:rPr>
          <w:sz w:val="26"/>
          <w:szCs w:val="26"/>
        </w:rPr>
        <w:t xml:space="preserve">утверждённой постановлением  администрации </w:t>
      </w:r>
      <w:proofErr w:type="spellStart"/>
      <w:r w:rsidR="00615E1F" w:rsidRPr="00B124C4">
        <w:rPr>
          <w:sz w:val="26"/>
          <w:szCs w:val="26"/>
        </w:rPr>
        <w:t>Ртищевского</w:t>
      </w:r>
      <w:proofErr w:type="spellEnd"/>
      <w:r w:rsidR="00615E1F" w:rsidRPr="00B124C4">
        <w:rPr>
          <w:sz w:val="26"/>
          <w:szCs w:val="26"/>
        </w:rPr>
        <w:t xml:space="preserve"> </w:t>
      </w:r>
      <w:r w:rsidR="009D0ABF" w:rsidRPr="00B124C4">
        <w:rPr>
          <w:sz w:val="26"/>
          <w:szCs w:val="26"/>
        </w:rPr>
        <w:t xml:space="preserve">муниципального района от  </w:t>
      </w:r>
      <w:r w:rsidR="00615E1F" w:rsidRPr="00B124C4">
        <w:rPr>
          <w:b/>
          <w:sz w:val="26"/>
          <w:szCs w:val="26"/>
        </w:rPr>
        <w:t xml:space="preserve"> 20 декабря 2013 года № 2849. </w:t>
      </w:r>
      <w:proofErr w:type="gramEnd"/>
    </w:p>
    <w:p w:rsidR="00E56121" w:rsidRPr="00B124C4" w:rsidRDefault="00E56121" w:rsidP="00B124C4">
      <w:pPr>
        <w:spacing w:line="360" w:lineRule="auto"/>
        <w:ind w:firstLine="709"/>
        <w:jc w:val="both"/>
        <w:rPr>
          <w:sz w:val="26"/>
          <w:szCs w:val="26"/>
        </w:rPr>
      </w:pPr>
      <w:r w:rsidRPr="00B124C4">
        <w:rPr>
          <w:sz w:val="26"/>
          <w:szCs w:val="26"/>
        </w:rPr>
        <w:t xml:space="preserve">В 2016 году по подпрограмме «Осуществление профилактики правонарушений, усиление борьбы с преступностью на территории </w:t>
      </w:r>
      <w:proofErr w:type="spellStart"/>
      <w:r w:rsidRPr="00B124C4">
        <w:rPr>
          <w:sz w:val="26"/>
          <w:szCs w:val="26"/>
        </w:rPr>
        <w:t>Ртищевского</w:t>
      </w:r>
      <w:proofErr w:type="spellEnd"/>
      <w:r w:rsidRPr="00B124C4">
        <w:rPr>
          <w:sz w:val="26"/>
          <w:szCs w:val="26"/>
        </w:rPr>
        <w:t xml:space="preserve"> муниципального района на 2014-2016 годы» предусмотрено 520,0 тысяч  рублей, фактически освоено 520,0 тысяч  рублей. Денежные средства были направлены на реализацию расходов, связанных с мероприятиями по поощрению членов Общественной организации «Добровольная народная дружина», оказывающих органам внутренних дел содействие в охране общественного порядка.</w:t>
      </w:r>
    </w:p>
    <w:p w:rsidR="00E56121" w:rsidRPr="00B124C4" w:rsidRDefault="00E56121" w:rsidP="00B124C4">
      <w:pPr>
        <w:spacing w:line="360" w:lineRule="auto"/>
        <w:ind w:firstLine="708"/>
        <w:jc w:val="both"/>
        <w:rPr>
          <w:sz w:val="26"/>
          <w:szCs w:val="26"/>
        </w:rPr>
      </w:pPr>
      <w:r w:rsidRPr="00B124C4">
        <w:rPr>
          <w:sz w:val="26"/>
          <w:szCs w:val="26"/>
        </w:rPr>
        <w:t xml:space="preserve">В 2016 году по подпрограмме «Проведение усиления антитеррористической защищенности населения на территории </w:t>
      </w:r>
      <w:proofErr w:type="spellStart"/>
      <w:r w:rsidRPr="00B124C4">
        <w:rPr>
          <w:sz w:val="26"/>
          <w:szCs w:val="26"/>
        </w:rPr>
        <w:t>Ртищевского</w:t>
      </w:r>
      <w:proofErr w:type="spellEnd"/>
      <w:r w:rsidRPr="00B124C4">
        <w:rPr>
          <w:sz w:val="26"/>
          <w:szCs w:val="26"/>
        </w:rPr>
        <w:t xml:space="preserve"> муниципального района» предусмотрено 100,0 тысяч рублей, фактически освоено 60,4 тысяч рублей.</w:t>
      </w:r>
    </w:p>
    <w:p w:rsidR="00E56121" w:rsidRPr="00B124C4" w:rsidRDefault="00E56121" w:rsidP="00B124C4">
      <w:pPr>
        <w:spacing w:line="360" w:lineRule="auto"/>
        <w:ind w:firstLine="708"/>
        <w:jc w:val="both"/>
        <w:rPr>
          <w:sz w:val="26"/>
          <w:szCs w:val="26"/>
        </w:rPr>
      </w:pPr>
      <w:r w:rsidRPr="00B124C4">
        <w:rPr>
          <w:sz w:val="26"/>
          <w:szCs w:val="26"/>
        </w:rPr>
        <w:lastRenderedPageBreak/>
        <w:t xml:space="preserve">В 2016 году по подпрограмме «Осуществление противодействия злоупотреблению наркотическим и психотропным веществам и их незаконному обороту на территории </w:t>
      </w:r>
      <w:proofErr w:type="spellStart"/>
      <w:r w:rsidRPr="00B124C4">
        <w:rPr>
          <w:sz w:val="26"/>
          <w:szCs w:val="26"/>
        </w:rPr>
        <w:t>Ртищевского</w:t>
      </w:r>
      <w:proofErr w:type="spellEnd"/>
      <w:r w:rsidRPr="00B124C4">
        <w:rPr>
          <w:sz w:val="26"/>
          <w:szCs w:val="26"/>
        </w:rPr>
        <w:t xml:space="preserve"> муниципального района Саратовской области на 2014-2016 годы» предусмотрено 10,0 тысяч рублей, фактически освоено 10,0 тысяч рублей.</w:t>
      </w:r>
    </w:p>
    <w:p w:rsidR="00B124C4" w:rsidRPr="00B124C4" w:rsidRDefault="00E56121" w:rsidP="00B124C4">
      <w:pPr>
        <w:spacing w:line="360" w:lineRule="auto"/>
        <w:ind w:firstLine="567"/>
        <w:jc w:val="both"/>
        <w:rPr>
          <w:sz w:val="26"/>
          <w:szCs w:val="26"/>
        </w:rPr>
      </w:pPr>
      <w:r w:rsidRPr="00B124C4">
        <w:rPr>
          <w:sz w:val="26"/>
          <w:szCs w:val="26"/>
        </w:rPr>
        <w:t xml:space="preserve">Постановлением администрации РМР от 12 декабря 2016 года №1661 утверждена 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2017 – 2020 годы». </w:t>
      </w:r>
    </w:p>
    <w:p w:rsidR="009D0ABF" w:rsidRPr="00B124C4" w:rsidRDefault="009D0ABF" w:rsidP="00B124C4">
      <w:pPr>
        <w:spacing w:line="360" w:lineRule="auto"/>
        <w:ind w:firstLine="567"/>
        <w:jc w:val="both"/>
        <w:rPr>
          <w:sz w:val="26"/>
          <w:szCs w:val="26"/>
        </w:rPr>
      </w:pPr>
      <w:r w:rsidRPr="00B124C4">
        <w:rPr>
          <w:sz w:val="26"/>
          <w:szCs w:val="26"/>
        </w:rPr>
        <w:t xml:space="preserve">Органами системы профилактики </w:t>
      </w:r>
      <w:proofErr w:type="spellStart"/>
      <w:r w:rsidR="00E56121" w:rsidRPr="00B124C4">
        <w:rPr>
          <w:sz w:val="26"/>
          <w:szCs w:val="26"/>
        </w:rPr>
        <w:t>Ртищевского</w:t>
      </w:r>
      <w:proofErr w:type="spellEnd"/>
      <w:r w:rsidRPr="00B124C4">
        <w:rPr>
          <w:sz w:val="26"/>
          <w:szCs w:val="26"/>
        </w:rPr>
        <w:t xml:space="preserve"> района в целях снижения уровня преступности, воссоздания системы социальной профилактики правонарушений и активизации участия в предупреждении правонарушений в течение года проводилась разноплановая работа по выполнению мероприятий программы по профилактике правонарушений. Исполнение по итогам года составило </w:t>
      </w:r>
      <w:r w:rsidR="00E56121" w:rsidRPr="00B124C4">
        <w:rPr>
          <w:sz w:val="26"/>
          <w:szCs w:val="26"/>
        </w:rPr>
        <w:t>590400</w:t>
      </w:r>
      <w:r w:rsidRPr="00B124C4">
        <w:rPr>
          <w:sz w:val="26"/>
          <w:szCs w:val="26"/>
        </w:rPr>
        <w:t xml:space="preserve"> рублей или </w:t>
      </w:r>
      <w:r w:rsidR="00E56121" w:rsidRPr="00B124C4">
        <w:rPr>
          <w:sz w:val="26"/>
          <w:szCs w:val="26"/>
        </w:rPr>
        <w:t>93,7</w:t>
      </w:r>
      <w:r w:rsidRPr="00B124C4">
        <w:rPr>
          <w:sz w:val="26"/>
          <w:szCs w:val="26"/>
        </w:rPr>
        <w:t xml:space="preserve"> % от плана. Запланированные мероприятия </w:t>
      </w:r>
    </w:p>
    <w:p w:rsidR="00E56121" w:rsidRPr="00B124C4" w:rsidRDefault="00E56121" w:rsidP="00B124C4">
      <w:pPr>
        <w:spacing w:line="360" w:lineRule="auto"/>
        <w:jc w:val="both"/>
        <w:rPr>
          <w:sz w:val="26"/>
          <w:szCs w:val="26"/>
        </w:rPr>
      </w:pPr>
      <w:r w:rsidRPr="00B124C4">
        <w:rPr>
          <w:sz w:val="26"/>
          <w:szCs w:val="26"/>
        </w:rPr>
        <w:t>За 2016  год проведено 4 плановых заседания межведомственной комиссии по профилактике правонарушений:</w:t>
      </w:r>
    </w:p>
    <w:p w:rsidR="00E56121" w:rsidRPr="00B124C4" w:rsidRDefault="00E56121" w:rsidP="00B124C4">
      <w:pPr>
        <w:spacing w:line="360" w:lineRule="auto"/>
        <w:jc w:val="both"/>
        <w:rPr>
          <w:sz w:val="26"/>
          <w:szCs w:val="26"/>
        </w:rPr>
      </w:pPr>
      <w:r w:rsidRPr="00B124C4">
        <w:rPr>
          <w:color w:val="0000FF"/>
          <w:sz w:val="26"/>
          <w:szCs w:val="26"/>
        </w:rPr>
        <w:tab/>
      </w:r>
      <w:r w:rsidRPr="00B124C4">
        <w:rPr>
          <w:b/>
          <w:sz w:val="26"/>
          <w:szCs w:val="26"/>
        </w:rPr>
        <w:t>Протокол №1 от 23 марта  2016 года и рассматриваемые вопросы</w:t>
      </w:r>
      <w:r w:rsidRPr="00B124C4">
        <w:rPr>
          <w:sz w:val="26"/>
          <w:szCs w:val="26"/>
        </w:rPr>
        <w:t>:</w:t>
      </w:r>
    </w:p>
    <w:p w:rsidR="00E56121" w:rsidRPr="00B124C4" w:rsidRDefault="00E56121" w:rsidP="00B124C4">
      <w:pPr>
        <w:numPr>
          <w:ilvl w:val="0"/>
          <w:numId w:val="1"/>
        </w:numPr>
        <w:spacing w:line="360" w:lineRule="auto"/>
        <w:jc w:val="both"/>
        <w:rPr>
          <w:sz w:val="26"/>
          <w:szCs w:val="26"/>
        </w:rPr>
      </w:pPr>
      <w:r w:rsidRPr="00B124C4">
        <w:rPr>
          <w:sz w:val="26"/>
          <w:szCs w:val="26"/>
        </w:rPr>
        <w:t>О состоянии работы по обеспечению правопорядка и безопасности на объектах транспорта и мерах, направленных на повышение её эффективности, в том числе посредством внедрения современных технических средств объективного контроля;</w:t>
      </w:r>
    </w:p>
    <w:p w:rsidR="00E56121" w:rsidRPr="00B124C4" w:rsidRDefault="00E56121" w:rsidP="00B124C4">
      <w:pPr>
        <w:numPr>
          <w:ilvl w:val="0"/>
          <w:numId w:val="1"/>
        </w:numPr>
        <w:spacing w:line="360" w:lineRule="auto"/>
        <w:jc w:val="both"/>
        <w:rPr>
          <w:color w:val="0000FF"/>
          <w:sz w:val="26"/>
          <w:szCs w:val="26"/>
        </w:rPr>
      </w:pPr>
      <w:r w:rsidRPr="00B124C4">
        <w:rPr>
          <w:sz w:val="26"/>
          <w:szCs w:val="26"/>
        </w:rPr>
        <w:t xml:space="preserve"> </w:t>
      </w:r>
      <w:r w:rsidRPr="00B124C4">
        <w:rPr>
          <w:color w:val="000000"/>
          <w:sz w:val="26"/>
          <w:szCs w:val="26"/>
        </w:rPr>
        <w:t>О профилактике правонарушений, связанных с реализацией и употреблением самогона и других видов суррогатной алкогольной продукции</w:t>
      </w:r>
      <w:r w:rsidRPr="00B124C4">
        <w:rPr>
          <w:sz w:val="26"/>
          <w:szCs w:val="26"/>
        </w:rPr>
        <w:t>;</w:t>
      </w:r>
    </w:p>
    <w:p w:rsidR="00E56121" w:rsidRPr="00B124C4" w:rsidRDefault="00E56121" w:rsidP="00B124C4">
      <w:pPr>
        <w:numPr>
          <w:ilvl w:val="0"/>
          <w:numId w:val="1"/>
        </w:numPr>
        <w:spacing w:line="360" w:lineRule="auto"/>
        <w:jc w:val="both"/>
        <w:rPr>
          <w:color w:val="0000FF"/>
          <w:sz w:val="26"/>
          <w:szCs w:val="26"/>
        </w:rPr>
      </w:pPr>
      <w:r w:rsidRPr="00B124C4">
        <w:rPr>
          <w:color w:val="000000"/>
          <w:sz w:val="26"/>
          <w:szCs w:val="26"/>
        </w:rPr>
        <w:t>Об организации работы ОО «Народная дружина» на территории муниципального района.</w:t>
      </w:r>
    </w:p>
    <w:p w:rsidR="00E56121" w:rsidRPr="00B124C4" w:rsidRDefault="00E56121" w:rsidP="00B124C4">
      <w:pPr>
        <w:spacing w:line="360" w:lineRule="auto"/>
        <w:ind w:left="720"/>
        <w:jc w:val="both"/>
        <w:rPr>
          <w:b/>
          <w:sz w:val="26"/>
          <w:szCs w:val="26"/>
        </w:rPr>
      </w:pPr>
      <w:r w:rsidRPr="00B124C4">
        <w:rPr>
          <w:b/>
          <w:sz w:val="26"/>
          <w:szCs w:val="26"/>
        </w:rPr>
        <w:t>Протокол №2 от 28 июня  2016года и рассматриваемые вопросы:</w:t>
      </w:r>
    </w:p>
    <w:p w:rsidR="00E56121" w:rsidRPr="00B124C4" w:rsidRDefault="00E56121" w:rsidP="00B124C4">
      <w:pPr>
        <w:numPr>
          <w:ilvl w:val="0"/>
          <w:numId w:val="1"/>
        </w:numPr>
        <w:spacing w:line="360" w:lineRule="auto"/>
        <w:jc w:val="both"/>
        <w:rPr>
          <w:sz w:val="26"/>
          <w:szCs w:val="26"/>
        </w:rPr>
      </w:pPr>
      <w:r w:rsidRPr="00B124C4">
        <w:rPr>
          <w:sz w:val="26"/>
          <w:szCs w:val="26"/>
        </w:rPr>
        <w:t xml:space="preserve"> О состоянии профилактической работы по предупреждению имущественных преступлений;</w:t>
      </w:r>
    </w:p>
    <w:p w:rsidR="00E56121" w:rsidRPr="00B124C4" w:rsidRDefault="00E56121" w:rsidP="00B124C4">
      <w:pPr>
        <w:numPr>
          <w:ilvl w:val="0"/>
          <w:numId w:val="1"/>
        </w:numPr>
        <w:adjustRightInd w:val="0"/>
        <w:spacing w:line="360" w:lineRule="auto"/>
        <w:jc w:val="both"/>
        <w:rPr>
          <w:color w:val="000000"/>
          <w:sz w:val="26"/>
          <w:szCs w:val="26"/>
        </w:rPr>
      </w:pPr>
      <w:r w:rsidRPr="00B124C4">
        <w:rPr>
          <w:sz w:val="26"/>
          <w:szCs w:val="26"/>
        </w:rPr>
        <w:t xml:space="preserve">  </w:t>
      </w:r>
      <w:r w:rsidRPr="00B124C4">
        <w:rPr>
          <w:color w:val="000000"/>
          <w:sz w:val="26"/>
          <w:szCs w:val="26"/>
        </w:rPr>
        <w:t xml:space="preserve">О профилактике подростковой преступности и наркомании, социальной                  </w:t>
      </w:r>
    </w:p>
    <w:p w:rsidR="00E56121" w:rsidRPr="00B124C4" w:rsidRDefault="00E56121" w:rsidP="00B124C4">
      <w:pPr>
        <w:spacing w:line="360" w:lineRule="auto"/>
        <w:ind w:left="720"/>
        <w:jc w:val="both"/>
        <w:rPr>
          <w:sz w:val="26"/>
          <w:szCs w:val="26"/>
        </w:rPr>
      </w:pPr>
      <w:r w:rsidRPr="00B124C4">
        <w:rPr>
          <w:color w:val="000000"/>
          <w:sz w:val="26"/>
          <w:szCs w:val="26"/>
        </w:rPr>
        <w:t>реабилитации несовершеннолетних правонарушителей</w:t>
      </w:r>
      <w:r w:rsidRPr="00B124C4">
        <w:rPr>
          <w:sz w:val="26"/>
          <w:szCs w:val="26"/>
        </w:rPr>
        <w:t>;</w:t>
      </w:r>
    </w:p>
    <w:p w:rsidR="00E56121" w:rsidRPr="00B124C4" w:rsidRDefault="00E56121" w:rsidP="00B124C4">
      <w:pPr>
        <w:numPr>
          <w:ilvl w:val="0"/>
          <w:numId w:val="1"/>
        </w:numPr>
        <w:spacing w:line="360" w:lineRule="auto"/>
        <w:jc w:val="both"/>
        <w:rPr>
          <w:sz w:val="26"/>
          <w:szCs w:val="26"/>
        </w:rPr>
      </w:pPr>
      <w:r w:rsidRPr="00B124C4">
        <w:rPr>
          <w:sz w:val="26"/>
          <w:szCs w:val="26"/>
        </w:rPr>
        <w:lastRenderedPageBreak/>
        <w:t xml:space="preserve"> </w:t>
      </w:r>
      <w:r w:rsidRPr="00B124C4">
        <w:rPr>
          <w:color w:val="000000"/>
          <w:sz w:val="26"/>
          <w:szCs w:val="26"/>
        </w:rPr>
        <w:t>О состоянии работы по обеспечению правопорядка и безопасности на объектах транспорта и мерах, направленных на повышение её эффективности</w:t>
      </w:r>
      <w:r w:rsidRPr="00B124C4">
        <w:rPr>
          <w:sz w:val="26"/>
          <w:szCs w:val="26"/>
        </w:rPr>
        <w:t>.</w:t>
      </w:r>
    </w:p>
    <w:p w:rsidR="00E56121" w:rsidRPr="00B124C4" w:rsidRDefault="00E56121" w:rsidP="00B124C4">
      <w:pPr>
        <w:spacing w:line="360" w:lineRule="auto"/>
        <w:ind w:firstLine="720"/>
        <w:jc w:val="both"/>
        <w:rPr>
          <w:b/>
          <w:sz w:val="26"/>
          <w:szCs w:val="26"/>
        </w:rPr>
      </w:pPr>
      <w:r w:rsidRPr="00B124C4">
        <w:rPr>
          <w:b/>
          <w:sz w:val="26"/>
          <w:szCs w:val="26"/>
        </w:rPr>
        <w:t>Протокол №3 от 29 сентября 2016 года и рассматриваемые вопросы:</w:t>
      </w:r>
    </w:p>
    <w:p w:rsidR="00E56121" w:rsidRPr="00B124C4" w:rsidRDefault="00E56121" w:rsidP="00B124C4">
      <w:pPr>
        <w:numPr>
          <w:ilvl w:val="0"/>
          <w:numId w:val="2"/>
        </w:numPr>
        <w:spacing w:line="360" w:lineRule="auto"/>
        <w:jc w:val="both"/>
        <w:rPr>
          <w:sz w:val="26"/>
          <w:szCs w:val="26"/>
        </w:rPr>
      </w:pPr>
      <w:r w:rsidRPr="00B124C4">
        <w:rPr>
          <w:sz w:val="26"/>
          <w:szCs w:val="26"/>
        </w:rPr>
        <w:t>О работе органов опеки и попечительства по защите жилищных прав детей сирот и детей, оставшихся без попечения родителей (обеспеченность детей жилыми помещениями).</w:t>
      </w:r>
    </w:p>
    <w:p w:rsidR="00E56121" w:rsidRPr="00B124C4" w:rsidRDefault="00E56121" w:rsidP="00B124C4">
      <w:pPr>
        <w:numPr>
          <w:ilvl w:val="0"/>
          <w:numId w:val="2"/>
        </w:numPr>
        <w:adjustRightInd w:val="0"/>
        <w:spacing w:line="360" w:lineRule="auto"/>
        <w:rPr>
          <w:sz w:val="26"/>
          <w:szCs w:val="26"/>
          <w:u w:val="single"/>
        </w:rPr>
      </w:pPr>
      <w:r w:rsidRPr="00B124C4">
        <w:rPr>
          <w:sz w:val="26"/>
          <w:szCs w:val="26"/>
        </w:rPr>
        <w:t>О результатах мероприятий по пресечению нарушений правил торговли в части продажи  табачно-алкогольной продукции несовершеннолетним, нарушений правил продажи алкогольной продукции.</w:t>
      </w:r>
    </w:p>
    <w:p w:rsidR="00E56121" w:rsidRPr="00B124C4" w:rsidRDefault="00E56121" w:rsidP="00B124C4">
      <w:pPr>
        <w:numPr>
          <w:ilvl w:val="0"/>
          <w:numId w:val="2"/>
        </w:numPr>
        <w:spacing w:line="360" w:lineRule="auto"/>
        <w:jc w:val="both"/>
        <w:rPr>
          <w:sz w:val="26"/>
          <w:szCs w:val="26"/>
        </w:rPr>
      </w:pPr>
      <w:r w:rsidRPr="00B124C4">
        <w:rPr>
          <w:sz w:val="26"/>
          <w:szCs w:val="26"/>
        </w:rPr>
        <w:t>О создании необходимых условий участковым уполномоченным полиции для приема граждан по месту жительства на территории РМР.</w:t>
      </w:r>
    </w:p>
    <w:p w:rsidR="00E56121" w:rsidRPr="00B124C4" w:rsidRDefault="00E56121" w:rsidP="00B124C4">
      <w:pPr>
        <w:spacing w:line="360" w:lineRule="auto"/>
        <w:ind w:left="720"/>
        <w:jc w:val="both"/>
        <w:rPr>
          <w:color w:val="FF0000"/>
          <w:sz w:val="26"/>
          <w:szCs w:val="26"/>
        </w:rPr>
      </w:pPr>
    </w:p>
    <w:p w:rsidR="00E56121" w:rsidRPr="00B124C4" w:rsidRDefault="00E56121" w:rsidP="00B124C4">
      <w:pPr>
        <w:spacing w:line="360" w:lineRule="auto"/>
        <w:ind w:left="720"/>
        <w:jc w:val="both"/>
        <w:rPr>
          <w:b/>
          <w:sz w:val="26"/>
          <w:szCs w:val="26"/>
        </w:rPr>
      </w:pPr>
      <w:r w:rsidRPr="00B124C4">
        <w:rPr>
          <w:b/>
          <w:sz w:val="26"/>
          <w:szCs w:val="26"/>
        </w:rPr>
        <w:t>Протокол №4 от 22 декабря  2016года и рассматриваемые вопросы:</w:t>
      </w:r>
    </w:p>
    <w:p w:rsidR="00E56121" w:rsidRPr="00B124C4" w:rsidRDefault="00E56121" w:rsidP="00B124C4">
      <w:pPr>
        <w:numPr>
          <w:ilvl w:val="0"/>
          <w:numId w:val="1"/>
        </w:numPr>
        <w:spacing w:line="360" w:lineRule="auto"/>
        <w:jc w:val="both"/>
        <w:rPr>
          <w:color w:val="FF0000"/>
          <w:sz w:val="26"/>
          <w:szCs w:val="26"/>
        </w:rPr>
      </w:pPr>
      <w:r w:rsidRPr="00B124C4">
        <w:rPr>
          <w:color w:val="FF0000"/>
          <w:sz w:val="26"/>
          <w:szCs w:val="26"/>
        </w:rPr>
        <w:t xml:space="preserve"> </w:t>
      </w:r>
      <w:r w:rsidRPr="00B124C4">
        <w:rPr>
          <w:color w:val="000000"/>
          <w:sz w:val="26"/>
          <w:szCs w:val="26"/>
        </w:rPr>
        <w:t>Обучение несовершеннолетних, состоящих на учете в органах внутренних дел и не занятых учебной либо трудовой деятельностью, рабочим профессиям, в том числе и по военно-учетным специальностям в ДОСААФ, для их дальнейшего направления в ряды Вооруженных Сил России</w:t>
      </w:r>
      <w:r w:rsidRPr="00B124C4">
        <w:rPr>
          <w:color w:val="FF0000"/>
          <w:sz w:val="26"/>
          <w:szCs w:val="26"/>
        </w:rPr>
        <w:t>;</w:t>
      </w:r>
    </w:p>
    <w:p w:rsidR="00E56121" w:rsidRPr="00B124C4" w:rsidRDefault="00E56121" w:rsidP="00B124C4">
      <w:pPr>
        <w:numPr>
          <w:ilvl w:val="0"/>
          <w:numId w:val="1"/>
        </w:numPr>
        <w:adjustRightInd w:val="0"/>
        <w:spacing w:line="360" w:lineRule="auto"/>
        <w:jc w:val="both"/>
        <w:rPr>
          <w:color w:val="FF0000"/>
          <w:sz w:val="26"/>
          <w:szCs w:val="26"/>
        </w:rPr>
      </w:pPr>
      <w:r w:rsidRPr="00B124C4">
        <w:rPr>
          <w:color w:val="FF0000"/>
          <w:sz w:val="26"/>
          <w:szCs w:val="26"/>
        </w:rPr>
        <w:t xml:space="preserve"> </w:t>
      </w:r>
      <w:r w:rsidRPr="00B124C4">
        <w:rPr>
          <w:color w:val="000000"/>
          <w:sz w:val="26"/>
          <w:szCs w:val="26"/>
        </w:rPr>
        <w:t>Об организации работы МО МВД России «</w:t>
      </w:r>
      <w:proofErr w:type="spellStart"/>
      <w:r w:rsidRPr="00B124C4">
        <w:rPr>
          <w:color w:val="000000"/>
          <w:sz w:val="26"/>
          <w:szCs w:val="26"/>
        </w:rPr>
        <w:t>Ртищевский</w:t>
      </w:r>
      <w:proofErr w:type="spellEnd"/>
      <w:r w:rsidRPr="00B124C4">
        <w:rPr>
          <w:color w:val="000000"/>
          <w:sz w:val="26"/>
          <w:szCs w:val="26"/>
        </w:rPr>
        <w:t>» в новогодние и рождественские праздники</w:t>
      </w:r>
      <w:r w:rsidRPr="00B124C4">
        <w:rPr>
          <w:color w:val="FF0000"/>
          <w:sz w:val="26"/>
          <w:szCs w:val="26"/>
        </w:rPr>
        <w:t>;</w:t>
      </w:r>
    </w:p>
    <w:p w:rsidR="00E56121" w:rsidRPr="00B124C4" w:rsidRDefault="00E56121" w:rsidP="00B124C4">
      <w:pPr>
        <w:numPr>
          <w:ilvl w:val="0"/>
          <w:numId w:val="1"/>
        </w:numPr>
        <w:spacing w:line="360" w:lineRule="auto"/>
        <w:jc w:val="both"/>
        <w:rPr>
          <w:color w:val="FF0000"/>
          <w:sz w:val="26"/>
          <w:szCs w:val="26"/>
        </w:rPr>
      </w:pPr>
      <w:r w:rsidRPr="00B124C4">
        <w:rPr>
          <w:color w:val="FF0000"/>
          <w:sz w:val="26"/>
          <w:szCs w:val="26"/>
        </w:rPr>
        <w:t xml:space="preserve"> </w:t>
      </w:r>
      <w:r w:rsidRPr="00B124C4">
        <w:rPr>
          <w:color w:val="000000"/>
          <w:sz w:val="26"/>
          <w:szCs w:val="26"/>
        </w:rPr>
        <w:t>О выполнении плана работы муниципальной межведомственной комиссии по профилактике правонарушений за 2016 год, исполнение протокольных решений и об утверждении плана работы на 2017 год.</w:t>
      </w:r>
    </w:p>
    <w:p w:rsidR="00E56121" w:rsidRPr="00B124C4" w:rsidRDefault="00E56121" w:rsidP="00B124C4">
      <w:pPr>
        <w:spacing w:line="360" w:lineRule="auto"/>
        <w:ind w:firstLine="720"/>
        <w:jc w:val="both"/>
        <w:rPr>
          <w:sz w:val="26"/>
          <w:szCs w:val="26"/>
        </w:rPr>
      </w:pPr>
      <w:r w:rsidRPr="00B124C4">
        <w:rPr>
          <w:sz w:val="26"/>
          <w:szCs w:val="26"/>
        </w:rPr>
        <w:t>Решения, принятые на заседаниях межведомственной комиссии по профилактике правонарушений исполняются согласно установленным срокам.  Результатами исполнения принятых решений являются:</w:t>
      </w:r>
    </w:p>
    <w:p w:rsidR="00E56121" w:rsidRPr="00B124C4" w:rsidRDefault="00E56121" w:rsidP="00B124C4">
      <w:pPr>
        <w:spacing w:line="360" w:lineRule="auto"/>
        <w:ind w:firstLine="720"/>
        <w:jc w:val="both"/>
        <w:rPr>
          <w:sz w:val="26"/>
          <w:szCs w:val="26"/>
        </w:rPr>
      </w:pPr>
      <w:r w:rsidRPr="00B124C4">
        <w:rPr>
          <w:sz w:val="26"/>
          <w:szCs w:val="26"/>
        </w:rPr>
        <w:t>- ежемесячное предоставление данных о деятельности МО МВД «</w:t>
      </w:r>
      <w:proofErr w:type="spellStart"/>
      <w:r w:rsidRPr="00B124C4">
        <w:rPr>
          <w:sz w:val="26"/>
          <w:szCs w:val="26"/>
        </w:rPr>
        <w:t>Ртищевский</w:t>
      </w:r>
      <w:proofErr w:type="spellEnd"/>
      <w:r w:rsidRPr="00B124C4">
        <w:rPr>
          <w:sz w:val="26"/>
          <w:szCs w:val="26"/>
        </w:rPr>
        <w:t xml:space="preserve">» в администрацию </w:t>
      </w:r>
      <w:proofErr w:type="spellStart"/>
      <w:r w:rsidRPr="00B124C4">
        <w:rPr>
          <w:sz w:val="26"/>
          <w:szCs w:val="26"/>
        </w:rPr>
        <w:t>Ртищевского</w:t>
      </w:r>
      <w:proofErr w:type="spellEnd"/>
      <w:r w:rsidRPr="00B124C4">
        <w:rPr>
          <w:sz w:val="26"/>
          <w:szCs w:val="26"/>
        </w:rPr>
        <w:t xml:space="preserve"> муниципального района;</w:t>
      </w:r>
    </w:p>
    <w:p w:rsidR="00E56121" w:rsidRPr="00B124C4" w:rsidRDefault="00E56121" w:rsidP="00B124C4">
      <w:pPr>
        <w:spacing w:line="360" w:lineRule="auto"/>
        <w:ind w:firstLine="720"/>
        <w:jc w:val="both"/>
        <w:rPr>
          <w:sz w:val="26"/>
          <w:szCs w:val="26"/>
        </w:rPr>
      </w:pPr>
      <w:r w:rsidRPr="00B124C4">
        <w:rPr>
          <w:sz w:val="26"/>
          <w:szCs w:val="26"/>
        </w:rPr>
        <w:t>- закрепление руководителей подразделений МО МВД «</w:t>
      </w:r>
      <w:proofErr w:type="spellStart"/>
      <w:r w:rsidRPr="00B124C4">
        <w:rPr>
          <w:sz w:val="26"/>
          <w:szCs w:val="26"/>
        </w:rPr>
        <w:t>Ртищевский</w:t>
      </w:r>
      <w:proofErr w:type="spellEnd"/>
      <w:r w:rsidRPr="00B124C4">
        <w:rPr>
          <w:sz w:val="26"/>
          <w:szCs w:val="26"/>
        </w:rPr>
        <w:t>» за объектами культурно-развлекательной сферы;</w:t>
      </w:r>
    </w:p>
    <w:p w:rsidR="00E56121" w:rsidRPr="00B124C4" w:rsidRDefault="00E56121" w:rsidP="00B124C4">
      <w:pPr>
        <w:spacing w:line="360" w:lineRule="auto"/>
        <w:ind w:firstLine="720"/>
        <w:jc w:val="both"/>
        <w:rPr>
          <w:sz w:val="26"/>
          <w:szCs w:val="26"/>
        </w:rPr>
      </w:pPr>
      <w:r w:rsidRPr="00B124C4">
        <w:rPr>
          <w:sz w:val="26"/>
          <w:szCs w:val="26"/>
        </w:rPr>
        <w:lastRenderedPageBreak/>
        <w:t xml:space="preserve">- установление графика рейдов с целью пресечения фактов реализации несовершеннолетним алкогольной и табачной продукции на территории </w:t>
      </w:r>
      <w:proofErr w:type="gramStart"/>
      <w:r w:rsidRPr="00B124C4">
        <w:rPr>
          <w:sz w:val="26"/>
          <w:szCs w:val="26"/>
        </w:rPr>
        <w:t>г</w:t>
      </w:r>
      <w:proofErr w:type="gramEnd"/>
      <w:r w:rsidRPr="00B124C4">
        <w:rPr>
          <w:sz w:val="26"/>
          <w:szCs w:val="26"/>
        </w:rPr>
        <w:t xml:space="preserve">. Ртищево и </w:t>
      </w:r>
      <w:proofErr w:type="spellStart"/>
      <w:r w:rsidRPr="00B124C4">
        <w:rPr>
          <w:sz w:val="26"/>
          <w:szCs w:val="26"/>
        </w:rPr>
        <w:t>Ртищевского</w:t>
      </w:r>
      <w:proofErr w:type="spellEnd"/>
      <w:r w:rsidRPr="00B124C4">
        <w:rPr>
          <w:sz w:val="26"/>
          <w:szCs w:val="26"/>
        </w:rPr>
        <w:t xml:space="preserve"> района;</w:t>
      </w:r>
    </w:p>
    <w:p w:rsidR="00E56121" w:rsidRPr="00B124C4" w:rsidRDefault="00E56121" w:rsidP="00B124C4">
      <w:pPr>
        <w:spacing w:line="360" w:lineRule="auto"/>
        <w:ind w:firstLine="720"/>
        <w:jc w:val="both"/>
        <w:rPr>
          <w:sz w:val="26"/>
          <w:szCs w:val="26"/>
        </w:rPr>
      </w:pPr>
      <w:r w:rsidRPr="00B124C4">
        <w:rPr>
          <w:sz w:val="26"/>
          <w:szCs w:val="26"/>
        </w:rPr>
        <w:t>- проведение еженедельных целевых мероприятий по выявлению нелегальных производителей алкогольной продукции, незаконной реализации и хранения спирта и спиртосодержащей продукции;</w:t>
      </w:r>
    </w:p>
    <w:p w:rsidR="00E56121" w:rsidRPr="00B124C4" w:rsidRDefault="00E56121" w:rsidP="00B124C4">
      <w:pPr>
        <w:spacing w:line="360" w:lineRule="auto"/>
        <w:ind w:firstLine="720"/>
        <w:jc w:val="both"/>
        <w:rPr>
          <w:sz w:val="26"/>
          <w:szCs w:val="26"/>
        </w:rPr>
      </w:pPr>
      <w:r w:rsidRPr="00B124C4">
        <w:rPr>
          <w:sz w:val="26"/>
          <w:szCs w:val="26"/>
        </w:rPr>
        <w:t xml:space="preserve">- проведение работы по исполнению законодательства в сфере миграции и добровольных переселенцев совместно с представителями добровольных народных дружин; </w:t>
      </w:r>
    </w:p>
    <w:p w:rsidR="00E56121" w:rsidRPr="00B124C4" w:rsidRDefault="00E56121" w:rsidP="00B124C4">
      <w:pPr>
        <w:spacing w:line="360" w:lineRule="auto"/>
        <w:ind w:firstLine="720"/>
        <w:jc w:val="both"/>
        <w:rPr>
          <w:sz w:val="26"/>
          <w:szCs w:val="26"/>
        </w:rPr>
      </w:pPr>
      <w:r w:rsidRPr="00B124C4">
        <w:rPr>
          <w:sz w:val="26"/>
          <w:szCs w:val="26"/>
        </w:rPr>
        <w:t xml:space="preserve">- регулярные публикации информация по профилактике правонарушений в районных средствах массовой информации и на официальном сайте администрации </w:t>
      </w:r>
      <w:proofErr w:type="spellStart"/>
      <w:r w:rsidRPr="00B124C4">
        <w:rPr>
          <w:sz w:val="26"/>
          <w:szCs w:val="26"/>
        </w:rPr>
        <w:t>Ртищевского</w:t>
      </w:r>
      <w:proofErr w:type="spellEnd"/>
      <w:r w:rsidRPr="00B124C4">
        <w:rPr>
          <w:sz w:val="26"/>
          <w:szCs w:val="26"/>
        </w:rPr>
        <w:t xml:space="preserve"> муниципального района в сети «Интернет».</w:t>
      </w:r>
    </w:p>
    <w:p w:rsidR="00E56121" w:rsidRPr="00B124C4" w:rsidRDefault="00E56121" w:rsidP="00B124C4">
      <w:pPr>
        <w:spacing w:line="360" w:lineRule="auto"/>
        <w:ind w:firstLine="708"/>
        <w:jc w:val="both"/>
        <w:rPr>
          <w:sz w:val="26"/>
          <w:szCs w:val="26"/>
        </w:rPr>
      </w:pPr>
      <w:proofErr w:type="gramStart"/>
      <w:r w:rsidRPr="00B124C4">
        <w:rPr>
          <w:sz w:val="26"/>
          <w:szCs w:val="26"/>
        </w:rPr>
        <w:t>Контроль за</w:t>
      </w:r>
      <w:proofErr w:type="gramEnd"/>
      <w:r w:rsidRPr="00B124C4">
        <w:rPr>
          <w:sz w:val="26"/>
          <w:szCs w:val="26"/>
        </w:rPr>
        <w:t xml:space="preserve"> исполнением решений, принятых на заседаниях комиссий, во избежание формального принятия решений осуществляется на заседаниях комиссии председателем комиссии, который является ответственным по исполнению контроля. Предоставляется письменная информация от заинтересованных ведомств об исполнении решений комиссии.</w:t>
      </w:r>
    </w:p>
    <w:p w:rsidR="00B124C4" w:rsidRPr="00B124C4" w:rsidRDefault="00B124C4" w:rsidP="00B124C4">
      <w:pPr>
        <w:spacing w:line="360" w:lineRule="auto"/>
        <w:ind w:firstLine="360"/>
        <w:jc w:val="both"/>
        <w:rPr>
          <w:sz w:val="26"/>
          <w:szCs w:val="26"/>
        </w:rPr>
      </w:pPr>
      <w:r w:rsidRPr="00B124C4">
        <w:rPr>
          <w:sz w:val="26"/>
          <w:szCs w:val="26"/>
        </w:rPr>
        <w:t xml:space="preserve">На базе </w:t>
      </w:r>
      <w:proofErr w:type="spellStart"/>
      <w:r w:rsidRPr="00B124C4">
        <w:rPr>
          <w:sz w:val="26"/>
          <w:szCs w:val="26"/>
        </w:rPr>
        <w:t>Ртищевского</w:t>
      </w:r>
      <w:proofErr w:type="spellEnd"/>
      <w:r w:rsidRPr="00B124C4">
        <w:rPr>
          <w:sz w:val="26"/>
          <w:szCs w:val="26"/>
        </w:rPr>
        <w:t xml:space="preserve"> филиала ГБУ РЦ "Молодежь плюс" функционирует волонтерский клуб "Исток", одно из </w:t>
      </w:r>
      <w:proofErr w:type="gramStart"/>
      <w:r w:rsidRPr="00B124C4">
        <w:rPr>
          <w:sz w:val="26"/>
          <w:szCs w:val="26"/>
        </w:rPr>
        <w:t>направлений</w:t>
      </w:r>
      <w:proofErr w:type="gramEnd"/>
      <w:r w:rsidRPr="00B124C4">
        <w:rPr>
          <w:sz w:val="26"/>
          <w:szCs w:val="26"/>
        </w:rPr>
        <w:t xml:space="preserve"> работы которого это формирование здорового образа жизни в </w:t>
      </w:r>
      <w:proofErr w:type="spellStart"/>
      <w:r w:rsidRPr="00B124C4">
        <w:rPr>
          <w:sz w:val="26"/>
          <w:szCs w:val="26"/>
        </w:rPr>
        <w:t>подростково-молодёжной</w:t>
      </w:r>
      <w:proofErr w:type="spellEnd"/>
      <w:r w:rsidRPr="00B124C4">
        <w:rPr>
          <w:sz w:val="26"/>
          <w:szCs w:val="26"/>
        </w:rPr>
        <w:t xml:space="preserve"> среде.  Специалистами центра реализуются программа "Фарватер", "Твоя линия" и "Молодёжь и право" направленные на профилактику правонарушений, различного рода зависимостей и формирование основ здорового образа жизни.</w:t>
      </w:r>
    </w:p>
    <w:p w:rsidR="00B124C4" w:rsidRPr="00B124C4" w:rsidRDefault="00B124C4" w:rsidP="00B124C4">
      <w:pPr>
        <w:spacing w:line="360" w:lineRule="auto"/>
        <w:ind w:firstLine="720"/>
        <w:jc w:val="both"/>
        <w:rPr>
          <w:sz w:val="26"/>
          <w:szCs w:val="26"/>
        </w:rPr>
      </w:pPr>
      <w:r w:rsidRPr="00B124C4">
        <w:rPr>
          <w:sz w:val="26"/>
          <w:szCs w:val="26"/>
        </w:rPr>
        <w:t xml:space="preserve">За отчетной период проведено более 40 мероприятий различной формы и массовости, это как лектории, так и информационные </w:t>
      </w:r>
      <w:proofErr w:type="gramStart"/>
      <w:r w:rsidRPr="00B124C4">
        <w:rPr>
          <w:sz w:val="26"/>
          <w:szCs w:val="26"/>
        </w:rPr>
        <w:t>акции</w:t>
      </w:r>
      <w:proofErr w:type="gramEnd"/>
      <w:r w:rsidRPr="00B124C4">
        <w:rPr>
          <w:sz w:val="26"/>
          <w:szCs w:val="26"/>
        </w:rPr>
        <w:t xml:space="preserve"> и массовые мероприятия.</w:t>
      </w:r>
    </w:p>
    <w:p w:rsidR="00B124C4" w:rsidRPr="00B124C4" w:rsidRDefault="00B124C4" w:rsidP="00B124C4">
      <w:pPr>
        <w:spacing w:line="360" w:lineRule="auto"/>
        <w:ind w:firstLine="720"/>
        <w:jc w:val="both"/>
        <w:rPr>
          <w:sz w:val="26"/>
          <w:szCs w:val="26"/>
        </w:rPr>
      </w:pPr>
      <w:proofErr w:type="spellStart"/>
      <w:r w:rsidRPr="00B124C4">
        <w:rPr>
          <w:sz w:val="26"/>
          <w:szCs w:val="26"/>
        </w:rPr>
        <w:t>Ртищевским</w:t>
      </w:r>
      <w:proofErr w:type="spellEnd"/>
      <w:r w:rsidRPr="00B124C4">
        <w:rPr>
          <w:sz w:val="26"/>
          <w:szCs w:val="26"/>
        </w:rPr>
        <w:t xml:space="preserve"> филиалом подписан договор совместной деятельности с Общественным советом МО МВД России "</w:t>
      </w:r>
      <w:proofErr w:type="spellStart"/>
      <w:r w:rsidRPr="00B124C4">
        <w:rPr>
          <w:sz w:val="26"/>
          <w:szCs w:val="26"/>
        </w:rPr>
        <w:t>Ртищевский</w:t>
      </w:r>
      <w:proofErr w:type="spellEnd"/>
      <w:r w:rsidRPr="00B124C4">
        <w:rPr>
          <w:sz w:val="26"/>
          <w:szCs w:val="26"/>
        </w:rPr>
        <w:t>" Саратовской области.</w:t>
      </w:r>
    </w:p>
    <w:p w:rsidR="00B124C4" w:rsidRPr="00B124C4" w:rsidRDefault="00B124C4" w:rsidP="00B124C4">
      <w:pPr>
        <w:spacing w:line="360" w:lineRule="auto"/>
        <w:ind w:firstLine="720"/>
        <w:jc w:val="both"/>
        <w:rPr>
          <w:sz w:val="26"/>
          <w:szCs w:val="26"/>
        </w:rPr>
      </w:pPr>
      <w:r w:rsidRPr="00B124C4">
        <w:rPr>
          <w:sz w:val="26"/>
          <w:szCs w:val="26"/>
        </w:rPr>
        <w:t xml:space="preserve">В 25 средних  и основных общеобразовательных  школах </w:t>
      </w:r>
      <w:proofErr w:type="gramStart"/>
      <w:r w:rsidRPr="00B124C4">
        <w:rPr>
          <w:sz w:val="26"/>
          <w:szCs w:val="26"/>
        </w:rPr>
        <w:t>г</w:t>
      </w:r>
      <w:proofErr w:type="gramEnd"/>
      <w:r w:rsidRPr="00B124C4">
        <w:rPr>
          <w:sz w:val="26"/>
          <w:szCs w:val="26"/>
        </w:rPr>
        <w:t xml:space="preserve">. Ртищево и </w:t>
      </w:r>
      <w:proofErr w:type="spellStart"/>
      <w:r w:rsidRPr="00B124C4">
        <w:rPr>
          <w:sz w:val="26"/>
          <w:szCs w:val="26"/>
        </w:rPr>
        <w:t>Ртищевского</w:t>
      </w:r>
      <w:proofErr w:type="spellEnd"/>
      <w:r w:rsidRPr="00B124C4">
        <w:rPr>
          <w:sz w:val="26"/>
          <w:szCs w:val="26"/>
        </w:rPr>
        <w:t xml:space="preserve"> района профилактическую  работу с детьми осуществляют  7 социальных педагогов, 18 общественных инспекторов, в муниципальных дошкольных образовательных организациях  31 общественный инспектор.</w:t>
      </w:r>
    </w:p>
    <w:p w:rsidR="00B124C4" w:rsidRPr="00B124C4" w:rsidRDefault="00B124C4" w:rsidP="00B124C4">
      <w:pPr>
        <w:spacing w:line="360" w:lineRule="auto"/>
        <w:ind w:firstLine="720"/>
        <w:jc w:val="both"/>
        <w:rPr>
          <w:sz w:val="26"/>
          <w:szCs w:val="26"/>
        </w:rPr>
      </w:pPr>
      <w:r w:rsidRPr="00B124C4">
        <w:rPr>
          <w:sz w:val="26"/>
          <w:szCs w:val="26"/>
        </w:rPr>
        <w:lastRenderedPageBreak/>
        <w:t xml:space="preserve">С целью консолидации российского общества в противодействии терроризму и воспитания патриотизма у подрастающего поколения в 25 образовательных организациях </w:t>
      </w:r>
      <w:proofErr w:type="spellStart"/>
      <w:r w:rsidRPr="00B124C4">
        <w:rPr>
          <w:sz w:val="26"/>
          <w:szCs w:val="26"/>
        </w:rPr>
        <w:t>Ртищевского</w:t>
      </w:r>
      <w:proofErr w:type="spellEnd"/>
      <w:r w:rsidRPr="00B124C4">
        <w:rPr>
          <w:sz w:val="26"/>
          <w:szCs w:val="26"/>
        </w:rPr>
        <w:t xml:space="preserve"> муниципального района  в сентябре </w:t>
      </w:r>
      <w:smartTag w:uri="urn:schemas-microsoft-com:office:smarttags" w:element="metricconverter">
        <w:smartTagPr>
          <w:attr w:name="ProductID" w:val="2016 г"/>
        </w:smartTagPr>
        <w:r w:rsidRPr="00B124C4">
          <w:rPr>
            <w:sz w:val="26"/>
            <w:szCs w:val="26"/>
          </w:rPr>
          <w:t>2016 г</w:t>
        </w:r>
      </w:smartTag>
      <w:r w:rsidRPr="00B124C4">
        <w:rPr>
          <w:sz w:val="26"/>
          <w:szCs w:val="26"/>
        </w:rPr>
        <w:t xml:space="preserve">.  был организован показ фильма  режиссера Е.Э. </w:t>
      </w:r>
      <w:proofErr w:type="spellStart"/>
      <w:r w:rsidRPr="00B124C4">
        <w:rPr>
          <w:sz w:val="26"/>
          <w:szCs w:val="26"/>
        </w:rPr>
        <w:t>Бруславцевой</w:t>
      </w:r>
      <w:proofErr w:type="spellEnd"/>
      <w:r w:rsidRPr="00B124C4">
        <w:rPr>
          <w:sz w:val="26"/>
          <w:szCs w:val="26"/>
        </w:rPr>
        <w:t xml:space="preserve"> «Бессмертен». В просмотре  и обсуждении фильмов участвовали 780 обучающихся 9-11 классов. Фильм был посвящён нашему земляку из г. Балаков</w:t>
      </w:r>
      <w:proofErr w:type="gramStart"/>
      <w:r w:rsidRPr="00B124C4">
        <w:rPr>
          <w:sz w:val="26"/>
          <w:szCs w:val="26"/>
        </w:rPr>
        <w:t>о-</w:t>
      </w:r>
      <w:proofErr w:type="gramEnd"/>
      <w:r w:rsidRPr="00B124C4">
        <w:rPr>
          <w:sz w:val="26"/>
          <w:szCs w:val="26"/>
        </w:rPr>
        <w:t xml:space="preserve"> майору Вячеславу </w:t>
      </w:r>
      <w:proofErr w:type="spellStart"/>
      <w:r w:rsidRPr="00B124C4">
        <w:rPr>
          <w:sz w:val="26"/>
          <w:szCs w:val="26"/>
        </w:rPr>
        <w:t>Малярову</w:t>
      </w:r>
      <w:proofErr w:type="spellEnd"/>
      <w:r w:rsidRPr="00B124C4">
        <w:rPr>
          <w:sz w:val="26"/>
          <w:szCs w:val="26"/>
        </w:rPr>
        <w:t>, бойцу спецподразделения группы «Альфа» ФСБ РФ, героически погибшему в Беслане 3 сентября 2004 года. Фильм содержат обширный фактический материал, который позволил провести воспитательные и информационные  классные часы и мероприятия.</w:t>
      </w:r>
    </w:p>
    <w:p w:rsidR="00B124C4" w:rsidRPr="00B124C4" w:rsidRDefault="00B124C4" w:rsidP="00B124C4">
      <w:pPr>
        <w:spacing w:line="360" w:lineRule="auto"/>
        <w:ind w:firstLine="720"/>
        <w:jc w:val="both"/>
        <w:rPr>
          <w:sz w:val="26"/>
          <w:szCs w:val="26"/>
        </w:rPr>
      </w:pPr>
      <w:r w:rsidRPr="00B124C4">
        <w:rPr>
          <w:sz w:val="26"/>
          <w:szCs w:val="26"/>
        </w:rPr>
        <w:t xml:space="preserve">В целях патриотического воспитания, бережного отношения к культурному наследию родного города  7 сентября </w:t>
      </w:r>
      <w:smartTag w:uri="urn:schemas-microsoft-com:office:smarttags" w:element="metricconverter">
        <w:smartTagPr>
          <w:attr w:name="ProductID" w:val="2016 г"/>
        </w:smartTagPr>
        <w:r w:rsidRPr="00B124C4">
          <w:rPr>
            <w:sz w:val="26"/>
            <w:szCs w:val="26"/>
          </w:rPr>
          <w:t>2016 г</w:t>
        </w:r>
      </w:smartTag>
      <w:r w:rsidRPr="00B124C4">
        <w:rPr>
          <w:sz w:val="26"/>
          <w:szCs w:val="26"/>
        </w:rPr>
        <w:t>.   МУДО ДДТ «Гармония» г</w:t>
      </w:r>
      <w:proofErr w:type="gramStart"/>
      <w:r w:rsidRPr="00B124C4">
        <w:rPr>
          <w:sz w:val="26"/>
          <w:szCs w:val="26"/>
        </w:rPr>
        <w:t>.Р</w:t>
      </w:r>
      <w:proofErr w:type="gramEnd"/>
      <w:r w:rsidRPr="00B124C4">
        <w:rPr>
          <w:sz w:val="26"/>
          <w:szCs w:val="26"/>
        </w:rPr>
        <w:t xml:space="preserve">тищево Саратовской области» был  организован  краеведческий  </w:t>
      </w:r>
      <w:proofErr w:type="spellStart"/>
      <w:r w:rsidRPr="00B124C4">
        <w:rPr>
          <w:sz w:val="26"/>
          <w:szCs w:val="26"/>
        </w:rPr>
        <w:t>Квест-тур</w:t>
      </w:r>
      <w:proofErr w:type="spellEnd"/>
      <w:r w:rsidRPr="00B124C4">
        <w:rPr>
          <w:sz w:val="26"/>
          <w:szCs w:val="26"/>
        </w:rPr>
        <w:t xml:space="preserve">  «Загадки родного города». В </w:t>
      </w:r>
      <w:proofErr w:type="spellStart"/>
      <w:r w:rsidRPr="00B124C4">
        <w:rPr>
          <w:sz w:val="26"/>
          <w:szCs w:val="26"/>
        </w:rPr>
        <w:t>Квест-туре</w:t>
      </w:r>
      <w:proofErr w:type="spellEnd"/>
      <w:r w:rsidRPr="00B124C4">
        <w:rPr>
          <w:sz w:val="26"/>
          <w:szCs w:val="26"/>
        </w:rPr>
        <w:t xml:space="preserve"> приняли участие  более 40 старшеклассников. </w:t>
      </w:r>
    </w:p>
    <w:p w:rsidR="00B124C4" w:rsidRPr="00B124C4" w:rsidRDefault="00B124C4" w:rsidP="00B124C4">
      <w:pPr>
        <w:spacing w:line="360" w:lineRule="auto"/>
        <w:ind w:firstLine="720"/>
        <w:jc w:val="both"/>
        <w:rPr>
          <w:sz w:val="26"/>
          <w:szCs w:val="26"/>
        </w:rPr>
      </w:pPr>
      <w:proofErr w:type="gramStart"/>
      <w:r w:rsidRPr="00B124C4">
        <w:rPr>
          <w:sz w:val="26"/>
          <w:szCs w:val="26"/>
        </w:rPr>
        <w:t xml:space="preserve">В соответствии с Постановлением администрации </w:t>
      </w:r>
      <w:proofErr w:type="spellStart"/>
      <w:r w:rsidRPr="00B124C4">
        <w:rPr>
          <w:sz w:val="26"/>
          <w:szCs w:val="26"/>
        </w:rPr>
        <w:t>Ртищевского</w:t>
      </w:r>
      <w:proofErr w:type="spellEnd"/>
      <w:r w:rsidRPr="00B124C4">
        <w:rPr>
          <w:sz w:val="26"/>
          <w:szCs w:val="26"/>
        </w:rPr>
        <w:t xml:space="preserve"> муниципального района  Саратовской области от 13.09.2016 г. № 1240, в целях воспитания подрастающего поколения на принципах высокой гражданственности и патриотизма 4.10.2016г. в роще «Третьяк»  управлением общего образования была организована районная военно-спортивная игра на местности «Зарница», в которой приняло участие 7 команд от  образовательных учреждений, с общим охватом участников  и болельщиков игры- 500 человек.</w:t>
      </w:r>
      <w:proofErr w:type="gramEnd"/>
    </w:p>
    <w:p w:rsidR="00B124C4" w:rsidRPr="00B124C4" w:rsidRDefault="00B124C4" w:rsidP="00B124C4">
      <w:pPr>
        <w:pStyle w:val="a5"/>
        <w:spacing w:line="360" w:lineRule="auto"/>
        <w:ind w:firstLine="902"/>
        <w:jc w:val="both"/>
        <w:rPr>
          <w:sz w:val="26"/>
          <w:szCs w:val="26"/>
        </w:rPr>
      </w:pPr>
      <w:r w:rsidRPr="00B124C4">
        <w:rPr>
          <w:color w:val="auto"/>
          <w:sz w:val="26"/>
          <w:szCs w:val="26"/>
        </w:rPr>
        <w:t>К</w:t>
      </w:r>
      <w:r w:rsidRPr="00B124C4">
        <w:rPr>
          <w:sz w:val="26"/>
          <w:szCs w:val="26"/>
        </w:rPr>
        <w:t>оличество несовершеннолетних состоящих на учете в ГПДН МО МВД России «</w:t>
      </w:r>
      <w:proofErr w:type="spellStart"/>
      <w:r w:rsidRPr="00B124C4">
        <w:rPr>
          <w:sz w:val="26"/>
          <w:szCs w:val="26"/>
        </w:rPr>
        <w:t>Ртищевский</w:t>
      </w:r>
      <w:proofErr w:type="spellEnd"/>
      <w:r w:rsidRPr="00B124C4">
        <w:rPr>
          <w:sz w:val="26"/>
          <w:szCs w:val="26"/>
        </w:rPr>
        <w:t xml:space="preserve">» составляет 26 человек (АППГ-38) из них, состоящих на учете: за употребление наркотических средств- 0 (АППГ-0), одурманивающих, токсических веществ-0 (АППГ-2), употребляющих алкогольную и спиртосодержащую продукцию, пива и напитков, изготовленных </w:t>
      </w:r>
      <w:proofErr w:type="gramStart"/>
      <w:r w:rsidRPr="00B124C4">
        <w:rPr>
          <w:sz w:val="26"/>
          <w:szCs w:val="26"/>
        </w:rPr>
        <w:t>на</w:t>
      </w:r>
      <w:proofErr w:type="gramEnd"/>
      <w:r w:rsidRPr="00B124C4">
        <w:rPr>
          <w:sz w:val="26"/>
          <w:szCs w:val="26"/>
        </w:rPr>
        <w:t xml:space="preserve"> </w:t>
      </w:r>
      <w:proofErr w:type="gramStart"/>
      <w:r w:rsidRPr="00B124C4">
        <w:rPr>
          <w:sz w:val="26"/>
          <w:szCs w:val="26"/>
        </w:rPr>
        <w:t>его</w:t>
      </w:r>
      <w:proofErr w:type="gramEnd"/>
      <w:r w:rsidRPr="00B124C4">
        <w:rPr>
          <w:sz w:val="26"/>
          <w:szCs w:val="26"/>
        </w:rPr>
        <w:t xml:space="preserve"> основе-7 (АППГ-4). Несовершеннолетние обучаются в школах города и района, </w:t>
      </w:r>
      <w:proofErr w:type="spellStart"/>
      <w:r w:rsidRPr="00B124C4">
        <w:rPr>
          <w:sz w:val="26"/>
          <w:szCs w:val="26"/>
        </w:rPr>
        <w:t>Ртищевском</w:t>
      </w:r>
      <w:proofErr w:type="spellEnd"/>
      <w:r w:rsidRPr="00B124C4">
        <w:rPr>
          <w:sz w:val="26"/>
          <w:szCs w:val="26"/>
        </w:rPr>
        <w:t xml:space="preserve"> железнодорожном техникуме и </w:t>
      </w:r>
      <w:proofErr w:type="spellStart"/>
      <w:r w:rsidRPr="00B124C4">
        <w:rPr>
          <w:sz w:val="26"/>
          <w:szCs w:val="26"/>
        </w:rPr>
        <w:t>Ртищевском</w:t>
      </w:r>
      <w:proofErr w:type="spellEnd"/>
      <w:r w:rsidRPr="00B124C4">
        <w:rPr>
          <w:sz w:val="26"/>
          <w:szCs w:val="26"/>
        </w:rPr>
        <w:t xml:space="preserve"> политехническом лицеи. Службами и органами системы профилактики </w:t>
      </w:r>
      <w:proofErr w:type="spellStart"/>
      <w:r w:rsidRPr="00B124C4">
        <w:rPr>
          <w:sz w:val="26"/>
          <w:szCs w:val="26"/>
        </w:rPr>
        <w:t>Ртищевского</w:t>
      </w:r>
      <w:proofErr w:type="spellEnd"/>
      <w:r w:rsidRPr="00B124C4">
        <w:rPr>
          <w:sz w:val="26"/>
          <w:szCs w:val="26"/>
        </w:rPr>
        <w:t xml:space="preserve"> района проводится работа по вовлечению подростков данной категории во внеурочную занятость.    На заседаниях комиссии по делам несовершеннолетних и защите их прав при администрации </w:t>
      </w:r>
      <w:proofErr w:type="spellStart"/>
      <w:r w:rsidRPr="00B124C4">
        <w:rPr>
          <w:sz w:val="26"/>
          <w:szCs w:val="26"/>
        </w:rPr>
        <w:t>Ртищевского</w:t>
      </w:r>
      <w:proofErr w:type="spellEnd"/>
      <w:r w:rsidRPr="00B124C4">
        <w:rPr>
          <w:sz w:val="26"/>
          <w:szCs w:val="26"/>
        </w:rPr>
        <w:t xml:space="preserve"> муниципального района заслушиваются </w:t>
      </w:r>
      <w:r w:rsidRPr="00B124C4">
        <w:rPr>
          <w:sz w:val="26"/>
          <w:szCs w:val="26"/>
        </w:rPr>
        <w:lastRenderedPageBreak/>
        <w:t xml:space="preserve">профилактические вопросы: </w:t>
      </w:r>
      <w:proofErr w:type="gramStart"/>
      <w:r w:rsidRPr="00B124C4">
        <w:rPr>
          <w:sz w:val="26"/>
          <w:szCs w:val="26"/>
        </w:rPr>
        <w:t>«Об организации работы по вовлечению несовершеннолетних в организованные формы занятости с использованием ресурсов образовательных учреждений, учреждений культуры и спорта», «О работе управления общего образования по обеспечению внеурочной занятости несовершеннолетних, состоящих на профилактическом учете в МО МВД России «</w:t>
      </w:r>
      <w:proofErr w:type="spellStart"/>
      <w:r w:rsidRPr="00B124C4">
        <w:rPr>
          <w:sz w:val="26"/>
          <w:szCs w:val="26"/>
        </w:rPr>
        <w:t>Ртищевский</w:t>
      </w:r>
      <w:proofErr w:type="spellEnd"/>
      <w:r w:rsidRPr="00B124C4">
        <w:rPr>
          <w:sz w:val="26"/>
          <w:szCs w:val="26"/>
        </w:rPr>
        <w:t>», «Итоги работы по защите прав и законных интересов несовершеннолетних, состоящих на учете в ГПДН МО МВД России «</w:t>
      </w:r>
      <w:proofErr w:type="spellStart"/>
      <w:r w:rsidRPr="00B124C4">
        <w:rPr>
          <w:sz w:val="26"/>
          <w:szCs w:val="26"/>
        </w:rPr>
        <w:t>Ртищевский</w:t>
      </w:r>
      <w:proofErr w:type="spellEnd"/>
      <w:r w:rsidRPr="00B124C4">
        <w:rPr>
          <w:sz w:val="26"/>
          <w:szCs w:val="26"/>
        </w:rPr>
        <w:t>» при организации отдыха, оздоровления</w:t>
      </w:r>
      <w:proofErr w:type="gramEnd"/>
      <w:r w:rsidRPr="00B124C4">
        <w:rPr>
          <w:sz w:val="26"/>
          <w:szCs w:val="26"/>
        </w:rPr>
        <w:t xml:space="preserve"> и занятости в летний период», «Об организации индивидуальн</w:t>
      </w:r>
      <w:proofErr w:type="gramStart"/>
      <w:r w:rsidRPr="00B124C4">
        <w:rPr>
          <w:sz w:val="26"/>
          <w:szCs w:val="26"/>
        </w:rPr>
        <w:t>о-</w:t>
      </w:r>
      <w:proofErr w:type="gramEnd"/>
      <w:r w:rsidRPr="00B124C4">
        <w:rPr>
          <w:sz w:val="26"/>
          <w:szCs w:val="26"/>
        </w:rPr>
        <w:t xml:space="preserve"> профилактической работы и занятости подростков, состоящих на учете в ГПДН МО МВД России «</w:t>
      </w:r>
      <w:proofErr w:type="spellStart"/>
      <w:r w:rsidRPr="00B124C4">
        <w:rPr>
          <w:sz w:val="26"/>
          <w:szCs w:val="26"/>
        </w:rPr>
        <w:t>Ртищевский</w:t>
      </w:r>
      <w:proofErr w:type="spellEnd"/>
      <w:r w:rsidRPr="00B124C4">
        <w:rPr>
          <w:sz w:val="26"/>
          <w:szCs w:val="26"/>
        </w:rPr>
        <w:t xml:space="preserve">», а также детей, проживающих в семьях, состоящих на профилактическом учете в органах и службах системы профилактики </w:t>
      </w:r>
      <w:proofErr w:type="spellStart"/>
      <w:r w:rsidRPr="00B124C4">
        <w:rPr>
          <w:sz w:val="26"/>
          <w:szCs w:val="26"/>
        </w:rPr>
        <w:t>Ртищевского</w:t>
      </w:r>
      <w:proofErr w:type="spellEnd"/>
      <w:r w:rsidRPr="00B124C4">
        <w:rPr>
          <w:sz w:val="26"/>
          <w:szCs w:val="26"/>
        </w:rPr>
        <w:t xml:space="preserve"> района, как находящиеся в социально-опасном положении».</w:t>
      </w:r>
    </w:p>
    <w:p w:rsidR="00B124C4" w:rsidRPr="00B124C4" w:rsidRDefault="00B124C4" w:rsidP="00B124C4">
      <w:pPr>
        <w:spacing w:line="360" w:lineRule="auto"/>
        <w:ind w:firstLine="720"/>
        <w:jc w:val="both"/>
        <w:rPr>
          <w:sz w:val="26"/>
          <w:szCs w:val="26"/>
        </w:rPr>
      </w:pPr>
      <w:r w:rsidRPr="00B124C4">
        <w:rPr>
          <w:sz w:val="26"/>
          <w:szCs w:val="26"/>
        </w:rPr>
        <w:t xml:space="preserve">С учащимися, состоящими  на учете в муниципальном банке данных, проводится индивидуально профилактическая работа. На каждого ребенка заведены наблюдательные дела, включающие в себя: характеристику на учащегося, акты обследования жилищно-бытовых условий, учет  индивидуальных профилактических мероприятий в отношении учащихся, копии представлений в органы системы профилактики, докладные о пропусках  учебных занятий, и занятости подростков во внеурочное время. </w:t>
      </w:r>
    </w:p>
    <w:p w:rsidR="00B124C4" w:rsidRPr="00B124C4" w:rsidRDefault="00B124C4" w:rsidP="00B124C4">
      <w:pPr>
        <w:pStyle w:val="1"/>
        <w:spacing w:line="360" w:lineRule="auto"/>
        <w:ind w:firstLine="720"/>
        <w:jc w:val="both"/>
        <w:rPr>
          <w:rFonts w:ascii="Times New Roman" w:hAnsi="Times New Roman"/>
          <w:sz w:val="26"/>
          <w:szCs w:val="26"/>
        </w:rPr>
      </w:pPr>
      <w:r w:rsidRPr="00B124C4">
        <w:rPr>
          <w:rFonts w:ascii="Times New Roman" w:hAnsi="Times New Roman"/>
          <w:sz w:val="26"/>
          <w:szCs w:val="26"/>
        </w:rPr>
        <w:t xml:space="preserve">В период с 18.02.2016 года по 29.02.2016 года совместно с отделом инфраструктуры управления ЖКХ и промышленности администрации </w:t>
      </w:r>
      <w:proofErr w:type="spellStart"/>
      <w:r w:rsidRPr="00B124C4">
        <w:rPr>
          <w:rFonts w:ascii="Times New Roman" w:hAnsi="Times New Roman"/>
          <w:sz w:val="26"/>
          <w:szCs w:val="26"/>
        </w:rPr>
        <w:t>Ртищевского</w:t>
      </w:r>
      <w:proofErr w:type="spellEnd"/>
      <w:r w:rsidRPr="00B124C4">
        <w:rPr>
          <w:rFonts w:ascii="Times New Roman" w:hAnsi="Times New Roman"/>
          <w:sz w:val="26"/>
          <w:szCs w:val="26"/>
        </w:rPr>
        <w:t xml:space="preserve"> муниципального района проведен конкурс по профилактике дорожного движения «Дорога и мы».  В нем приняли участие более 200 учащихся. </w:t>
      </w:r>
    </w:p>
    <w:p w:rsidR="00B124C4" w:rsidRPr="00B124C4" w:rsidRDefault="00B124C4" w:rsidP="00B124C4">
      <w:pPr>
        <w:spacing w:line="360" w:lineRule="auto"/>
        <w:ind w:firstLine="720"/>
        <w:jc w:val="both"/>
        <w:rPr>
          <w:sz w:val="26"/>
          <w:szCs w:val="26"/>
          <w:shd w:val="clear" w:color="auto" w:fill="FFFFFF"/>
        </w:rPr>
      </w:pPr>
      <w:r w:rsidRPr="00B124C4">
        <w:rPr>
          <w:sz w:val="26"/>
          <w:szCs w:val="26"/>
          <w:shd w:val="clear" w:color="auto" w:fill="FFFFFF"/>
        </w:rPr>
        <w:t xml:space="preserve">В образовательных учреждениях функционируют 650 кружков и спортивных секций, в которых занято 3964 обучающихся, что составило 90% от общего числа. </w:t>
      </w:r>
      <w:proofErr w:type="spellStart"/>
      <w:r w:rsidRPr="00B124C4">
        <w:rPr>
          <w:sz w:val="26"/>
          <w:szCs w:val="26"/>
          <w:shd w:val="clear" w:color="auto" w:fill="FFFFFF"/>
        </w:rPr>
        <w:t>Внутришкольные</w:t>
      </w:r>
      <w:proofErr w:type="spellEnd"/>
      <w:r w:rsidRPr="00B124C4">
        <w:rPr>
          <w:sz w:val="26"/>
          <w:szCs w:val="26"/>
          <w:shd w:val="clear" w:color="auto" w:fill="FFFFFF"/>
        </w:rPr>
        <w:t xml:space="preserve"> кружки и секции посещают- 3185 </w:t>
      </w:r>
      <w:proofErr w:type="gramStart"/>
      <w:r w:rsidRPr="00B124C4">
        <w:rPr>
          <w:sz w:val="26"/>
          <w:szCs w:val="26"/>
          <w:shd w:val="clear" w:color="auto" w:fill="FFFFFF"/>
        </w:rPr>
        <w:t>обучающихся</w:t>
      </w:r>
      <w:proofErr w:type="gramEnd"/>
      <w:r w:rsidRPr="00B124C4">
        <w:rPr>
          <w:sz w:val="26"/>
          <w:szCs w:val="26"/>
          <w:shd w:val="clear" w:color="auto" w:fill="FFFFFF"/>
        </w:rPr>
        <w:t>. Кроме того, 1016 обучающихся посещают объединения вне школы (ГКЦ, РДК, СДК, ФОК, бассейн «Дельфин», учреждения дополнительного образования детей).</w:t>
      </w:r>
    </w:p>
    <w:p w:rsidR="00B124C4" w:rsidRPr="00B124C4" w:rsidRDefault="00B124C4" w:rsidP="00B124C4">
      <w:pPr>
        <w:spacing w:line="360" w:lineRule="auto"/>
        <w:ind w:firstLine="720"/>
        <w:jc w:val="both"/>
        <w:rPr>
          <w:sz w:val="26"/>
          <w:szCs w:val="26"/>
          <w:shd w:val="clear" w:color="auto" w:fill="FFFFFF"/>
        </w:rPr>
      </w:pPr>
      <w:r w:rsidRPr="00B124C4">
        <w:rPr>
          <w:sz w:val="26"/>
          <w:szCs w:val="26"/>
          <w:shd w:val="clear" w:color="auto" w:fill="FFFFFF"/>
        </w:rPr>
        <w:t>В школах работают 97 кружков спортивной направленности, в которых занято 1616 подростка. Бассейн «Дельфин» посещают 280 подростков, 226 подростков  посещают бассейн «Юность» на базе ФОК.</w:t>
      </w:r>
      <w:bookmarkStart w:id="0" w:name="_GoBack"/>
      <w:bookmarkEnd w:id="0"/>
      <w:r w:rsidRPr="00B124C4">
        <w:rPr>
          <w:sz w:val="26"/>
          <w:szCs w:val="26"/>
          <w:shd w:val="clear" w:color="auto" w:fill="FFFFFF"/>
        </w:rPr>
        <w:t xml:space="preserve"> Спортивную секцию на </w:t>
      </w:r>
      <w:r w:rsidRPr="00B124C4">
        <w:rPr>
          <w:sz w:val="26"/>
          <w:szCs w:val="26"/>
          <w:shd w:val="clear" w:color="auto" w:fill="FFFFFF"/>
        </w:rPr>
        <w:lastRenderedPageBreak/>
        <w:t xml:space="preserve">базе ФОК, в которой занимаются 30 подростков. </w:t>
      </w:r>
      <w:proofErr w:type="spellStart"/>
      <w:r w:rsidRPr="00B124C4">
        <w:rPr>
          <w:sz w:val="26"/>
          <w:szCs w:val="26"/>
          <w:shd w:val="clear" w:color="auto" w:fill="FFFFFF"/>
        </w:rPr>
        <w:t>Внутришкольные</w:t>
      </w:r>
      <w:proofErr w:type="spellEnd"/>
      <w:r w:rsidRPr="00B124C4">
        <w:rPr>
          <w:sz w:val="26"/>
          <w:szCs w:val="26"/>
          <w:shd w:val="clear" w:color="auto" w:fill="FFFFFF"/>
        </w:rPr>
        <w:t xml:space="preserve"> </w:t>
      </w:r>
      <w:r w:rsidRPr="00B124C4">
        <w:rPr>
          <w:sz w:val="26"/>
          <w:szCs w:val="26"/>
        </w:rPr>
        <w:t xml:space="preserve">кружки и секции посещают- 3185 обучающихся, 1016 обучающихся посещают объединения вне школы (ГКЦ, РДК, СДК, ФОК, бассейны «Дельфин» и др.). </w:t>
      </w:r>
    </w:p>
    <w:p w:rsidR="00B124C4" w:rsidRPr="00B124C4" w:rsidRDefault="00B124C4" w:rsidP="00B124C4">
      <w:pPr>
        <w:spacing w:line="360" w:lineRule="auto"/>
        <w:ind w:firstLine="708"/>
        <w:jc w:val="both"/>
        <w:rPr>
          <w:sz w:val="26"/>
          <w:szCs w:val="26"/>
        </w:rPr>
      </w:pPr>
      <w:r w:rsidRPr="00B124C4">
        <w:rPr>
          <w:sz w:val="26"/>
          <w:szCs w:val="26"/>
        </w:rPr>
        <w:t xml:space="preserve">Вопросы об организации работы по вовлечению несовершеннолетних в организованные формы занятости рассматривались 16 февраля на совещании с заместителями директоров по учебно-воспитательной работе. Ежеквартально проводится мониторинг занятости подростков. </w:t>
      </w:r>
    </w:p>
    <w:p w:rsidR="00B124C4" w:rsidRPr="00B124C4" w:rsidRDefault="00B124C4" w:rsidP="00B124C4">
      <w:pPr>
        <w:spacing w:line="360" w:lineRule="auto"/>
        <w:ind w:firstLine="708"/>
        <w:jc w:val="both"/>
        <w:rPr>
          <w:sz w:val="26"/>
          <w:szCs w:val="26"/>
        </w:rPr>
      </w:pPr>
      <w:r w:rsidRPr="00B124C4">
        <w:rPr>
          <w:sz w:val="26"/>
          <w:szCs w:val="26"/>
        </w:rPr>
        <w:t>В период с января по март 2016 года в образовательных организациях пришли следующие мероприятия: конкурс буклетов «Дорожная азбука»; викторина «Правила дорожного движения»; б</w:t>
      </w:r>
      <w:r w:rsidRPr="00B124C4">
        <w:rPr>
          <w:bCs/>
          <w:sz w:val="26"/>
          <w:szCs w:val="26"/>
        </w:rPr>
        <w:t>еседа «ПДД для велосипедистов и скутеристов»; у</w:t>
      </w:r>
      <w:r w:rsidRPr="00B124C4">
        <w:rPr>
          <w:sz w:val="26"/>
          <w:szCs w:val="26"/>
        </w:rPr>
        <w:t xml:space="preserve">частие в викторине старшеклассников по Охране безопасности дорожного движения на дорогах города; участие в конкурсе плакатов «Жизнь стоит того, чтобы снизить скорость!»; </w:t>
      </w:r>
      <w:proofErr w:type="gramStart"/>
      <w:r w:rsidRPr="00B124C4">
        <w:rPr>
          <w:sz w:val="26"/>
          <w:szCs w:val="26"/>
        </w:rPr>
        <w:t>оформление тематической выставки книг  «Школа Светофора» - 01.02.2016г; р</w:t>
      </w:r>
      <w:r w:rsidRPr="00B124C4">
        <w:rPr>
          <w:rFonts w:eastAsia="Calibri"/>
          <w:sz w:val="26"/>
          <w:szCs w:val="26"/>
          <w:lang w:eastAsia="en-US"/>
        </w:rPr>
        <w:t>одительское собрание на тему «Профилактика детского дорожного транспортного травматизма» - (2 классы) – 05.02.2016г.; аукцион мнений «Как предупредить детский дорожно-транспортный травматизм» (Родительское собрание) – (4 класс) – 12.02.2016г.; родительское собрание по теме «Безопасность на дороге» (6/8 класс) – 11.03.2016г;</w:t>
      </w:r>
      <w:proofErr w:type="gramEnd"/>
      <w:r w:rsidRPr="00B124C4">
        <w:rPr>
          <w:rFonts w:eastAsia="Calibri"/>
          <w:sz w:val="26"/>
          <w:szCs w:val="26"/>
          <w:lang w:eastAsia="en-US"/>
        </w:rPr>
        <w:t xml:space="preserve"> знакомство родителей с памяткой «Профилактика детского </w:t>
      </w:r>
      <w:proofErr w:type="spellStart"/>
      <w:r w:rsidRPr="00B124C4">
        <w:rPr>
          <w:rFonts w:eastAsia="Calibri"/>
          <w:sz w:val="26"/>
          <w:szCs w:val="26"/>
          <w:lang w:eastAsia="en-US"/>
        </w:rPr>
        <w:t>дорожно</w:t>
      </w:r>
      <w:proofErr w:type="spellEnd"/>
      <w:r w:rsidRPr="00B124C4">
        <w:rPr>
          <w:rFonts w:eastAsia="Calibri"/>
          <w:sz w:val="26"/>
          <w:szCs w:val="26"/>
          <w:lang w:eastAsia="en-US"/>
        </w:rPr>
        <w:t xml:space="preserve"> – транспортного травматизма» -18.03.2016г.; презентация с обсуждением  «Здоровье  и безопасность» - 21.03.2016г.;  </w:t>
      </w:r>
      <w:r w:rsidRPr="00B124C4">
        <w:rPr>
          <w:sz w:val="26"/>
          <w:szCs w:val="26"/>
        </w:rPr>
        <w:t>«Правила дорожного движения. Разметка проезжей части дороги. Места перехода улицы. Перекрестки и их виды»;  «Правила дорожные знать каждому положено» конкурс рисунков; игра «Знатоки дорожных знаков»; «Права, обязанности и ответственность граждан за нарушения Правил дорожного движения»; викторина «Знаток ПДД» (старшеклассники, март); участие в викторине старшеклассников по Охране безопасности дорожного движения на дорогах города.</w:t>
      </w:r>
    </w:p>
    <w:p w:rsidR="00B124C4" w:rsidRPr="00B124C4" w:rsidRDefault="00B124C4" w:rsidP="00B124C4">
      <w:pPr>
        <w:spacing w:line="360" w:lineRule="auto"/>
        <w:ind w:firstLine="708"/>
        <w:jc w:val="both"/>
        <w:rPr>
          <w:bCs/>
          <w:sz w:val="26"/>
          <w:szCs w:val="26"/>
        </w:rPr>
      </w:pPr>
      <w:r w:rsidRPr="00B124C4">
        <w:rPr>
          <w:sz w:val="26"/>
          <w:szCs w:val="26"/>
        </w:rPr>
        <w:t xml:space="preserve">В целях активизации работы по профилактике детского </w:t>
      </w:r>
      <w:proofErr w:type="spellStart"/>
      <w:r w:rsidRPr="00B124C4">
        <w:rPr>
          <w:sz w:val="26"/>
          <w:szCs w:val="26"/>
        </w:rPr>
        <w:t>дорожно</w:t>
      </w:r>
      <w:proofErr w:type="spellEnd"/>
      <w:r w:rsidRPr="00B124C4">
        <w:rPr>
          <w:sz w:val="26"/>
          <w:szCs w:val="26"/>
        </w:rPr>
        <w:t xml:space="preserve">- транспортного травматизма, пресечения нарушений правил перевозки детей- пассажиров и обеспечения безопасности несовершеннолетних в период весенних каникул с 21.03.2016 года по 25.03.3016 года образовательные организации приняли участие в </w:t>
      </w:r>
      <w:proofErr w:type="spellStart"/>
      <w:proofErr w:type="gramStart"/>
      <w:r w:rsidRPr="00B124C4">
        <w:rPr>
          <w:sz w:val="26"/>
          <w:szCs w:val="26"/>
        </w:rPr>
        <w:t>в</w:t>
      </w:r>
      <w:proofErr w:type="spellEnd"/>
      <w:proofErr w:type="gramEnd"/>
      <w:r w:rsidRPr="00B124C4">
        <w:rPr>
          <w:sz w:val="26"/>
          <w:szCs w:val="26"/>
        </w:rPr>
        <w:t xml:space="preserve"> областном целевом профилактическом мероприятии </w:t>
      </w:r>
      <w:r w:rsidRPr="00B124C4">
        <w:rPr>
          <w:sz w:val="26"/>
          <w:szCs w:val="26"/>
        </w:rPr>
        <w:lastRenderedPageBreak/>
        <w:t>«Внимание - каникулы!». В период акции проведены классные часы, тематические уроки, лекции, конкурсы и викторины.</w:t>
      </w:r>
    </w:p>
    <w:p w:rsidR="00B124C4" w:rsidRPr="00B124C4" w:rsidRDefault="00B124C4" w:rsidP="00B124C4">
      <w:pPr>
        <w:spacing w:line="360" w:lineRule="auto"/>
        <w:ind w:firstLine="708"/>
        <w:jc w:val="both"/>
        <w:rPr>
          <w:sz w:val="26"/>
          <w:szCs w:val="26"/>
        </w:rPr>
      </w:pPr>
      <w:r w:rsidRPr="00B124C4">
        <w:rPr>
          <w:sz w:val="26"/>
          <w:szCs w:val="26"/>
        </w:rPr>
        <w:t xml:space="preserve">В 25 общеобразовательных организациях </w:t>
      </w:r>
      <w:proofErr w:type="spellStart"/>
      <w:r w:rsidRPr="00B124C4">
        <w:rPr>
          <w:sz w:val="26"/>
          <w:szCs w:val="26"/>
        </w:rPr>
        <w:t>Ртищевского</w:t>
      </w:r>
      <w:proofErr w:type="spellEnd"/>
      <w:r w:rsidRPr="00B124C4">
        <w:rPr>
          <w:sz w:val="26"/>
          <w:szCs w:val="26"/>
        </w:rPr>
        <w:t xml:space="preserve"> муниципального района среди учащихся 5 -11 классов созданы отряды юных инспекторов движения. Количество учащихся составляет 269 человек.  Создано 30  уголков по безопасности дорожного движения. Во всех общеобразовательных организациях  созданы и действуют отряды Юный помощник полиции. </w:t>
      </w:r>
    </w:p>
    <w:p w:rsidR="00B124C4" w:rsidRPr="00B124C4" w:rsidRDefault="00B124C4" w:rsidP="00B124C4">
      <w:pPr>
        <w:spacing w:line="360" w:lineRule="auto"/>
        <w:ind w:firstLine="708"/>
        <w:jc w:val="both"/>
        <w:rPr>
          <w:sz w:val="26"/>
          <w:szCs w:val="26"/>
        </w:rPr>
      </w:pPr>
      <w:proofErr w:type="gramStart"/>
      <w:r w:rsidRPr="00B124C4">
        <w:rPr>
          <w:sz w:val="26"/>
          <w:szCs w:val="26"/>
        </w:rPr>
        <w:t xml:space="preserve">В период с 19.05.2016 г. По 31.05.2016 года в общеобразовательных организациях проведены внеклассные мероприятия по профилактике травматизма «Безопасное лето», в которых приняли участие 3952 подростка. </w:t>
      </w:r>
      <w:proofErr w:type="gramEnd"/>
    </w:p>
    <w:p w:rsidR="00B124C4" w:rsidRPr="00B124C4" w:rsidRDefault="00B124C4" w:rsidP="00B124C4">
      <w:pPr>
        <w:spacing w:line="360" w:lineRule="auto"/>
        <w:ind w:firstLine="709"/>
        <w:jc w:val="both"/>
        <w:rPr>
          <w:sz w:val="26"/>
          <w:szCs w:val="26"/>
        </w:rPr>
      </w:pPr>
      <w:proofErr w:type="spellStart"/>
      <w:r w:rsidRPr="00B124C4">
        <w:rPr>
          <w:sz w:val="26"/>
          <w:szCs w:val="26"/>
        </w:rPr>
        <w:t>Ртищевским</w:t>
      </w:r>
      <w:proofErr w:type="spellEnd"/>
      <w:r w:rsidRPr="00B124C4">
        <w:rPr>
          <w:sz w:val="26"/>
          <w:szCs w:val="26"/>
        </w:rPr>
        <w:t xml:space="preserve"> городским казачьим обществом проводится определённая работа по профилактике правонарушений среди детей из малообеспеченных семей,  детей из семей одиноких матерей и детей из семей, находящихся в трудной жизненной ситуации. Для них организованы секции по </w:t>
      </w:r>
      <w:r w:rsidRPr="00B124C4">
        <w:rPr>
          <w:bCs/>
          <w:sz w:val="26"/>
          <w:szCs w:val="26"/>
        </w:rPr>
        <w:t xml:space="preserve">пауэрлифтингу, русскому жиму, </w:t>
      </w:r>
      <w:proofErr w:type="spellStart"/>
      <w:r w:rsidRPr="00B124C4">
        <w:rPr>
          <w:bCs/>
          <w:sz w:val="26"/>
          <w:szCs w:val="26"/>
        </w:rPr>
        <w:t>пейнтболу</w:t>
      </w:r>
      <w:proofErr w:type="spellEnd"/>
      <w:r w:rsidRPr="00B124C4">
        <w:rPr>
          <w:bCs/>
          <w:sz w:val="26"/>
          <w:szCs w:val="26"/>
        </w:rPr>
        <w:t xml:space="preserve">  и мини - футболу. Занятия проводятся казаками бесплатно на безвозмездной основе. </w:t>
      </w:r>
      <w:r w:rsidRPr="00B124C4">
        <w:rPr>
          <w:sz w:val="26"/>
          <w:szCs w:val="26"/>
        </w:rPr>
        <w:t xml:space="preserve">4 ноября 2016 года в спортивном зале ФОК «Юность» состоялся традиционный турнир по мини-футболу на призы </w:t>
      </w:r>
      <w:proofErr w:type="spellStart"/>
      <w:r w:rsidRPr="00B124C4">
        <w:rPr>
          <w:sz w:val="26"/>
          <w:szCs w:val="26"/>
        </w:rPr>
        <w:t>Ртищевского</w:t>
      </w:r>
      <w:proofErr w:type="spellEnd"/>
      <w:r w:rsidRPr="00B124C4">
        <w:rPr>
          <w:sz w:val="26"/>
          <w:szCs w:val="26"/>
        </w:rPr>
        <w:t xml:space="preserve"> городского казачьего общества, посвященный Дню народного Единства, среди юношей 2005-2006 г.р. В соревнованиях принимали участие команды из </w:t>
      </w:r>
      <w:proofErr w:type="spellStart"/>
      <w:r w:rsidRPr="00B124C4">
        <w:rPr>
          <w:sz w:val="26"/>
          <w:szCs w:val="26"/>
        </w:rPr>
        <w:t>Ртищевского</w:t>
      </w:r>
      <w:proofErr w:type="spellEnd"/>
      <w:r w:rsidRPr="00B124C4">
        <w:rPr>
          <w:sz w:val="26"/>
          <w:szCs w:val="26"/>
        </w:rPr>
        <w:t xml:space="preserve">, </w:t>
      </w:r>
      <w:proofErr w:type="spellStart"/>
      <w:r w:rsidRPr="00B124C4">
        <w:rPr>
          <w:sz w:val="26"/>
          <w:szCs w:val="26"/>
        </w:rPr>
        <w:t>Екатериновского</w:t>
      </w:r>
      <w:proofErr w:type="spellEnd"/>
      <w:r w:rsidRPr="00B124C4">
        <w:rPr>
          <w:sz w:val="26"/>
          <w:szCs w:val="26"/>
        </w:rPr>
        <w:t xml:space="preserve">, </w:t>
      </w:r>
      <w:proofErr w:type="spellStart"/>
      <w:r w:rsidRPr="00B124C4">
        <w:rPr>
          <w:sz w:val="26"/>
          <w:szCs w:val="26"/>
        </w:rPr>
        <w:t>Аркадакского</w:t>
      </w:r>
      <w:proofErr w:type="spellEnd"/>
      <w:r w:rsidRPr="00B124C4">
        <w:rPr>
          <w:sz w:val="26"/>
          <w:szCs w:val="26"/>
        </w:rPr>
        <w:t xml:space="preserve">, </w:t>
      </w:r>
      <w:proofErr w:type="spellStart"/>
      <w:r w:rsidRPr="00B124C4">
        <w:rPr>
          <w:sz w:val="26"/>
          <w:szCs w:val="26"/>
        </w:rPr>
        <w:t>Турковского</w:t>
      </w:r>
      <w:proofErr w:type="spellEnd"/>
      <w:r w:rsidRPr="00B124C4">
        <w:rPr>
          <w:sz w:val="26"/>
          <w:szCs w:val="26"/>
        </w:rPr>
        <w:t xml:space="preserve">, </w:t>
      </w:r>
      <w:proofErr w:type="spellStart"/>
      <w:r w:rsidRPr="00B124C4">
        <w:rPr>
          <w:sz w:val="26"/>
          <w:szCs w:val="26"/>
        </w:rPr>
        <w:t>Бековского</w:t>
      </w:r>
      <w:proofErr w:type="spellEnd"/>
      <w:r w:rsidRPr="00B124C4">
        <w:rPr>
          <w:sz w:val="26"/>
          <w:szCs w:val="26"/>
        </w:rPr>
        <w:t xml:space="preserve">  районов.</w:t>
      </w:r>
    </w:p>
    <w:p w:rsidR="00B124C4" w:rsidRPr="00B124C4" w:rsidRDefault="00B124C4" w:rsidP="00B124C4">
      <w:pPr>
        <w:spacing w:line="360" w:lineRule="auto"/>
        <w:ind w:firstLine="708"/>
        <w:jc w:val="both"/>
        <w:rPr>
          <w:sz w:val="26"/>
          <w:szCs w:val="26"/>
        </w:rPr>
      </w:pPr>
      <w:r w:rsidRPr="00B124C4">
        <w:rPr>
          <w:sz w:val="26"/>
          <w:szCs w:val="26"/>
        </w:rPr>
        <w:t xml:space="preserve">В органах и службах системы профилактики </w:t>
      </w:r>
      <w:proofErr w:type="spellStart"/>
      <w:r w:rsidRPr="00B124C4">
        <w:rPr>
          <w:sz w:val="26"/>
          <w:szCs w:val="26"/>
        </w:rPr>
        <w:t>Ртищевского</w:t>
      </w:r>
      <w:proofErr w:type="spellEnd"/>
      <w:r w:rsidRPr="00B124C4">
        <w:rPr>
          <w:sz w:val="26"/>
          <w:szCs w:val="26"/>
        </w:rPr>
        <w:t xml:space="preserve"> района состоит на профилактическом учете 3 семьи, как находящиеся в социально опасном – положении, одновременно состоящие на учете в МО МВД России «</w:t>
      </w:r>
      <w:proofErr w:type="spellStart"/>
      <w:r w:rsidRPr="00B124C4">
        <w:rPr>
          <w:sz w:val="26"/>
          <w:szCs w:val="26"/>
        </w:rPr>
        <w:t>Ртищевский</w:t>
      </w:r>
      <w:proofErr w:type="spellEnd"/>
      <w:r w:rsidRPr="00B124C4">
        <w:rPr>
          <w:sz w:val="26"/>
          <w:szCs w:val="26"/>
        </w:rPr>
        <w:t xml:space="preserve">», как «семейные </w:t>
      </w:r>
      <w:proofErr w:type="gramStart"/>
      <w:r w:rsidRPr="00B124C4">
        <w:rPr>
          <w:sz w:val="26"/>
          <w:szCs w:val="26"/>
        </w:rPr>
        <w:t>дебоширы</w:t>
      </w:r>
      <w:proofErr w:type="gramEnd"/>
      <w:r w:rsidRPr="00B124C4">
        <w:rPr>
          <w:sz w:val="26"/>
          <w:szCs w:val="26"/>
        </w:rPr>
        <w:t>».</w:t>
      </w:r>
    </w:p>
    <w:p w:rsidR="00B124C4" w:rsidRPr="00B124C4" w:rsidRDefault="00B124C4" w:rsidP="00B124C4">
      <w:pPr>
        <w:pStyle w:val="a7"/>
        <w:spacing w:after="0" w:line="360" w:lineRule="auto"/>
        <w:ind w:left="0" w:firstLine="708"/>
        <w:jc w:val="both"/>
        <w:rPr>
          <w:rFonts w:ascii="Times New Roman" w:hAnsi="Times New Roman"/>
          <w:sz w:val="26"/>
          <w:szCs w:val="26"/>
        </w:rPr>
      </w:pPr>
      <w:r w:rsidRPr="00B124C4">
        <w:rPr>
          <w:rFonts w:ascii="Times New Roman" w:hAnsi="Times New Roman"/>
          <w:sz w:val="26"/>
          <w:szCs w:val="26"/>
        </w:rPr>
        <w:t xml:space="preserve">В соответствии с приказом управления общего образования администрации </w:t>
      </w:r>
      <w:proofErr w:type="spellStart"/>
      <w:r w:rsidRPr="00B124C4">
        <w:rPr>
          <w:rFonts w:ascii="Times New Roman" w:hAnsi="Times New Roman"/>
          <w:sz w:val="26"/>
          <w:szCs w:val="26"/>
        </w:rPr>
        <w:t>Ртищевского</w:t>
      </w:r>
      <w:proofErr w:type="spellEnd"/>
      <w:r w:rsidRPr="00B124C4">
        <w:rPr>
          <w:rFonts w:ascii="Times New Roman" w:hAnsi="Times New Roman"/>
          <w:sz w:val="26"/>
          <w:szCs w:val="26"/>
        </w:rPr>
        <w:t xml:space="preserve"> муниципального района, руководителями образовательных организаций </w:t>
      </w:r>
      <w:proofErr w:type="spellStart"/>
      <w:r w:rsidRPr="00B124C4">
        <w:rPr>
          <w:rFonts w:ascii="Times New Roman" w:hAnsi="Times New Roman"/>
          <w:sz w:val="26"/>
          <w:szCs w:val="26"/>
        </w:rPr>
        <w:t>Ртищевского</w:t>
      </w:r>
      <w:proofErr w:type="spellEnd"/>
      <w:r w:rsidRPr="00B124C4">
        <w:rPr>
          <w:rFonts w:ascii="Times New Roman" w:hAnsi="Times New Roman"/>
          <w:sz w:val="26"/>
          <w:szCs w:val="26"/>
        </w:rPr>
        <w:t xml:space="preserve"> муниципального района в период каникул организуется работа по обеспечению отдыха и трудовой занятости несовершеннолетних из неблагополучных и малообеспеченных семей, детей, состоящих на учете в органах внутренних дел. Всеми формами отдыха было охвачено 19 человек из 20, что составляет 95% (июнь, июль), 18 человек, что составляет 90 % (август).</w:t>
      </w:r>
    </w:p>
    <w:p w:rsidR="00B124C4" w:rsidRPr="00B124C4" w:rsidRDefault="00B124C4" w:rsidP="00B124C4">
      <w:pPr>
        <w:spacing w:line="360" w:lineRule="auto"/>
        <w:ind w:firstLine="708"/>
        <w:jc w:val="both"/>
        <w:rPr>
          <w:sz w:val="26"/>
          <w:szCs w:val="26"/>
        </w:rPr>
      </w:pPr>
      <w:r w:rsidRPr="00B124C4">
        <w:rPr>
          <w:sz w:val="26"/>
          <w:szCs w:val="26"/>
        </w:rPr>
        <w:lastRenderedPageBreak/>
        <w:t>На совещании с руководителями рассмотрен вопрос по организации занятости детей, состоящих на учете в органах внутренних дел и детей из неблагополучных и малообеспеченных семей  в период осенних каникул (протокол№1 от 28.10.2016г.). Во всех общеобразовательных учреждениях разработан план мероприятий по организации осенних и зимних каникул.</w:t>
      </w:r>
    </w:p>
    <w:p w:rsidR="00B124C4" w:rsidRPr="00B124C4" w:rsidRDefault="00B124C4" w:rsidP="00B124C4">
      <w:pPr>
        <w:spacing w:line="360" w:lineRule="auto"/>
        <w:ind w:firstLine="708"/>
        <w:jc w:val="both"/>
        <w:rPr>
          <w:sz w:val="26"/>
          <w:szCs w:val="26"/>
        </w:rPr>
      </w:pPr>
      <w:r w:rsidRPr="00B124C4">
        <w:rPr>
          <w:sz w:val="26"/>
          <w:szCs w:val="26"/>
        </w:rPr>
        <w:t>Активизирована работа по профилактике тяжких и особо тяжких преступлений, а также работа по выявлению фактов жестокого обращения с детьми лицами, на которых возложены обязанности по их воспитанию. В случае поступления информации по выявлению фактов жестокого обращения с детьми лицами, на которых возложены обязанности по их воспитанию, данная информация направляется в МО МВД России «</w:t>
      </w:r>
      <w:proofErr w:type="spellStart"/>
      <w:r w:rsidRPr="00B124C4">
        <w:rPr>
          <w:sz w:val="26"/>
          <w:szCs w:val="26"/>
        </w:rPr>
        <w:t>Ртищевский</w:t>
      </w:r>
      <w:proofErr w:type="spellEnd"/>
      <w:r w:rsidRPr="00B124C4">
        <w:rPr>
          <w:sz w:val="26"/>
          <w:szCs w:val="26"/>
        </w:rPr>
        <w:t>» для проверки и с целью установления признаков состава преступления. Информация об активной практике выяснения фактов жестокого обращения с детьми рассмотрена на совещании с руководителями образовательных учреждений. Управлением общего образования администрации РМР 26.10.2016 года проведено методическое объединение социальных педагогов и общественных инспекторов по охране прав детства по теме: «Профилактика бытовых правонарушений в семье». В ходе методического объединения заслушана работа социальных педагогов по данному вопросу. На заседания Совета профилактики приглашаются родители из семей, находящихся в социально - опасном положении, с которыми проводится индивидуальная работа. Разъясняется административная и уголовная ответственность. Во всех общеобразовательных организациях разработан и утвержден план работы по профилактике правонарушений и преступлений, по профилактике жестокого обращения с детьми.</w:t>
      </w:r>
    </w:p>
    <w:p w:rsidR="00B124C4" w:rsidRPr="00B124C4" w:rsidRDefault="00B124C4" w:rsidP="00B124C4">
      <w:pPr>
        <w:spacing w:line="360" w:lineRule="auto"/>
        <w:ind w:firstLine="708"/>
        <w:jc w:val="both"/>
        <w:rPr>
          <w:color w:val="FF0000"/>
          <w:sz w:val="26"/>
          <w:szCs w:val="26"/>
        </w:rPr>
      </w:pPr>
      <w:proofErr w:type="gramStart"/>
      <w:r w:rsidRPr="00B124C4">
        <w:rPr>
          <w:sz w:val="26"/>
          <w:szCs w:val="26"/>
        </w:rPr>
        <w:t xml:space="preserve">На 01.01.2017 года в комиссии по делам несовершеннолетних и защите их прав при администрации </w:t>
      </w:r>
      <w:proofErr w:type="spellStart"/>
      <w:r w:rsidRPr="00B124C4">
        <w:rPr>
          <w:sz w:val="26"/>
          <w:szCs w:val="26"/>
        </w:rPr>
        <w:t>Ртищевского</w:t>
      </w:r>
      <w:proofErr w:type="spellEnd"/>
      <w:r w:rsidRPr="00B124C4">
        <w:rPr>
          <w:sz w:val="26"/>
          <w:szCs w:val="26"/>
        </w:rPr>
        <w:t xml:space="preserve"> муниципального района на профилактическом учете состоит 81 семья, находящихся в социально-опасном положении, в которых проживает 154 ребенка.</w:t>
      </w:r>
      <w:proofErr w:type="gramEnd"/>
      <w:r w:rsidRPr="00B124C4">
        <w:rPr>
          <w:color w:val="FF0000"/>
          <w:sz w:val="26"/>
          <w:szCs w:val="26"/>
        </w:rPr>
        <w:t xml:space="preserve"> </w:t>
      </w:r>
      <w:r w:rsidRPr="00B124C4">
        <w:rPr>
          <w:sz w:val="26"/>
          <w:szCs w:val="26"/>
        </w:rPr>
        <w:t>За 2016 год на профилактический учет в службы и органы системы профилактики поставлено</w:t>
      </w:r>
      <w:r w:rsidRPr="00B124C4">
        <w:rPr>
          <w:color w:val="FF0000"/>
          <w:sz w:val="26"/>
          <w:szCs w:val="26"/>
        </w:rPr>
        <w:t xml:space="preserve"> </w:t>
      </w:r>
      <w:r w:rsidRPr="00B124C4">
        <w:rPr>
          <w:sz w:val="26"/>
          <w:szCs w:val="26"/>
        </w:rPr>
        <w:t>44 семьи, как находящиеся в социально-опасном положении, в которых проживает 88 ребенка. В связи с улучшением ситуации в семье снято с профилактического учета 38 семей, в которых проживает 75 детей.</w:t>
      </w:r>
      <w:r w:rsidRPr="00B124C4">
        <w:rPr>
          <w:color w:val="FF0000"/>
          <w:sz w:val="26"/>
          <w:szCs w:val="26"/>
        </w:rPr>
        <w:t xml:space="preserve"> </w:t>
      </w:r>
      <w:r w:rsidRPr="00B124C4">
        <w:rPr>
          <w:sz w:val="26"/>
          <w:szCs w:val="26"/>
        </w:rPr>
        <w:t xml:space="preserve">На территории района созданы и осуществляют </w:t>
      </w:r>
      <w:r w:rsidRPr="00B124C4">
        <w:rPr>
          <w:sz w:val="26"/>
          <w:szCs w:val="26"/>
        </w:rPr>
        <w:lastRenderedPageBreak/>
        <w:t>деятельность городская и 6 сельских общественных комиссий по делам несовершеннолетних и защите их прав. Основными задачами общественных комиссий по–прежнему являются своевременное выявление семейного неблагополучия и незамедлительное информирование о выявленных фактах районной комиссии.</w:t>
      </w:r>
      <w:r w:rsidRPr="00B124C4">
        <w:rPr>
          <w:color w:val="FF0000"/>
          <w:sz w:val="26"/>
          <w:szCs w:val="26"/>
        </w:rPr>
        <w:t xml:space="preserve"> </w:t>
      </w:r>
    </w:p>
    <w:p w:rsidR="009D0ABF" w:rsidRPr="00B124C4" w:rsidRDefault="009D0ABF" w:rsidP="00B124C4">
      <w:pPr>
        <w:spacing w:line="360" w:lineRule="auto"/>
        <w:ind w:firstLine="708"/>
        <w:jc w:val="both"/>
        <w:rPr>
          <w:sz w:val="26"/>
          <w:szCs w:val="26"/>
        </w:rPr>
      </w:pPr>
      <w:r w:rsidRPr="00B124C4">
        <w:rPr>
          <w:sz w:val="26"/>
          <w:szCs w:val="26"/>
        </w:rPr>
        <w:t xml:space="preserve">Противодействие преступности, охрана общественного порядка, профилактика правонарушений, правовое просвещение граждан всегда являлись важнейшими задачами общества. Осуществление планов экономического и социально-культурного развития невозможно без достижения серьезных успехов в борьбе с таким социальным явлением, как преступность, поэтому работа в сфере профилактики субъектами системы в районе будет продолжена в течение 2017 года. </w:t>
      </w:r>
    </w:p>
    <w:p w:rsidR="009D0ABF" w:rsidRDefault="009D0ABF" w:rsidP="009D0ABF">
      <w:pPr>
        <w:spacing w:line="360" w:lineRule="auto"/>
        <w:ind w:firstLine="708"/>
        <w:jc w:val="both"/>
        <w:rPr>
          <w:sz w:val="26"/>
          <w:szCs w:val="26"/>
        </w:rPr>
      </w:pPr>
    </w:p>
    <w:p w:rsidR="009D0ABF" w:rsidRDefault="009D0ABF" w:rsidP="009D0ABF">
      <w:pPr>
        <w:spacing w:line="360" w:lineRule="auto"/>
        <w:ind w:firstLine="708"/>
        <w:jc w:val="both"/>
        <w:rPr>
          <w:sz w:val="26"/>
          <w:szCs w:val="26"/>
        </w:rPr>
      </w:pPr>
    </w:p>
    <w:p w:rsidR="009D0ABF" w:rsidRPr="0074073A" w:rsidRDefault="009D0ABF" w:rsidP="009D0ABF">
      <w:pPr>
        <w:spacing w:line="360" w:lineRule="auto"/>
        <w:ind w:firstLine="708"/>
        <w:jc w:val="both"/>
        <w:rPr>
          <w:b/>
          <w:color w:val="FF6600"/>
          <w:sz w:val="26"/>
          <w:szCs w:val="26"/>
        </w:rPr>
      </w:pPr>
    </w:p>
    <w:p w:rsidR="009D0ABF" w:rsidRPr="0074073A" w:rsidRDefault="009D0ABF" w:rsidP="009D0ABF">
      <w:pPr>
        <w:pStyle w:val="p12"/>
        <w:spacing w:line="360" w:lineRule="auto"/>
        <w:rPr>
          <w:sz w:val="26"/>
          <w:szCs w:val="26"/>
        </w:rPr>
      </w:pPr>
    </w:p>
    <w:p w:rsidR="00E90494" w:rsidRDefault="00E90494"/>
    <w:sectPr w:rsidR="00E90494" w:rsidSect="00E90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A1F94"/>
    <w:multiLevelType w:val="hybridMultilevel"/>
    <w:tmpl w:val="80A80D9A"/>
    <w:lvl w:ilvl="0" w:tplc="19F403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F81828"/>
    <w:multiLevelType w:val="hybridMultilevel"/>
    <w:tmpl w:val="DC76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D0ABF"/>
    <w:rsid w:val="000C50E8"/>
    <w:rsid w:val="001A2753"/>
    <w:rsid w:val="001D662A"/>
    <w:rsid w:val="00435A70"/>
    <w:rsid w:val="00615E1F"/>
    <w:rsid w:val="009D0ABF"/>
    <w:rsid w:val="00B124C4"/>
    <w:rsid w:val="00B50678"/>
    <w:rsid w:val="00E56121"/>
    <w:rsid w:val="00E9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BF"/>
  </w:style>
  <w:style w:type="paragraph" w:styleId="2">
    <w:name w:val="heading 2"/>
    <w:basedOn w:val="a"/>
    <w:next w:val="a"/>
    <w:link w:val="20"/>
    <w:qFormat/>
    <w:rsid w:val="000C50E8"/>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0E8"/>
    <w:rPr>
      <w:sz w:val="28"/>
    </w:rPr>
  </w:style>
  <w:style w:type="paragraph" w:styleId="a3">
    <w:name w:val="caption"/>
    <w:basedOn w:val="a"/>
    <w:qFormat/>
    <w:rsid w:val="000C50E8"/>
    <w:pPr>
      <w:jc w:val="center"/>
    </w:pPr>
    <w:rPr>
      <w:b/>
      <w:sz w:val="32"/>
    </w:rPr>
  </w:style>
  <w:style w:type="paragraph" w:styleId="a4">
    <w:name w:val="No Spacing"/>
    <w:qFormat/>
    <w:rsid w:val="000C50E8"/>
    <w:rPr>
      <w:rFonts w:ascii="Calibri" w:eastAsia="Calibri" w:hAnsi="Calibri"/>
      <w:sz w:val="22"/>
      <w:szCs w:val="22"/>
      <w:lang w:eastAsia="en-US"/>
    </w:rPr>
  </w:style>
  <w:style w:type="paragraph" w:customStyle="1" w:styleId="p12">
    <w:name w:val="p12"/>
    <w:basedOn w:val="a"/>
    <w:rsid w:val="009D0ABF"/>
    <w:pPr>
      <w:spacing w:before="100" w:beforeAutospacing="1" w:after="100" w:afterAutospacing="1"/>
    </w:pPr>
    <w:rPr>
      <w:sz w:val="24"/>
      <w:szCs w:val="24"/>
    </w:rPr>
  </w:style>
  <w:style w:type="paragraph" w:customStyle="1" w:styleId="p5">
    <w:name w:val="p5"/>
    <w:basedOn w:val="a"/>
    <w:rsid w:val="009D0ABF"/>
    <w:pPr>
      <w:spacing w:before="100" w:beforeAutospacing="1" w:after="100" w:afterAutospacing="1"/>
    </w:pPr>
    <w:rPr>
      <w:sz w:val="24"/>
      <w:szCs w:val="24"/>
    </w:rPr>
  </w:style>
  <w:style w:type="character" w:customStyle="1" w:styleId="s1">
    <w:name w:val="s1"/>
    <w:basedOn w:val="a0"/>
    <w:rsid w:val="009D0ABF"/>
  </w:style>
  <w:style w:type="paragraph" w:customStyle="1" w:styleId="p4">
    <w:name w:val="p4"/>
    <w:basedOn w:val="a"/>
    <w:rsid w:val="009D0ABF"/>
    <w:pPr>
      <w:spacing w:before="100" w:beforeAutospacing="1" w:after="100" w:afterAutospacing="1"/>
    </w:pPr>
    <w:rPr>
      <w:sz w:val="24"/>
      <w:szCs w:val="24"/>
    </w:rPr>
  </w:style>
  <w:style w:type="paragraph" w:styleId="a5">
    <w:name w:val="Normal (Web)"/>
    <w:basedOn w:val="a"/>
    <w:link w:val="a6"/>
    <w:unhideWhenUsed/>
    <w:rsid w:val="00B124C4"/>
    <w:pPr>
      <w:spacing w:before="77" w:after="77"/>
    </w:pPr>
    <w:rPr>
      <w:color w:val="232323"/>
      <w:sz w:val="24"/>
      <w:szCs w:val="24"/>
    </w:rPr>
  </w:style>
  <w:style w:type="character" w:customStyle="1" w:styleId="a6">
    <w:name w:val="Обычный (веб) Знак"/>
    <w:basedOn w:val="a0"/>
    <w:link w:val="a5"/>
    <w:rsid w:val="00B124C4"/>
    <w:rPr>
      <w:color w:val="232323"/>
      <w:sz w:val="24"/>
      <w:szCs w:val="24"/>
    </w:rPr>
  </w:style>
  <w:style w:type="paragraph" w:styleId="a7">
    <w:name w:val="List Paragraph"/>
    <w:basedOn w:val="a"/>
    <w:uiPriority w:val="99"/>
    <w:qFormat/>
    <w:rsid w:val="00B124C4"/>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99"/>
    <w:rsid w:val="00B124C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A696-BBD9-4E8D-9B64-01A066CD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2017-03-16T11:11:00Z</dcterms:created>
  <dcterms:modified xsi:type="dcterms:W3CDTF">2017-03-16T11:59:00Z</dcterms:modified>
</cp:coreProperties>
</file>