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4A0"/>
      </w:tblPr>
      <w:tblGrid>
        <w:gridCol w:w="4253"/>
        <w:gridCol w:w="500"/>
        <w:gridCol w:w="360"/>
        <w:gridCol w:w="480"/>
        <w:gridCol w:w="786"/>
        <w:gridCol w:w="726"/>
        <w:gridCol w:w="975"/>
        <w:gridCol w:w="993"/>
        <w:gridCol w:w="992"/>
      </w:tblGrid>
      <w:tr w:rsidR="001F4271" w:rsidRPr="00300423" w:rsidTr="002F2B93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Default="001F4271" w:rsidP="002F2B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1F4271" w:rsidRDefault="001F4271" w:rsidP="002F2B93">
            <w:pPr>
              <w:rPr>
                <w:b/>
                <w:bCs/>
                <w:sz w:val="24"/>
                <w:szCs w:val="24"/>
              </w:rPr>
            </w:pPr>
            <w:bookmarkStart w:id="0" w:name="RANGE!A1:I1700"/>
            <w:bookmarkEnd w:id="0"/>
          </w:p>
          <w:p w:rsidR="001F4271" w:rsidRPr="005D7B7B" w:rsidRDefault="001F4271" w:rsidP="002F2B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D7B7B">
              <w:rPr>
                <w:b/>
                <w:bCs/>
                <w:sz w:val="24"/>
                <w:szCs w:val="24"/>
              </w:rPr>
              <w:t>Приложение № 9 к решению</w:t>
            </w:r>
          </w:p>
        </w:tc>
      </w:tr>
      <w:tr w:rsidR="001F4271" w:rsidRPr="00300423" w:rsidTr="002F2B93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5D7B7B" w:rsidRDefault="001F4271" w:rsidP="002F2B93">
            <w:pPr>
              <w:jc w:val="right"/>
              <w:rPr>
                <w:b/>
                <w:bCs/>
                <w:sz w:val="24"/>
                <w:szCs w:val="24"/>
              </w:rPr>
            </w:pPr>
            <w:r w:rsidRPr="005D7B7B">
              <w:rPr>
                <w:b/>
                <w:bCs/>
                <w:sz w:val="24"/>
                <w:szCs w:val="24"/>
              </w:rPr>
              <w:t xml:space="preserve"> Собрания депутатов Ртищевского </w:t>
            </w:r>
          </w:p>
        </w:tc>
      </w:tr>
      <w:tr w:rsidR="001F4271" w:rsidRPr="00300423" w:rsidTr="002F2B93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5D7B7B" w:rsidRDefault="001F4271" w:rsidP="002F2B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D7B7B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1F4271" w:rsidRPr="00300423" w:rsidTr="002F2B93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436C9E" w:rsidRDefault="001F4271" w:rsidP="002F2B93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AD225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2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декабря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56-339</w:t>
            </w:r>
          </w:p>
          <w:p w:rsidR="001F4271" w:rsidRPr="005D7B7B" w:rsidRDefault="001F4271" w:rsidP="002F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sz w:val="22"/>
                <w:szCs w:val="22"/>
              </w:rPr>
            </w:pP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sz w:val="22"/>
                <w:szCs w:val="22"/>
              </w:rPr>
            </w:pPr>
          </w:p>
        </w:tc>
      </w:tr>
      <w:tr w:rsidR="001F4271" w:rsidRPr="00300423" w:rsidTr="002F2B93">
        <w:trPr>
          <w:trHeight w:val="109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0423">
              <w:rPr>
                <w:b/>
                <w:bCs/>
                <w:sz w:val="22"/>
                <w:szCs w:val="22"/>
              </w:rPr>
              <w:t>Перечень муниципальных программ Ртищевского муниципального района на 2020 год и на плановый период 2021 и 2022 годов с объёмами бюджетных ассигнований для их реализации</w:t>
            </w:r>
          </w:p>
        </w:tc>
      </w:tr>
      <w:tr w:rsidR="001F4271" w:rsidRPr="00300423" w:rsidTr="002F2B93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4271" w:rsidRPr="00300423" w:rsidTr="002F2B93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  <w:sz w:val="22"/>
                <w:szCs w:val="22"/>
              </w:rPr>
            </w:pPr>
            <w:r w:rsidRPr="00300423"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1F4271" w:rsidRPr="00300423" w:rsidTr="002F2B93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Целевая статья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300423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2022 год</w:t>
            </w:r>
          </w:p>
        </w:tc>
      </w:tr>
      <w:tr w:rsidR="001F4271" w:rsidRPr="00300423" w:rsidTr="002F2B93">
        <w:trPr>
          <w:trHeight w:val="33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6</w:t>
            </w:r>
          </w:p>
        </w:tc>
      </w:tr>
      <w:tr w:rsidR="001F4271" w:rsidRPr="00300423" w:rsidTr="002F2B93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519 076,9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534 007,7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552 317,0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163 678,8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150 354,2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143 360,2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12 117,8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11 368,5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10 981,0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2 640,0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2 640,0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3 350,6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2 680,6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2 330,6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449,4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359,4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309,4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76900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817,8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76900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817,8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76900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726,5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726,5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726,5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76900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91,3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91,3 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Осуществление государственных полномочий по организации предоставления компенсации родительской платы</w:t>
            </w:r>
            <w:r>
              <w:t xml:space="preserve"> </w:t>
            </w:r>
            <w:r w:rsidRPr="00300423"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425,3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Предоставление субсидий бюджетным, автономным учреждениям и иным </w:t>
            </w:r>
            <w:r w:rsidRPr="00300423">
              <w:lastRenderedPageBreak/>
              <w:t>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lastRenderedPageBreak/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71,0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lastRenderedPageBreak/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61,8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61,8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9,2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9,2 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77800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300,6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77800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279,8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300,6 </w:t>
            </w:r>
          </w:p>
        </w:tc>
      </w:tr>
      <w:tr w:rsidR="001F4271" w:rsidRPr="00300423" w:rsidTr="002F2B93">
        <w:trPr>
          <w:trHeight w:val="1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77800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53,7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77800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51,3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53,7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7 097,9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7 097,9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7 097,9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7 097,9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7 097,9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7 097,9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7 097,9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7 097,9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7 097,9 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151 561,0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138 985,7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132 379,2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52 984,4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42 484,4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34 284,4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52 984,4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42 484,4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34 284,4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47 056,5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37 656,5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30 256,5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5 927,9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4 827,9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4 027,9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80,7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80,7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110,7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80,7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76700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98 465,9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96 410,6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98 014,1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76700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98 465,9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96 410,6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98 014,1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76700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85 067,9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83 292,1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84 677,5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76700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13 398,0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13 118,5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13 336,6 </w:t>
            </w:r>
          </w:p>
        </w:tc>
      </w:tr>
      <w:tr w:rsidR="001F4271" w:rsidRPr="00300423" w:rsidTr="002F2B93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350 235,5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379 200,9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404 654,2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313 899,3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340 515,7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359 934,2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35 493,5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28 593,5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21 563,5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35 493,5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28 593,5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21 563,5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28 352,7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22 852,7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17 222,7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7 140,8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5 740,8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4 340,8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148,5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148,5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198,5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158,5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148,5 </w:t>
            </w:r>
          </w:p>
        </w:tc>
      </w:tr>
      <w:tr w:rsidR="001F4271" w:rsidRPr="00300423" w:rsidTr="002F2B93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4 367,8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3 519,8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2 629,8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4 367,8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3 519,8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2 629,8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4 070,5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3 282,5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2 462,5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297,3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237,3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167,3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265 479,8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308 243,9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335 592,4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265 479,8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308 243,9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335 592,4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229 792,5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266 836,0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290 526,0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35 687,3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41 407,9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45 066,4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72Г00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8 359,7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72Г00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8 359,7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72Г00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8 359,7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11 790,1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10 127,6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10 691,6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8 660,6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6 960,6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6 610,6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8 660,6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6 960,6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6 610,6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8 660,6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6 960,6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6 610,6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3 958,6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3 958,6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3 035,6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3 072,0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3 958,6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00423">
              <w:t xml:space="preserve"> за счет средств местного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122,4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122,4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93,9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122,4 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300423">
              <w:br/>
              <w:t>и запчастей, бумаги, расходных материалов к оргтехнике для проведения экзаменов)"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39,5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39,5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39,5 </w:t>
            </w:r>
          </w:p>
        </w:tc>
      </w:tr>
      <w:tr w:rsidR="001F4271" w:rsidRPr="00300423" w:rsidTr="002F2B93">
        <w:trPr>
          <w:trHeight w:val="27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roofErr w:type="gramStart"/>
            <w:r w:rsidRPr="00300423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120,0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120,0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500,0 </w:t>
            </w:r>
          </w:p>
        </w:tc>
      </w:tr>
      <w:tr w:rsidR="001F4271" w:rsidRPr="00300423" w:rsidTr="002F2B93">
        <w:trPr>
          <w:trHeight w:val="15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</w:tr>
      <w:tr w:rsidR="001F4271" w:rsidRPr="00300423" w:rsidTr="002F2B93">
        <w:trPr>
          <w:trHeight w:val="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8,0 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roofErr w:type="gramStart"/>
            <w:r w:rsidRPr="00300423"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6 956,2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5 064,3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5 077,0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roofErr w:type="gramStart"/>
            <w:r w:rsidRPr="00300423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6 589,0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4 685,0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6 589,0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4 685,0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5 622,6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3 910,7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3 910,7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966,4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774,3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774,3 </w:t>
            </w:r>
          </w:p>
        </w:tc>
      </w:tr>
      <w:tr w:rsidR="001F4271" w:rsidRPr="00300423" w:rsidTr="002F2B93">
        <w:trPr>
          <w:trHeight w:val="24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</w:t>
            </w:r>
            <w:r>
              <w:t xml:space="preserve"> </w:t>
            </w:r>
            <w:r w:rsidRPr="00300423"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367,2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392,0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77300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357,0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77300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332,2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344,3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357,0 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77300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77300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35,0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35,0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праздника «Последний звонок»"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3,5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3,5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82,6</w:t>
            </w:r>
          </w:p>
        </w:tc>
      </w:tr>
      <w:tr w:rsidR="001F4271" w:rsidRPr="00300423" w:rsidTr="002F2B9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82,6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82,6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roofErr w:type="gramStart"/>
            <w:r w:rsidRPr="00300423">
              <w:t>Основное мероприятие "Проведение мероприятий, направленных на патриотическое воспитания граждан в Ртищевском муниципальном районе "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"Реализация регионального проекта (программы) в целях выполнения задач федерального проекта «Современная школа»"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11 129,5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16 524,5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21 982,6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51690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2 233,6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3 380,8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3 377,2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51690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2 233,6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3 380,8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3 377,2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51690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2 233,6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3 380,8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1 688,6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51690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1 688,6 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>Создание условий для функционирования цифрового естественно – научного, технического и гуманитарного профилей «Точка роста» на базе общеобразовательных организаций (в целях достижения соответствующих результатов федерального проекта)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У1690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У1690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У1690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400,0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U1130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8 495,9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12 743,7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18 205,4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U1130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8 495,9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12 743,7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18 205,4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U1130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8 495,9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12 743,7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17 577,5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U1130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627,9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5 667,8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6 176,2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6 176,2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У4150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4 325,8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6 176,2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6 176,2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У4150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4 325,8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6 176,2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6 176,2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У4150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4 325,8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6 176,2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6 176,2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50970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1 342,0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50970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1 342,0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50970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1 342,0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"Одаренные дети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64,4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</w:t>
            </w:r>
            <w:proofErr w:type="gramStart"/>
            <w:r w:rsidRPr="00300423">
              <w:t>."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2,0 </w:t>
            </w:r>
          </w:p>
        </w:tc>
      </w:tr>
      <w:tr w:rsidR="001F4271" w:rsidRPr="00300423" w:rsidTr="002F2B93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1,4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1,4 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</w:t>
            </w:r>
            <w:proofErr w:type="gramStart"/>
            <w:r w:rsidRPr="00300423">
              <w:t xml:space="preserve"> ,</w:t>
            </w:r>
            <w:proofErr w:type="gramEnd"/>
            <w:r w:rsidRPr="00300423">
              <w:t>расходных материалов, оформление зала)"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"Учреждение стипендии Главы администрации РМР </w:t>
            </w:r>
            <w:proofErr w:type="gramStart"/>
            <w:r w:rsidRPr="00300423">
              <w:t>лучшим</w:t>
            </w:r>
            <w:proofErr w:type="gramEnd"/>
            <w:r w:rsidRPr="00300423">
              <w:t xml:space="preserve"> обучающимся года"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14,0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14,0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4,0 </w:t>
            </w:r>
          </w:p>
        </w:tc>
      </w:tr>
      <w:tr w:rsidR="001F4271" w:rsidRPr="00300423" w:rsidTr="002F2B93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 xml:space="preserve">Подпрограмма "Обеспечение условий безопасности муниципальных учреждений, </w:t>
            </w:r>
            <w:r w:rsidRPr="00300423">
              <w:rPr>
                <w:b/>
                <w:bCs/>
              </w:rPr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40,0</w:t>
            </w:r>
          </w:p>
        </w:tc>
      </w:tr>
      <w:tr w:rsidR="001F4271" w:rsidRPr="00300423" w:rsidTr="002F2B93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40,0 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5 033,2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4 323,2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4 173,2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"Подготовка МУ ДОЛ «Ясный» </w:t>
            </w:r>
            <w:proofErr w:type="gramStart"/>
            <w:r w:rsidRPr="00300423">
              <w:t>с</w:t>
            </w:r>
            <w:proofErr w:type="gramEnd"/>
            <w:r w:rsidRPr="00300423">
              <w:t xml:space="preserve">. </w:t>
            </w:r>
            <w:proofErr w:type="gramStart"/>
            <w:r w:rsidRPr="00300423">
              <w:t>Потьма</w:t>
            </w:r>
            <w:proofErr w:type="gramEnd"/>
            <w:r w:rsidRPr="00300423">
              <w:t xml:space="preserve"> Ртищевского района  к летнему оздоровительному сезону"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1 300,0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1 202,7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1 202,7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1 202,7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97,3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97,3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18,0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18,0 </w:t>
            </w:r>
          </w:p>
        </w:tc>
      </w:tr>
      <w:tr w:rsidR="001F4271" w:rsidRPr="00300423" w:rsidTr="002F2B93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"Обеспечение гарантий обучающихся и воспитанников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225,2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223,8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223,8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303,8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243,8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223,8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1,4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1,4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1,4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2 420,0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2 420,0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2 420,0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3 200,0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2 550,0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2 420,0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"Обеспечение временной трудовой занятости подростков </w:t>
            </w:r>
            <w:r w:rsidRPr="00300423">
              <w:br/>
              <w:t>общеобразовательных организаций в летний период"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130,0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130,0 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8,0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17,0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17,0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17,0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17,0 </w:t>
            </w:r>
          </w:p>
        </w:tc>
      </w:tr>
      <w:tr w:rsidR="001F4271" w:rsidRPr="00300423" w:rsidTr="002F2B93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4 564,5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3 825,0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3 825,0</w:t>
            </w:r>
          </w:p>
        </w:tc>
      </w:tr>
      <w:tr w:rsidR="001F4271" w:rsidRPr="00300423" w:rsidTr="002F2B93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"Градостроительное планирование развития территорий поселений Ртищевского муниципального района на 2014 - 2020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  <w:color w:val="F2F2F2"/>
              </w:rPr>
            </w:pPr>
            <w:r w:rsidRPr="00300423">
              <w:rPr>
                <w:b/>
                <w:bCs/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  <w:color w:val="F2F2F2"/>
              </w:rPr>
            </w:pPr>
            <w:r w:rsidRPr="00300423">
              <w:rPr>
                <w:b/>
                <w:bCs/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"Актуализация правил землепользования и застройки территории Салтыковского МО (часть территории - </w:t>
            </w:r>
            <w:proofErr w:type="gramStart"/>
            <w:r w:rsidRPr="00300423">
              <w:t>с</w:t>
            </w:r>
            <w:proofErr w:type="gramEnd"/>
            <w:r w:rsidRPr="00300423">
              <w:t>. Салтыковка)"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Актуализация правил землепользования и застройки территории Салтыковского МО (часть территории - </w:t>
            </w:r>
            <w:proofErr w:type="gramStart"/>
            <w:r w:rsidRPr="00300423">
              <w:t>с</w:t>
            </w:r>
            <w:proofErr w:type="gramEnd"/>
            <w:r w:rsidRPr="00300423">
              <w:t>. Салтыковка)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0Г230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0Г230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0Г230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Актуализация правил землепользования и застройки территории Урусовского МО (часть территории - п. Ртищевский)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Актуализация правил землепользования и застройки территории Салтыковского МО (часть территории - </w:t>
            </w:r>
            <w:proofErr w:type="gramStart"/>
            <w:r w:rsidRPr="00300423">
              <w:t>с</w:t>
            </w:r>
            <w:proofErr w:type="gramEnd"/>
            <w:r w:rsidRPr="00300423">
              <w:t>. Салтыковка)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0Г240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0Г240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0Г240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 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"Обеспечение жилыми помещениями молодых семей"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"Обеспечение жилыми помещениями молодых семей"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мероприятий по обеспечению жильем молодых семей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L4970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L4970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L4970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15,0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3 810,0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3 810,0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3 810,0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"Модернизация объектов водоснабжения и водоотведения"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3 700,0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 Техническое перевооружение"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Техническое обслуживание систем газораспределения и </w:t>
            </w:r>
            <w:proofErr w:type="spellStart"/>
            <w:r w:rsidRPr="00300423">
              <w:t>газопотребления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00740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00740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00740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</w:tr>
      <w:tr w:rsidR="001F4271" w:rsidRPr="00300423" w:rsidTr="002F2B93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88 205,9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75 630,4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70 701,4</w:t>
            </w:r>
          </w:p>
        </w:tc>
      </w:tr>
      <w:tr w:rsidR="001F4271" w:rsidRPr="00300423" w:rsidTr="002F2B9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28 011,1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25 465,2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24 335,5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27 081,6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24 840,2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23 890,5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18 108,2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16 211,2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13 111,2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18 108,2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16 211,2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13 111,2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18 108,2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16 211,2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13 111,2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33,0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33,0 </w:t>
            </w:r>
          </w:p>
        </w:tc>
      </w:tr>
      <w:tr w:rsidR="001F4271" w:rsidRPr="00300423" w:rsidTr="002F2B9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8 680,0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8 346,0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10 434,5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8 680,0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8 346,0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10 434,5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8 680,0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8 346,0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10 434,5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00423">
              <w:t xml:space="preserve"> за счет средств местного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311,8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311,8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260,4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311,8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"Комплектование фондов библиотек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70,0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350,0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Государственная поддержка лучших сельских учреждений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L5192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L5192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L5192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113,5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L5193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L5193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L5193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191,0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25,0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25,0 </w:t>
            </w:r>
          </w:p>
        </w:tc>
      </w:tr>
      <w:tr w:rsidR="001F4271" w:rsidRPr="00300423" w:rsidTr="002F2B93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 xml:space="preserve">Подпрограмма "Культурно – </w:t>
            </w:r>
            <w:proofErr w:type="spellStart"/>
            <w:r w:rsidRPr="00300423">
              <w:rPr>
                <w:b/>
                <w:bCs/>
              </w:rPr>
              <w:t>досуговая</w:t>
            </w:r>
            <w:proofErr w:type="spellEnd"/>
            <w:r w:rsidRPr="00300423">
              <w:rPr>
                <w:b/>
                <w:bCs/>
              </w:rPr>
              <w:t xml:space="preserve">  деятельность"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55 461,3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49 945,2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46 185,9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53 819,8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48 920,2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45 285,9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42 737,2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37 450,2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31 037,2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42 737,2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37 450,2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31 037,2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42 737,2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37 450,2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31 037,2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264,5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264,5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264,5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210,0 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10 485,6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10 894,5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13 607,2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10 485,6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10 894,5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13 607,2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10 485,6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10 894,5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13 607,2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00423">
              <w:t xml:space="preserve"> за счет средств местного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431,5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431,5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S2500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332,5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345,5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431,5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1 275,0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550,0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1 275,0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550,0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1 275,0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550,0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1 275,0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550,0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"Организация и проведение мероприятий по популяризации народного творчества и культурно – </w:t>
            </w:r>
            <w:proofErr w:type="spellStart"/>
            <w:r w:rsidRPr="00300423">
              <w:t>досуговой</w:t>
            </w:r>
            <w:proofErr w:type="spellEnd"/>
            <w:r w:rsidRPr="00300423">
              <w:t xml:space="preserve"> деятельности"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116,5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250,0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250,0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100,0 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"Развитие материально – технической базы сферы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3 933,5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180,0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50,0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300423">
              <w:t>досуговых</w:t>
            </w:r>
            <w:proofErr w:type="spellEnd"/>
            <w:r w:rsidRPr="00300423">
              <w:t xml:space="preserve"> учреждений"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3 583,5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200,0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80,0 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L4670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3 383,5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 xml:space="preserve">0,0 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L4670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3 383,5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 xml:space="preserve">0,0 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L4670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3 383,5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"Благоустройство городского парка культуры и отдыха"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04130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300,0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 xml:space="preserve">80,0 </w:t>
            </w:r>
          </w:p>
        </w:tc>
      </w:tr>
      <w:tr w:rsidR="001F4271" w:rsidRPr="00300423" w:rsidTr="002F2B93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  <w:color w:val="F2F2F2"/>
              </w:rPr>
            </w:pPr>
            <w:r w:rsidRPr="00300423">
              <w:rPr>
                <w:b/>
                <w:bCs/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  <w:color w:val="F2F2F2"/>
              </w:rPr>
            </w:pPr>
            <w:r w:rsidRPr="00300423">
              <w:rPr>
                <w:b/>
                <w:bCs/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«Разработка </w:t>
            </w:r>
            <w:proofErr w:type="gramStart"/>
            <w:r w:rsidRPr="00300423">
              <w:t>проекта охранной зоны объекта культурного наследия регионального значения</w:t>
            </w:r>
            <w:proofErr w:type="gramEnd"/>
            <w:r w:rsidRPr="00300423">
              <w:t>: "Здание, в котором учился Герой Советского Союза Калинкин Б. Т. 1969 г. по адресу: г. Ртищево ул. 60 лет Октября"»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Разработка </w:t>
            </w:r>
            <w:proofErr w:type="gramStart"/>
            <w:r w:rsidRPr="00300423">
              <w:t>проекта охранной зоны объекта культурного наследия регионального значения</w:t>
            </w:r>
            <w:proofErr w:type="gramEnd"/>
            <w:r w:rsidRPr="00300423">
              <w:t>: "Здание, в котором учился Герой Советского Союза Калинкин Б. Т. 1969 г. по адресу: г. Ртищево ул. 60 лет Октября"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0П520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0П520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0П520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 "Развитие транспортной системы в Ртищевском муниципальном районе на 2017-2020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234 231,6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17 533,2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13 409,1</w:t>
            </w:r>
          </w:p>
        </w:tc>
      </w:tr>
      <w:tr w:rsidR="001F4271" w:rsidRPr="00300423" w:rsidTr="002F2B93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300423">
              <w:rPr>
                <w:b/>
                <w:bCs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Обустройство улично-дорожной сети </w:t>
            </w:r>
            <w:proofErr w:type="spellStart"/>
            <w:r w:rsidRPr="00300423">
              <w:t>дорож-ными</w:t>
            </w:r>
            <w:proofErr w:type="spellEnd"/>
            <w:r w:rsidRPr="00300423">
              <w:t xml:space="preserve"> знаками, в том числе: обустройство пешеходных переходов дорожными знаками вблизи общеобразовательных и дошкольных учреждений</w:t>
            </w:r>
            <w:proofErr w:type="gramStart"/>
            <w:r w:rsidRPr="00300423">
              <w:t xml:space="preserve"> ,</w:t>
            </w:r>
            <w:proofErr w:type="gramEnd"/>
            <w:r w:rsidRPr="00300423">
              <w:t xml:space="preserve"> в соответствии с новыми национальными стандартами за счет средств муниципального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</w:tr>
      <w:tr w:rsidR="001F4271" w:rsidRPr="00300423" w:rsidTr="002F2B93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</w:tr>
      <w:tr w:rsidR="001F4271" w:rsidRPr="00300423" w:rsidTr="002F2B93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10 211,7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4 500,0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"Устройство асфальтобетонного покрытия </w:t>
            </w:r>
            <w:proofErr w:type="spellStart"/>
            <w:r w:rsidRPr="00300423">
              <w:t>автоподъезда</w:t>
            </w:r>
            <w:proofErr w:type="spellEnd"/>
            <w:r w:rsidRPr="00300423">
              <w:t xml:space="preserve"> </w:t>
            </w:r>
            <w:proofErr w:type="gramStart"/>
            <w:r w:rsidRPr="00300423">
              <w:t>к</w:t>
            </w:r>
            <w:proofErr w:type="gramEnd"/>
            <w:r w:rsidRPr="00300423">
              <w:t xml:space="preserve"> с. </w:t>
            </w:r>
            <w:proofErr w:type="spellStart"/>
            <w:r w:rsidRPr="00300423">
              <w:t>Подгоренка</w:t>
            </w:r>
            <w:proofErr w:type="spellEnd"/>
            <w:r w:rsidRPr="00300423">
              <w:t xml:space="preserve"> от автомобильной дороги "Ртищево - Правда"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10 211,7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4 500,0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4 500,0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4 500,0</w:t>
            </w:r>
          </w:p>
        </w:tc>
      </w:tr>
      <w:tr w:rsidR="001F4271" w:rsidRPr="00300423" w:rsidTr="002F2B93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4 500,0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roofErr w:type="gramStart"/>
            <w:r w:rsidRPr="00300423">
              <w:t>с</w:t>
            </w:r>
            <w:proofErr w:type="gramEnd"/>
            <w:r w:rsidRPr="00300423">
              <w:t xml:space="preserve">. Сланцы.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2 853,3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2 853,3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2 853,3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roofErr w:type="gramStart"/>
            <w:r w:rsidRPr="00300423">
              <w:t>с</w:t>
            </w:r>
            <w:proofErr w:type="gramEnd"/>
            <w:r w:rsidRPr="00300423">
              <w:t xml:space="preserve">. Александровка.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3 780,7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д. </w:t>
            </w:r>
            <w:proofErr w:type="spellStart"/>
            <w:r w:rsidRPr="00300423">
              <w:t>Нестеровка</w:t>
            </w:r>
            <w:proofErr w:type="spellEnd"/>
            <w:r w:rsidRPr="00300423">
              <w:t xml:space="preserve">. Мост.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6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Школьный маршрут Александровка - Осиновка.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3 377,7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3 377,7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3 377,7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32 739,4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8 933,2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6 809,1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5 313,2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3 189,1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Ремонт дорожного покрытия улиц в границах сельских населённых пунктов за счет средств муниципального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G0890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5 313,2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3 189,1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G0890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5 313,2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3 189,1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G0890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5 313,2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3 189,1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3 020,0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1 420,0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1 600,0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</w:tr>
      <w:tr w:rsidR="001F4271" w:rsidRPr="00300423" w:rsidTr="002F2B9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G0Д30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600,0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"Диагностика мостовых сооружений"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Мост </w:t>
            </w:r>
            <w:proofErr w:type="spellStart"/>
            <w:r w:rsidRPr="00300423">
              <w:t>Сердобский</w:t>
            </w:r>
            <w:proofErr w:type="spellEnd"/>
            <w:r w:rsidRPr="00300423">
              <w:t xml:space="preserve"> проезд. Диагностика мостовых сооружений 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Мост с. </w:t>
            </w:r>
            <w:proofErr w:type="spellStart"/>
            <w:r w:rsidRPr="00300423">
              <w:t>Холудёновка</w:t>
            </w:r>
            <w:proofErr w:type="spellEnd"/>
            <w:r w:rsidRPr="00300423">
              <w:t xml:space="preserve">. Диагностика мостовых сооружений 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3 185,7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"Ремонт искусственных сооружений"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Труба </w:t>
            </w:r>
            <w:proofErr w:type="gramStart"/>
            <w:r w:rsidRPr="00300423">
              <w:t>с</w:t>
            </w:r>
            <w:proofErr w:type="gramEnd"/>
            <w:r w:rsidRPr="00300423">
              <w:t xml:space="preserve">. Александровка. Ремонт искусственных сооружений 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"Приобретение остановочных павильонов"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Сельские муниципальные образования. Приобретение остановочных павильонов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GД070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 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71" w:rsidRPr="00300423" w:rsidRDefault="001F4271" w:rsidP="002F2B93">
            <w:r w:rsidRPr="00300423">
              <w:t>Основное мероприятие "Капитальный ремонт и ремонт автомобильных дорог общего пользования местного значения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21 617,9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капитального ремонта и </w:t>
            </w:r>
            <w:proofErr w:type="gramStart"/>
            <w:r w:rsidRPr="00300423">
              <w:t>ремонта</w:t>
            </w:r>
            <w:proofErr w:type="gramEnd"/>
            <w:r w:rsidRPr="00300423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D7160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20 969,4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D7160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20 969,4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D7160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20 969,4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капитального ремонта и </w:t>
            </w:r>
            <w:proofErr w:type="gramStart"/>
            <w:r w:rsidRPr="00300423">
              <w:t>ремонта</w:t>
            </w:r>
            <w:proofErr w:type="gramEnd"/>
            <w:r w:rsidRPr="00300423"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S7160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648,5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S7160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648,5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300423">
              <w:t>муниципаль-ных</w:t>
            </w:r>
            <w:proofErr w:type="spellEnd"/>
            <w:proofErr w:type="gramEnd"/>
            <w:r w:rsidRPr="00300423">
              <w:t>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S7160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648,5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"Развитие учреждений и предприятий транспортной отрасли"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1 700,0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71" w:rsidRPr="00300423" w:rsidRDefault="001F4271" w:rsidP="002F2B93">
            <w:r w:rsidRPr="00300423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0Т030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0Т030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0Т030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1 700,0</w:t>
            </w:r>
          </w:p>
        </w:tc>
      </w:tr>
      <w:tr w:rsidR="001F4271" w:rsidRPr="00300423" w:rsidTr="002F2B9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Подпрограмма "Комплексное развитие сельских территорий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189 180,5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  <w:color w:val="F2F2F2"/>
              </w:rPr>
            </w:pPr>
            <w:r w:rsidRPr="00300423">
              <w:rPr>
                <w:b/>
                <w:bCs/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  <w:color w:val="F2F2F2"/>
              </w:rPr>
            </w:pPr>
            <w:r w:rsidRPr="00300423">
              <w:rPr>
                <w:b/>
                <w:bCs/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"Создание и развитие инфраструктуры на сельских территориях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189 180,5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Развитие транспортной инфраструктуры на сельских территориях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L3720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189 180,5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L3720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189 180,5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Бюджетные инвестиции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L3720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410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189 180,5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color w:val="F2F2F2"/>
              </w:rPr>
            </w:pPr>
            <w:r w:rsidRPr="00300423">
              <w:rPr>
                <w:color w:val="F2F2F2"/>
              </w:rPr>
              <w:t> </w:t>
            </w:r>
          </w:p>
        </w:tc>
      </w:tr>
      <w:tr w:rsidR="001F4271" w:rsidRPr="00300423" w:rsidTr="002F2B93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"Развитие малого и среднего предпринимательства в Ртищевском муниципальном районе"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10,0</w:t>
            </w:r>
          </w:p>
        </w:tc>
      </w:tr>
      <w:tr w:rsidR="001F4271" w:rsidRPr="00300423" w:rsidTr="002F2B93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Основное мероприятие "Предоставление грантов начинающим субъектам малого предпринимательства на создание собственного бизнеса"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V0000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20,0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71" w:rsidRPr="00300423" w:rsidRDefault="001F4271" w:rsidP="002F2B93">
            <w:r w:rsidRPr="00300423"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71" w:rsidRPr="00300423" w:rsidRDefault="001F4271" w:rsidP="002F2B93">
            <w:r w:rsidRPr="00300423">
              <w:t>Приобретение мобильных заградительных ограждений (барьеров)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00В70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00В70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00В70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20,0</w:t>
            </w:r>
          </w:p>
        </w:tc>
      </w:tr>
      <w:tr w:rsidR="001F4271" w:rsidRPr="00300423" w:rsidTr="002F2B93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 xml:space="preserve">Муниципальная программа "Развитие кадрового потенциала работников бюджетной сферы"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"Целевая подготовка кадров в бюджетных учреждениях"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Целевая подготовка студентов в системе высшего профессионального образования с выплатой стипендии в размере до 1000 рублей с 4 курса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0П480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0П480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0П480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"Система социальных гарантий специалистам, впервые принятым на работу в муниципальные бюджетные учреждения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Единовременные выплаты подъёмных специалистам с высшим и средним профессиональным образованием  в возрасте до 35 лет, впервые принятым на работу в муниципальные бюджетные учреждения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0П490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0П490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0П490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"Решение жилищных вопросов для молодых специалистов"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Содержание и ремонт служебного жилья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0П510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0П510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0П510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50,0</w:t>
            </w:r>
          </w:p>
        </w:tc>
      </w:tr>
      <w:tr w:rsidR="001F4271" w:rsidRPr="00300423" w:rsidTr="002F2B93">
        <w:trPr>
          <w:trHeight w:val="14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22 223,9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22 223,9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22 223,9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00423">
              <w:t>размера оплаты труда</w:t>
            </w:r>
            <w:proofErr w:type="gramEnd"/>
            <w:r w:rsidRPr="00300423"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12 763,1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12 763,1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12 763,1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повышения  оплаты  труда  некоторых  категорий работников муниципальных учреждений</w:t>
            </w:r>
            <w:proofErr w:type="gramEnd"/>
            <w:r w:rsidRPr="00300423"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12 393,7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12 393,7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12 393,7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778,1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778,1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778,1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778,1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11 615,6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11 615,6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11 615,6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10 283,6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10 283,6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10 283,6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1 332,0</w:t>
            </w:r>
          </w:p>
        </w:tc>
      </w:tr>
      <w:tr w:rsidR="001F4271" w:rsidRPr="00300423" w:rsidTr="002F2B9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повышения  оплаты  труда  некоторых  категорий работников муниципальных учреждений</w:t>
            </w:r>
            <w:proofErr w:type="gramEnd"/>
            <w:r w:rsidRPr="00300423">
              <w:t xml:space="preserve"> за счет средств местного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369,4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10,2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10,2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359,2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318,0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41,2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9 460,8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9 460,8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9 460,8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повышения  оплаты  труда  некоторых  категорий работников муниципальных учреждений</w:t>
            </w:r>
            <w:proofErr w:type="gramEnd"/>
            <w:r w:rsidRPr="00300423"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9 163,5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9 163,5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9 163,5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2 679,0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2 679,0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6 484,5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6 484,5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6 484,5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6 286,9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6 286,9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6 286,9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197,6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71" w:rsidRPr="00300423" w:rsidRDefault="001F4271" w:rsidP="002F2B93">
            <w:r w:rsidRPr="00300423">
              <w:t xml:space="preserve">Обеспечение </w:t>
            </w:r>
            <w:proofErr w:type="gramStart"/>
            <w:r w:rsidRPr="00300423">
              <w:t>повышения  оплаты  труда  некоторых  категорий работников муниципальных учреждений</w:t>
            </w:r>
            <w:proofErr w:type="gramEnd"/>
            <w:r w:rsidRPr="00300423">
              <w:t xml:space="preserve"> за счет средств местного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297,3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297,3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96,7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96,7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200,6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194,5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620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6,1</w:t>
            </w:r>
          </w:p>
        </w:tc>
      </w:tr>
      <w:tr w:rsidR="001F4271" w:rsidRPr="00300423" w:rsidTr="002F2B93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Саратовской области на 2019 – 2021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61,0</w:t>
            </w:r>
          </w:p>
        </w:tc>
      </w:tr>
      <w:tr w:rsidR="001F4271" w:rsidRPr="00300423" w:rsidTr="002F2B93">
        <w:trPr>
          <w:trHeight w:val="20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предпенсионного возраста, граждан, 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61,0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Организация общественных работ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0Э060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16,0</w:t>
            </w:r>
          </w:p>
        </w:tc>
      </w:tr>
      <w:tr w:rsidR="001F4271" w:rsidRPr="00300423" w:rsidTr="002F2B93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1 778,0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1 538,0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1 457,0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"Укрепление м</w:t>
            </w:r>
            <w:r>
              <w:t>а</w:t>
            </w:r>
            <w:r w:rsidRPr="00300423">
              <w:t>териально-технической базы органов местного самоуправления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Укрепление м</w:t>
            </w:r>
            <w:r>
              <w:t>а</w:t>
            </w:r>
            <w:r w:rsidRPr="00300423">
              <w:t>териально-технической базы органов местного самоуправления Ртищевского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120,0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"Обеспечение межведомственного взаимодействия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70,0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 xml:space="preserve">Обеспечение межведомственного взаимодействия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70,0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70,0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295,0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295,0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295,0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313,0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295,0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752,0</w:t>
            </w:r>
          </w:p>
        </w:tc>
      </w:tr>
      <w:tr w:rsidR="001F4271" w:rsidRPr="00300423" w:rsidTr="002F2B9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752,0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752,0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752,0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"Развитие, модернизация и обеспечение фун</w:t>
            </w:r>
            <w:r>
              <w:t>к</w:t>
            </w:r>
            <w:r w:rsidRPr="00300423">
              <w:t>ционировани</w:t>
            </w:r>
            <w:r>
              <w:t>я</w:t>
            </w:r>
            <w:r w:rsidRPr="00300423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75,0</w:t>
            </w:r>
          </w:p>
        </w:tc>
      </w:tr>
      <w:tr w:rsidR="001F4271" w:rsidRPr="00300423" w:rsidTr="002F2B9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Развитие, модернизация и обеспечение фун</w:t>
            </w:r>
            <w:r>
              <w:t>к</w:t>
            </w:r>
            <w:r w:rsidRPr="00300423">
              <w:t>ционировани</w:t>
            </w:r>
            <w:r>
              <w:t>я</w:t>
            </w:r>
            <w:r w:rsidRPr="00300423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75,0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</w:tr>
      <w:tr w:rsidR="001F4271" w:rsidRPr="00300423" w:rsidTr="002F2B9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</w:tr>
      <w:tr w:rsidR="001F4271" w:rsidRPr="00300423" w:rsidTr="002F2B9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0A070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r w:rsidRPr="00300423">
              <w:t>850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</w:pPr>
            <w:r w:rsidRPr="00300423">
              <w:t>145,0</w:t>
            </w:r>
          </w:p>
        </w:tc>
      </w:tr>
      <w:tr w:rsidR="001F4271" w:rsidRPr="00300423" w:rsidTr="002F2B9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 xml:space="preserve">Всего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870 361,8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654 959,2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271" w:rsidRPr="00300423" w:rsidRDefault="001F4271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664 134,4</w:t>
            </w:r>
          </w:p>
        </w:tc>
      </w:tr>
    </w:tbl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1F4271" w:rsidRDefault="001F4271" w:rsidP="001F4271">
      <w:pPr>
        <w:jc w:val="both"/>
        <w:rPr>
          <w:b/>
          <w:color w:val="000000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271"/>
    <w:rsid w:val="001F4271"/>
    <w:rsid w:val="005914EB"/>
    <w:rsid w:val="00F2765C"/>
    <w:rsid w:val="00F7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4271"/>
    <w:pPr>
      <w:keepNext/>
      <w:ind w:firstLine="42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F4271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1F427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1F4271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F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1F427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1F427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ConsPlusNormal">
    <w:name w:val="ConsPlusNormal"/>
    <w:rsid w:val="001F4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1F42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1F42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4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1F427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F427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71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1F4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F4271"/>
    <w:rPr>
      <w:color w:val="0000FF"/>
      <w:u w:val="single"/>
    </w:rPr>
  </w:style>
  <w:style w:type="paragraph" w:styleId="3">
    <w:name w:val="Body Text Indent 3"/>
    <w:basedOn w:val="a"/>
    <w:link w:val="30"/>
    <w:rsid w:val="001F42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42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1F4271"/>
    <w:rPr>
      <w:color w:val="800080"/>
      <w:u w:val="single"/>
    </w:rPr>
  </w:style>
  <w:style w:type="paragraph" w:styleId="af">
    <w:name w:val="No Spacing"/>
    <w:uiPriority w:val="1"/>
    <w:qFormat/>
    <w:rsid w:val="001F4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F42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F4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F42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semiHidden/>
    <w:rsid w:val="001F4271"/>
    <w:pPr>
      <w:ind w:left="-284" w:right="-1050" w:firstLine="284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9308</Words>
  <Characters>53062</Characters>
  <Application>Microsoft Office Word</Application>
  <DocSecurity>0</DocSecurity>
  <Lines>442</Lines>
  <Paragraphs>124</Paragraphs>
  <ScaleCrop>false</ScaleCrop>
  <Company/>
  <LinksUpToDate>false</LinksUpToDate>
  <CharactersWithSpaces>62246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2019-12-19T08:47:00Z</dcterms:created>
  <dcterms:modified xsi:type="dcterms:W3CDTF">2019-12-19T10:31:00Z</dcterms:modified>
</cp:coreProperties>
</file>