
<file path=[Content_Types].xml><?xml version="1.0" encoding="utf-8"?>
<Types xmlns="http://schemas.openxmlformats.org/package/2006/content-types">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3D5E" w:rsidRDefault="00C43D5E" w:rsidP="0035033F">
      <w:pPr>
        <w:jc w:val="center"/>
      </w:pPr>
      <w:r w:rsidRPr="00C43D5E">
        <w:rPr>
          <w:noProof/>
        </w:rPr>
        <w:drawing>
          <wp:inline distT="0" distB="0" distL="0" distR="0">
            <wp:extent cx="5334000" cy="6210300"/>
            <wp:effectExtent l="19050" t="0" r="0" b="0"/>
            <wp:docPr id="1" name="Рисунок 1" descr="http://rtishevo.sarmo.ru/images/M_images/img_5004.jpg"/>
            <wp:cNvGraphicFramePr/>
            <a:graphic xmlns:a="http://schemas.openxmlformats.org/drawingml/2006/main">
              <a:graphicData uri="http://schemas.openxmlformats.org/drawingml/2006/picture">
                <pic:pic xmlns:pic="http://schemas.openxmlformats.org/drawingml/2006/picture">
                  <pic:nvPicPr>
                    <pic:cNvPr id="0" name="Picture 31" descr="http://rtishevo.sarmo.ru/images/M_images/img_5004.jpg"/>
                    <pic:cNvPicPr>
                      <a:picLocks noChangeAspect="1" noChangeArrowheads="1"/>
                    </pic:cNvPicPr>
                  </pic:nvPicPr>
                  <pic:blipFill>
                    <a:blip r:embed="rId6" cstate="print"/>
                    <a:srcRect/>
                    <a:stretch>
                      <a:fillRect/>
                    </a:stretch>
                  </pic:blipFill>
                  <pic:spPr bwMode="auto">
                    <a:xfrm>
                      <a:off x="0" y="0"/>
                      <a:ext cx="5334000" cy="6210300"/>
                    </a:xfrm>
                    <a:prstGeom prst="rect">
                      <a:avLst/>
                    </a:prstGeom>
                    <a:noFill/>
                    <a:ln w="9525">
                      <a:noFill/>
                      <a:miter lim="800000"/>
                      <a:headEnd/>
                      <a:tailEnd/>
                    </a:ln>
                  </pic:spPr>
                </pic:pic>
              </a:graphicData>
            </a:graphic>
          </wp:inline>
        </w:drawing>
      </w:r>
    </w:p>
    <w:p w:rsidR="00FA7D19" w:rsidRDefault="001007F3" w:rsidP="00A337D9">
      <w:pPr>
        <w:tabs>
          <w:tab w:val="left" w:pos="3825"/>
        </w:tabs>
        <w:jc w:val="center"/>
        <w:rPr>
          <w:rFonts w:ascii="Times New Roman" w:hAnsi="Times New Roman" w:cs="Times New Roman"/>
          <w:sz w:val="28"/>
          <w:szCs w:val="28"/>
        </w:rPr>
      </w:pPr>
      <w:r w:rsidRPr="00ED3DE3">
        <w:rPr>
          <w:rFonts w:ascii="Times New Roman" w:hAnsi="Times New Roman" w:cs="Times New Roman"/>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1.25pt;height:41.25pt" fillcolor="#063" strokecolor="green">
            <v:fill r:id="rId7" o:title="Бумажный пакет" type="tile"/>
            <v:shadow on="t" color="#c7dfd3" opacity=".5" offset="6pt,-6pt"/>
            <v:textpath style="font-family:&quot;Times New Roman&quot;;font-size:20pt;v-text-kern:t" trim="t" fitpath="t" string="БЮДЖЕТ ДЛЯ ГРАЖДАН НА 2015 ГОД"/>
          </v:shape>
        </w:pict>
      </w:r>
    </w:p>
    <w:p w:rsidR="00AF587B" w:rsidRDefault="00AF587B" w:rsidP="00882DAA">
      <w:pPr>
        <w:pStyle w:val="a5"/>
        <w:spacing w:line="360" w:lineRule="auto"/>
        <w:ind w:firstLine="709"/>
        <w:jc w:val="both"/>
        <w:rPr>
          <w:rFonts w:ascii="Times New Roman" w:hAnsi="Times New Roman" w:cs="Times New Roman"/>
          <w:sz w:val="28"/>
          <w:szCs w:val="28"/>
        </w:rPr>
      </w:pPr>
    </w:p>
    <w:p w:rsidR="00AF587B" w:rsidRDefault="00AF587B" w:rsidP="00882DAA">
      <w:pPr>
        <w:pStyle w:val="a5"/>
        <w:spacing w:line="360" w:lineRule="auto"/>
        <w:ind w:firstLine="709"/>
        <w:jc w:val="both"/>
        <w:rPr>
          <w:rFonts w:ascii="Times New Roman" w:hAnsi="Times New Roman" w:cs="Times New Roman"/>
          <w:sz w:val="28"/>
          <w:szCs w:val="28"/>
        </w:rPr>
      </w:pPr>
    </w:p>
    <w:p w:rsidR="00AF587B" w:rsidRDefault="00AF587B" w:rsidP="00882DAA">
      <w:pPr>
        <w:pStyle w:val="a5"/>
        <w:spacing w:line="360" w:lineRule="auto"/>
        <w:ind w:firstLine="709"/>
        <w:jc w:val="both"/>
        <w:rPr>
          <w:rFonts w:ascii="Times New Roman" w:hAnsi="Times New Roman" w:cs="Times New Roman"/>
          <w:sz w:val="28"/>
          <w:szCs w:val="28"/>
        </w:rPr>
      </w:pPr>
    </w:p>
    <w:p w:rsidR="00AF587B" w:rsidRDefault="00AF587B" w:rsidP="00882DAA">
      <w:pPr>
        <w:pStyle w:val="a5"/>
        <w:spacing w:line="360" w:lineRule="auto"/>
        <w:ind w:firstLine="709"/>
        <w:jc w:val="both"/>
        <w:rPr>
          <w:rFonts w:ascii="Times New Roman" w:hAnsi="Times New Roman" w:cs="Times New Roman"/>
          <w:sz w:val="28"/>
          <w:szCs w:val="28"/>
        </w:rPr>
      </w:pPr>
    </w:p>
    <w:p w:rsidR="00AF587B" w:rsidRDefault="00AF587B" w:rsidP="00882DAA">
      <w:pPr>
        <w:pStyle w:val="a5"/>
        <w:spacing w:line="360" w:lineRule="auto"/>
        <w:ind w:firstLine="709"/>
        <w:jc w:val="both"/>
        <w:rPr>
          <w:rFonts w:ascii="Times New Roman" w:hAnsi="Times New Roman" w:cs="Times New Roman"/>
          <w:sz w:val="28"/>
          <w:szCs w:val="28"/>
        </w:rPr>
      </w:pPr>
    </w:p>
    <w:p w:rsidR="00AF587B" w:rsidRDefault="00AF587B" w:rsidP="00882DAA">
      <w:pPr>
        <w:pStyle w:val="a5"/>
        <w:spacing w:line="360" w:lineRule="auto"/>
        <w:ind w:firstLine="709"/>
        <w:jc w:val="both"/>
        <w:rPr>
          <w:rFonts w:ascii="Times New Roman" w:hAnsi="Times New Roman" w:cs="Times New Roman"/>
          <w:sz w:val="28"/>
          <w:szCs w:val="28"/>
        </w:rPr>
      </w:pPr>
    </w:p>
    <w:p w:rsidR="00AF587B" w:rsidRDefault="00AF587B" w:rsidP="00882DAA">
      <w:pPr>
        <w:pStyle w:val="a5"/>
        <w:spacing w:line="360" w:lineRule="auto"/>
        <w:ind w:firstLine="709"/>
        <w:jc w:val="both"/>
        <w:rPr>
          <w:rFonts w:ascii="Times New Roman" w:hAnsi="Times New Roman" w:cs="Times New Roman"/>
          <w:sz w:val="28"/>
          <w:szCs w:val="28"/>
        </w:rPr>
      </w:pPr>
    </w:p>
    <w:p w:rsidR="008F2F81" w:rsidRDefault="008F2F81" w:rsidP="00882DAA">
      <w:pPr>
        <w:pStyle w:val="a5"/>
        <w:spacing w:line="360" w:lineRule="auto"/>
        <w:ind w:firstLine="709"/>
        <w:jc w:val="both"/>
        <w:rPr>
          <w:rFonts w:ascii="Times New Roman" w:hAnsi="Times New Roman" w:cs="Times New Roman"/>
          <w:sz w:val="28"/>
          <w:szCs w:val="28"/>
        </w:rPr>
      </w:pPr>
      <w:proofErr w:type="gramStart"/>
      <w:r w:rsidRPr="00803F5E">
        <w:rPr>
          <w:rFonts w:ascii="Times New Roman" w:hAnsi="Times New Roman" w:cs="Times New Roman"/>
          <w:sz w:val="28"/>
          <w:szCs w:val="28"/>
        </w:rPr>
        <w:lastRenderedPageBreak/>
        <w:t>Документ создан на основе решени</w:t>
      </w:r>
      <w:r w:rsidR="001A6147" w:rsidRPr="00803F5E">
        <w:rPr>
          <w:rFonts w:ascii="Times New Roman" w:hAnsi="Times New Roman" w:cs="Times New Roman"/>
          <w:sz w:val="28"/>
          <w:szCs w:val="28"/>
        </w:rPr>
        <w:t>й</w:t>
      </w:r>
      <w:r w:rsidRPr="00803F5E">
        <w:rPr>
          <w:rFonts w:ascii="Times New Roman" w:hAnsi="Times New Roman" w:cs="Times New Roman"/>
          <w:sz w:val="28"/>
          <w:szCs w:val="28"/>
        </w:rPr>
        <w:t xml:space="preserve"> Собрания депутатов </w:t>
      </w:r>
      <w:proofErr w:type="spellStart"/>
      <w:r w:rsidRPr="00803F5E">
        <w:rPr>
          <w:rFonts w:ascii="Times New Roman" w:hAnsi="Times New Roman" w:cs="Times New Roman"/>
          <w:sz w:val="28"/>
          <w:szCs w:val="28"/>
        </w:rPr>
        <w:t>Ртищевского</w:t>
      </w:r>
      <w:proofErr w:type="spellEnd"/>
      <w:r w:rsidRPr="00803F5E">
        <w:rPr>
          <w:rFonts w:ascii="Times New Roman" w:hAnsi="Times New Roman" w:cs="Times New Roman"/>
          <w:sz w:val="28"/>
          <w:szCs w:val="28"/>
        </w:rPr>
        <w:t xml:space="preserve"> муниципального района </w:t>
      </w:r>
      <w:r w:rsidRPr="0059314F">
        <w:rPr>
          <w:rFonts w:ascii="Times New Roman" w:hAnsi="Times New Roman" w:cs="Times New Roman"/>
          <w:sz w:val="28"/>
          <w:szCs w:val="28"/>
        </w:rPr>
        <w:t xml:space="preserve">от </w:t>
      </w:r>
      <w:r w:rsidR="00973443" w:rsidRPr="0059314F">
        <w:rPr>
          <w:rFonts w:ascii="Times New Roman" w:hAnsi="Times New Roman" w:cs="Times New Roman"/>
          <w:sz w:val="28"/>
          <w:szCs w:val="28"/>
        </w:rPr>
        <w:t xml:space="preserve">24 </w:t>
      </w:r>
      <w:r w:rsidRPr="0059314F">
        <w:rPr>
          <w:rFonts w:ascii="Times New Roman" w:hAnsi="Times New Roman" w:cs="Times New Roman"/>
          <w:sz w:val="28"/>
          <w:szCs w:val="28"/>
        </w:rPr>
        <w:t xml:space="preserve">декабря 2014 года № </w:t>
      </w:r>
      <w:r w:rsidR="00973443" w:rsidRPr="0059314F">
        <w:rPr>
          <w:rFonts w:ascii="Times New Roman" w:hAnsi="Times New Roman" w:cs="Times New Roman"/>
          <w:sz w:val="28"/>
          <w:szCs w:val="28"/>
        </w:rPr>
        <w:t>15-78</w:t>
      </w:r>
      <w:r w:rsidRPr="0059314F">
        <w:rPr>
          <w:rFonts w:ascii="Times New Roman" w:hAnsi="Times New Roman" w:cs="Times New Roman"/>
          <w:sz w:val="28"/>
          <w:szCs w:val="28"/>
        </w:rPr>
        <w:t xml:space="preserve"> «</w:t>
      </w:r>
      <w:r w:rsidRPr="0059314F">
        <w:rPr>
          <w:rFonts w:ascii="Times New Roman" w:eastAsia="Times New Roman" w:hAnsi="Times New Roman" w:cs="Times New Roman"/>
          <w:sz w:val="28"/>
          <w:szCs w:val="28"/>
        </w:rPr>
        <w:t xml:space="preserve">О бюджете </w:t>
      </w:r>
      <w:proofErr w:type="spellStart"/>
      <w:r w:rsidRPr="0059314F">
        <w:rPr>
          <w:rFonts w:ascii="Times New Roman" w:eastAsia="Times New Roman" w:hAnsi="Times New Roman" w:cs="Times New Roman"/>
          <w:sz w:val="28"/>
          <w:szCs w:val="28"/>
        </w:rPr>
        <w:t>Ртищевского</w:t>
      </w:r>
      <w:proofErr w:type="spellEnd"/>
      <w:r w:rsidRPr="0059314F">
        <w:rPr>
          <w:rFonts w:ascii="Times New Roman" w:eastAsia="Times New Roman" w:hAnsi="Times New Roman" w:cs="Times New Roman"/>
          <w:sz w:val="28"/>
          <w:szCs w:val="28"/>
        </w:rPr>
        <w:t xml:space="preserve">  муниципального района на 2015 год</w:t>
      </w:r>
      <w:r w:rsidRPr="0059314F">
        <w:rPr>
          <w:rFonts w:ascii="Times New Roman" w:hAnsi="Times New Roman" w:cs="Times New Roman"/>
          <w:sz w:val="28"/>
          <w:szCs w:val="28"/>
        </w:rPr>
        <w:t>»</w:t>
      </w:r>
      <w:r w:rsidR="001A6147" w:rsidRPr="0059314F">
        <w:rPr>
          <w:rFonts w:ascii="Times New Roman" w:hAnsi="Times New Roman" w:cs="Times New Roman"/>
          <w:sz w:val="28"/>
          <w:szCs w:val="28"/>
        </w:rPr>
        <w:t xml:space="preserve">, от </w:t>
      </w:r>
      <w:r w:rsidR="00600EA6" w:rsidRPr="0059314F">
        <w:rPr>
          <w:rFonts w:ascii="Times New Roman" w:hAnsi="Times New Roman" w:cs="Times New Roman"/>
          <w:sz w:val="28"/>
          <w:szCs w:val="28"/>
        </w:rPr>
        <w:t xml:space="preserve">27 </w:t>
      </w:r>
      <w:r w:rsidR="001A6147" w:rsidRPr="0059314F">
        <w:rPr>
          <w:rFonts w:ascii="Times New Roman" w:hAnsi="Times New Roman" w:cs="Times New Roman"/>
          <w:sz w:val="28"/>
          <w:szCs w:val="28"/>
        </w:rPr>
        <w:t xml:space="preserve">ноября 2014 года </w:t>
      </w:r>
      <w:r w:rsidR="00600EA6" w:rsidRPr="0059314F">
        <w:rPr>
          <w:rFonts w:ascii="Times New Roman" w:hAnsi="Times New Roman" w:cs="Times New Roman"/>
          <w:sz w:val="28"/>
          <w:szCs w:val="28"/>
        </w:rPr>
        <w:t xml:space="preserve"> № 14-70 </w:t>
      </w:r>
      <w:r w:rsidR="001A6147" w:rsidRPr="0059314F">
        <w:rPr>
          <w:rFonts w:ascii="Times New Roman" w:hAnsi="Times New Roman" w:cs="Times New Roman"/>
          <w:sz w:val="28"/>
          <w:szCs w:val="28"/>
        </w:rPr>
        <w:t xml:space="preserve">«Об утверждении основных направлений бюджетной и налоговой политики </w:t>
      </w:r>
      <w:proofErr w:type="spellStart"/>
      <w:r w:rsidR="001A6147" w:rsidRPr="0059314F">
        <w:rPr>
          <w:rFonts w:ascii="Times New Roman" w:hAnsi="Times New Roman" w:cs="Times New Roman"/>
          <w:sz w:val="28"/>
          <w:szCs w:val="28"/>
        </w:rPr>
        <w:t>Ртищевского</w:t>
      </w:r>
      <w:proofErr w:type="spellEnd"/>
      <w:r w:rsidR="001A6147" w:rsidRPr="0059314F">
        <w:rPr>
          <w:rFonts w:ascii="Times New Roman" w:hAnsi="Times New Roman" w:cs="Times New Roman"/>
          <w:sz w:val="28"/>
          <w:szCs w:val="28"/>
        </w:rPr>
        <w:t xml:space="preserve"> муниципального района на 2015 год и плановый период 2016-2017 годы»</w:t>
      </w:r>
      <w:r w:rsidR="00EE3772" w:rsidRPr="0059314F">
        <w:rPr>
          <w:rFonts w:ascii="Times New Roman" w:hAnsi="Times New Roman" w:cs="Times New Roman"/>
          <w:sz w:val="28"/>
          <w:szCs w:val="28"/>
        </w:rPr>
        <w:t xml:space="preserve">, </w:t>
      </w:r>
      <w:r w:rsidR="00600EA6" w:rsidRPr="0059314F">
        <w:rPr>
          <w:rFonts w:ascii="Times New Roman" w:hAnsi="Times New Roman" w:cs="Times New Roman"/>
          <w:sz w:val="28"/>
          <w:szCs w:val="28"/>
        </w:rPr>
        <w:t xml:space="preserve">от 27 ноября 2014 № 14-71 </w:t>
      </w:r>
      <w:r w:rsidR="00EE3772" w:rsidRPr="0059314F">
        <w:rPr>
          <w:rFonts w:ascii="Times New Roman" w:hAnsi="Times New Roman" w:cs="Times New Roman"/>
          <w:sz w:val="28"/>
          <w:szCs w:val="28"/>
        </w:rPr>
        <w:t xml:space="preserve">«Об утверждении прогноза социально-экономического развития </w:t>
      </w:r>
      <w:proofErr w:type="spellStart"/>
      <w:r w:rsidR="00EE3772" w:rsidRPr="0059314F">
        <w:rPr>
          <w:rFonts w:ascii="Times New Roman" w:hAnsi="Times New Roman" w:cs="Times New Roman"/>
          <w:sz w:val="28"/>
          <w:szCs w:val="28"/>
        </w:rPr>
        <w:t>Ртищевского</w:t>
      </w:r>
      <w:proofErr w:type="spellEnd"/>
      <w:proofErr w:type="gramEnd"/>
      <w:r w:rsidR="00EE3772" w:rsidRPr="0059314F">
        <w:rPr>
          <w:rFonts w:ascii="Times New Roman" w:hAnsi="Times New Roman" w:cs="Times New Roman"/>
          <w:sz w:val="28"/>
          <w:szCs w:val="28"/>
        </w:rPr>
        <w:t xml:space="preserve"> муниципального района»</w:t>
      </w:r>
      <w:r w:rsidR="00803F5E" w:rsidRPr="0059314F">
        <w:rPr>
          <w:rFonts w:ascii="Times New Roman" w:hAnsi="Times New Roman" w:cs="Times New Roman"/>
          <w:sz w:val="28"/>
          <w:szCs w:val="28"/>
        </w:rPr>
        <w:t xml:space="preserve"> и</w:t>
      </w:r>
      <w:r w:rsidR="0086555C" w:rsidRPr="0059314F">
        <w:rPr>
          <w:rFonts w:ascii="Times New Roman" w:hAnsi="Times New Roman" w:cs="Times New Roman"/>
          <w:sz w:val="28"/>
          <w:szCs w:val="28"/>
        </w:rPr>
        <w:t xml:space="preserve"> распоряж</w:t>
      </w:r>
      <w:r w:rsidR="00CF1817" w:rsidRPr="0059314F">
        <w:rPr>
          <w:rFonts w:ascii="Times New Roman" w:hAnsi="Times New Roman" w:cs="Times New Roman"/>
          <w:sz w:val="28"/>
          <w:szCs w:val="28"/>
        </w:rPr>
        <w:t xml:space="preserve">ения главы администрации </w:t>
      </w:r>
      <w:proofErr w:type="spellStart"/>
      <w:r w:rsidR="00CF1817" w:rsidRPr="0059314F">
        <w:rPr>
          <w:rFonts w:ascii="Times New Roman" w:hAnsi="Times New Roman" w:cs="Times New Roman"/>
          <w:sz w:val="28"/>
          <w:szCs w:val="28"/>
        </w:rPr>
        <w:t>Ртищевского</w:t>
      </w:r>
      <w:proofErr w:type="spellEnd"/>
      <w:r w:rsidR="00CF1817" w:rsidRPr="0059314F">
        <w:rPr>
          <w:rFonts w:ascii="Times New Roman" w:hAnsi="Times New Roman" w:cs="Times New Roman"/>
          <w:sz w:val="28"/>
          <w:szCs w:val="28"/>
        </w:rPr>
        <w:t xml:space="preserve"> муниципального района от  12</w:t>
      </w:r>
      <w:r w:rsidR="00803F5E" w:rsidRPr="0059314F">
        <w:rPr>
          <w:rFonts w:ascii="Times New Roman" w:hAnsi="Times New Roman" w:cs="Times New Roman"/>
          <w:sz w:val="28"/>
          <w:szCs w:val="28"/>
        </w:rPr>
        <w:t xml:space="preserve"> ноября </w:t>
      </w:r>
      <w:r w:rsidR="00CF1817" w:rsidRPr="0059314F">
        <w:rPr>
          <w:rFonts w:ascii="Times New Roman" w:hAnsi="Times New Roman" w:cs="Times New Roman"/>
          <w:sz w:val="28"/>
          <w:szCs w:val="28"/>
        </w:rPr>
        <w:t>2014 года № 745-р  «О проекте</w:t>
      </w:r>
      <w:r w:rsidR="00CF1817" w:rsidRPr="00803F5E">
        <w:rPr>
          <w:rFonts w:ascii="Times New Roman" w:hAnsi="Times New Roman" w:cs="Times New Roman"/>
          <w:sz w:val="28"/>
          <w:szCs w:val="28"/>
        </w:rPr>
        <w:t xml:space="preserve"> решения </w:t>
      </w:r>
      <w:proofErr w:type="spellStart"/>
      <w:r w:rsidR="00CF1817" w:rsidRPr="00803F5E">
        <w:rPr>
          <w:rFonts w:ascii="Times New Roman" w:hAnsi="Times New Roman" w:cs="Times New Roman"/>
          <w:sz w:val="28"/>
          <w:szCs w:val="28"/>
        </w:rPr>
        <w:t>Ртищевского</w:t>
      </w:r>
      <w:proofErr w:type="spellEnd"/>
      <w:r w:rsidR="00CF1817" w:rsidRPr="00803F5E">
        <w:rPr>
          <w:rFonts w:ascii="Times New Roman" w:hAnsi="Times New Roman" w:cs="Times New Roman"/>
          <w:sz w:val="28"/>
          <w:szCs w:val="28"/>
        </w:rPr>
        <w:t xml:space="preserve"> муниципального района «О бюджете </w:t>
      </w:r>
      <w:proofErr w:type="spellStart"/>
      <w:r w:rsidR="00CF1817" w:rsidRPr="00803F5E">
        <w:rPr>
          <w:rFonts w:ascii="Times New Roman" w:hAnsi="Times New Roman" w:cs="Times New Roman"/>
          <w:sz w:val="28"/>
          <w:szCs w:val="28"/>
        </w:rPr>
        <w:t>Ртищевского</w:t>
      </w:r>
      <w:proofErr w:type="spellEnd"/>
      <w:r w:rsidR="00CF1817" w:rsidRPr="00803F5E">
        <w:rPr>
          <w:rFonts w:ascii="Times New Roman" w:hAnsi="Times New Roman" w:cs="Times New Roman"/>
          <w:sz w:val="28"/>
          <w:szCs w:val="28"/>
        </w:rPr>
        <w:t xml:space="preserve"> муниципального района на 2015 год» и среднесрочном финансовом плане района на 2015 – 2017 годы».</w:t>
      </w:r>
      <w:r w:rsidRPr="00803F5E">
        <w:rPr>
          <w:rFonts w:ascii="Times New Roman" w:hAnsi="Times New Roman" w:cs="Times New Roman"/>
          <w:sz w:val="28"/>
          <w:szCs w:val="28"/>
        </w:rPr>
        <w:t xml:space="preserve"> </w:t>
      </w:r>
    </w:p>
    <w:p w:rsidR="005C2631" w:rsidRPr="00AA2CDA" w:rsidRDefault="005C2631" w:rsidP="00AA2CDA">
      <w:pPr>
        <w:ind w:firstLine="708"/>
        <w:jc w:val="both"/>
        <w:rPr>
          <w:rFonts w:ascii="Times New Roman" w:hAnsi="Times New Roman" w:cs="Times New Roman"/>
          <w:sz w:val="28"/>
          <w:szCs w:val="28"/>
        </w:rPr>
      </w:pPr>
      <w:r w:rsidRPr="00AA2CDA">
        <w:rPr>
          <w:rFonts w:ascii="Times New Roman" w:hAnsi="Times New Roman" w:cs="Times New Roman"/>
          <w:bCs/>
          <w:sz w:val="28"/>
          <w:szCs w:val="28"/>
        </w:rPr>
        <w:t>С вышеназванными документами</w:t>
      </w:r>
      <w:r w:rsidR="00AA2CDA" w:rsidRPr="00AA2CDA">
        <w:rPr>
          <w:rFonts w:ascii="Times New Roman" w:hAnsi="Times New Roman" w:cs="Times New Roman"/>
          <w:bCs/>
          <w:sz w:val="28"/>
          <w:szCs w:val="28"/>
        </w:rPr>
        <w:t xml:space="preserve"> и приложениями к ним</w:t>
      </w:r>
      <w:r w:rsidRPr="00AA2CDA">
        <w:rPr>
          <w:rFonts w:ascii="Times New Roman" w:hAnsi="Times New Roman" w:cs="Times New Roman"/>
          <w:bCs/>
          <w:sz w:val="28"/>
          <w:szCs w:val="28"/>
        </w:rPr>
        <w:t xml:space="preserve">  можно ознакомиться на официальном сайте </w:t>
      </w:r>
      <w:hyperlink r:id="rId8" w:history="1">
        <w:r w:rsidRPr="00AA2CDA">
          <w:rPr>
            <w:rStyle w:val="a8"/>
            <w:rFonts w:ascii="Times New Roman" w:hAnsi="Times New Roman" w:cs="Times New Roman"/>
            <w:color w:val="auto"/>
            <w:sz w:val="28"/>
            <w:szCs w:val="28"/>
          </w:rPr>
          <w:t>администрации</w:t>
        </w:r>
      </w:hyperlink>
      <w:r w:rsidRPr="00AA2CDA">
        <w:rPr>
          <w:rStyle w:val="a8"/>
          <w:rFonts w:ascii="Times New Roman" w:hAnsi="Times New Roman" w:cs="Times New Roman"/>
          <w:color w:val="auto"/>
          <w:sz w:val="28"/>
          <w:szCs w:val="28"/>
        </w:rPr>
        <w:t xml:space="preserve"> </w:t>
      </w:r>
      <w:proofErr w:type="spellStart"/>
      <w:r w:rsidRPr="00AA2CDA">
        <w:rPr>
          <w:rStyle w:val="a8"/>
          <w:rFonts w:ascii="Times New Roman" w:hAnsi="Times New Roman" w:cs="Times New Roman"/>
          <w:color w:val="auto"/>
          <w:sz w:val="28"/>
          <w:szCs w:val="28"/>
        </w:rPr>
        <w:t>Ртищевского</w:t>
      </w:r>
      <w:proofErr w:type="spellEnd"/>
      <w:r w:rsidRPr="00AA2CDA">
        <w:rPr>
          <w:rStyle w:val="a8"/>
          <w:rFonts w:ascii="Times New Roman" w:hAnsi="Times New Roman" w:cs="Times New Roman"/>
          <w:color w:val="auto"/>
          <w:sz w:val="28"/>
          <w:szCs w:val="28"/>
        </w:rPr>
        <w:t xml:space="preserve"> муниципального района. </w:t>
      </w:r>
      <w:proofErr w:type="spellStart"/>
      <w:r w:rsidRPr="00AA2CDA">
        <w:rPr>
          <w:rStyle w:val="a8"/>
          <w:rFonts w:ascii="Times New Roman" w:hAnsi="Times New Roman" w:cs="Times New Roman"/>
          <w:color w:val="auto"/>
          <w:sz w:val="28"/>
          <w:szCs w:val="28"/>
          <w:lang w:val="en-US"/>
        </w:rPr>
        <w:t>rtishevo</w:t>
      </w:r>
      <w:proofErr w:type="spellEnd"/>
      <w:r w:rsidRPr="00AA2CDA">
        <w:rPr>
          <w:rStyle w:val="a8"/>
          <w:rFonts w:ascii="Times New Roman" w:hAnsi="Times New Roman" w:cs="Times New Roman"/>
          <w:color w:val="auto"/>
          <w:sz w:val="28"/>
          <w:szCs w:val="28"/>
        </w:rPr>
        <w:t>.</w:t>
      </w:r>
      <w:proofErr w:type="spellStart"/>
      <w:r w:rsidRPr="00AA2CDA">
        <w:rPr>
          <w:rStyle w:val="a8"/>
          <w:rFonts w:ascii="Times New Roman" w:hAnsi="Times New Roman" w:cs="Times New Roman"/>
          <w:color w:val="auto"/>
          <w:sz w:val="28"/>
          <w:szCs w:val="28"/>
          <w:lang w:val="en-US"/>
        </w:rPr>
        <w:t>sarmo</w:t>
      </w:r>
      <w:proofErr w:type="spellEnd"/>
      <w:r w:rsidRPr="00AA2CDA">
        <w:rPr>
          <w:rStyle w:val="a8"/>
          <w:rFonts w:ascii="Times New Roman" w:hAnsi="Times New Roman" w:cs="Times New Roman"/>
          <w:color w:val="auto"/>
          <w:sz w:val="28"/>
          <w:szCs w:val="28"/>
        </w:rPr>
        <w:t>.</w:t>
      </w:r>
      <w:proofErr w:type="spellStart"/>
      <w:r w:rsidRPr="00AA2CDA">
        <w:rPr>
          <w:rStyle w:val="a8"/>
          <w:rFonts w:ascii="Times New Roman" w:hAnsi="Times New Roman" w:cs="Times New Roman"/>
          <w:color w:val="auto"/>
          <w:sz w:val="28"/>
          <w:szCs w:val="28"/>
          <w:lang w:val="en-US"/>
        </w:rPr>
        <w:t>ru</w:t>
      </w:r>
      <w:proofErr w:type="spellEnd"/>
      <w:r w:rsidRPr="00AA2CDA">
        <w:rPr>
          <w:rStyle w:val="a8"/>
          <w:rFonts w:ascii="Times New Roman" w:hAnsi="Times New Roman" w:cs="Times New Roman"/>
          <w:color w:val="auto"/>
          <w:sz w:val="28"/>
          <w:szCs w:val="28"/>
        </w:rPr>
        <w:t>.</w:t>
      </w:r>
    </w:p>
    <w:p w:rsidR="005C2631" w:rsidRDefault="005C2631" w:rsidP="00AA2CDA">
      <w:pPr>
        <w:ind w:firstLine="708"/>
        <w:jc w:val="both"/>
        <w:rPr>
          <w:rFonts w:ascii="Times New Roman" w:hAnsi="Times New Roman" w:cs="Times New Roman"/>
          <w:bCs/>
          <w:sz w:val="28"/>
          <w:szCs w:val="28"/>
        </w:rPr>
      </w:pPr>
      <w:r w:rsidRPr="00AA2CDA">
        <w:rPr>
          <w:rFonts w:ascii="Times New Roman" w:hAnsi="Times New Roman" w:cs="Times New Roman"/>
          <w:bCs/>
          <w:sz w:val="28"/>
          <w:szCs w:val="28"/>
        </w:rPr>
        <w:t xml:space="preserve">Публичные слушания по обсуждению проекта бюджета на 2015 год, назначенные  решением Собрания депутатов </w:t>
      </w:r>
      <w:proofErr w:type="spellStart"/>
      <w:r w:rsidRPr="00AA2CDA">
        <w:rPr>
          <w:rFonts w:ascii="Times New Roman" w:hAnsi="Times New Roman" w:cs="Times New Roman"/>
          <w:bCs/>
          <w:sz w:val="28"/>
          <w:szCs w:val="28"/>
        </w:rPr>
        <w:t>Ртищевского</w:t>
      </w:r>
      <w:proofErr w:type="spellEnd"/>
      <w:r w:rsidRPr="00AA2CDA">
        <w:rPr>
          <w:rFonts w:ascii="Times New Roman" w:hAnsi="Times New Roman" w:cs="Times New Roman"/>
          <w:bCs/>
          <w:sz w:val="28"/>
          <w:szCs w:val="28"/>
        </w:rPr>
        <w:t xml:space="preserve"> муниципального района от 27 ноября 2014 года  № 14-72 «О проекте решения Собрания депутатов </w:t>
      </w:r>
      <w:proofErr w:type="spellStart"/>
      <w:r w:rsidRPr="00AA2CDA">
        <w:rPr>
          <w:rFonts w:ascii="Times New Roman" w:hAnsi="Times New Roman" w:cs="Times New Roman"/>
          <w:bCs/>
          <w:sz w:val="28"/>
          <w:szCs w:val="28"/>
        </w:rPr>
        <w:t>Ртищевского</w:t>
      </w:r>
      <w:proofErr w:type="spellEnd"/>
      <w:r w:rsidRPr="00AA2CDA">
        <w:rPr>
          <w:rFonts w:ascii="Times New Roman" w:hAnsi="Times New Roman" w:cs="Times New Roman"/>
          <w:bCs/>
          <w:sz w:val="28"/>
          <w:szCs w:val="28"/>
        </w:rPr>
        <w:t xml:space="preserve"> муниципального района «О  бюджете </w:t>
      </w:r>
      <w:proofErr w:type="spellStart"/>
      <w:r w:rsidRPr="00AA2CDA">
        <w:rPr>
          <w:rFonts w:ascii="Times New Roman" w:hAnsi="Times New Roman" w:cs="Times New Roman"/>
          <w:bCs/>
          <w:sz w:val="28"/>
          <w:szCs w:val="28"/>
        </w:rPr>
        <w:t>Ртищевского</w:t>
      </w:r>
      <w:proofErr w:type="spellEnd"/>
      <w:r w:rsidRPr="00AA2CDA">
        <w:rPr>
          <w:rFonts w:ascii="Times New Roman" w:hAnsi="Times New Roman" w:cs="Times New Roman"/>
          <w:bCs/>
          <w:sz w:val="28"/>
          <w:szCs w:val="28"/>
        </w:rPr>
        <w:t xml:space="preserve"> муниципального района на 2015 год», состоялись  во Дворце культуры 12 декабря 2014 года в 14 часов. </w:t>
      </w:r>
    </w:p>
    <w:p w:rsidR="00BF58EE" w:rsidRDefault="00BF58EE" w:rsidP="00AA2CDA">
      <w:pPr>
        <w:ind w:firstLine="708"/>
        <w:jc w:val="both"/>
        <w:rPr>
          <w:rFonts w:ascii="Times New Roman" w:hAnsi="Times New Roman" w:cs="Times New Roman"/>
          <w:bCs/>
          <w:sz w:val="28"/>
          <w:szCs w:val="28"/>
        </w:rPr>
      </w:pPr>
    </w:p>
    <w:p w:rsidR="00BF58EE" w:rsidRDefault="00BF58EE" w:rsidP="00AA2CDA">
      <w:pPr>
        <w:ind w:firstLine="708"/>
        <w:jc w:val="both"/>
        <w:rPr>
          <w:rFonts w:ascii="Times New Roman" w:hAnsi="Times New Roman" w:cs="Times New Roman"/>
          <w:bCs/>
          <w:sz w:val="28"/>
          <w:szCs w:val="28"/>
        </w:rPr>
      </w:pPr>
    </w:p>
    <w:p w:rsidR="00BF58EE" w:rsidRDefault="00BF58EE" w:rsidP="00AA2CDA">
      <w:pPr>
        <w:ind w:firstLine="708"/>
        <w:jc w:val="both"/>
        <w:rPr>
          <w:rFonts w:ascii="Times New Roman" w:hAnsi="Times New Roman" w:cs="Times New Roman"/>
          <w:bCs/>
          <w:sz w:val="28"/>
          <w:szCs w:val="28"/>
        </w:rPr>
      </w:pPr>
    </w:p>
    <w:p w:rsidR="00BF58EE" w:rsidRDefault="00BF58EE" w:rsidP="00AA2CDA">
      <w:pPr>
        <w:ind w:firstLine="708"/>
        <w:jc w:val="both"/>
        <w:rPr>
          <w:rFonts w:ascii="Times New Roman" w:hAnsi="Times New Roman" w:cs="Times New Roman"/>
          <w:bCs/>
          <w:sz w:val="28"/>
          <w:szCs w:val="28"/>
        </w:rPr>
      </w:pPr>
    </w:p>
    <w:p w:rsidR="00BF58EE" w:rsidRDefault="00BF58EE" w:rsidP="00AA2CDA">
      <w:pPr>
        <w:ind w:firstLine="708"/>
        <w:jc w:val="both"/>
        <w:rPr>
          <w:rFonts w:ascii="Times New Roman" w:hAnsi="Times New Roman" w:cs="Times New Roman"/>
          <w:bCs/>
          <w:sz w:val="28"/>
          <w:szCs w:val="28"/>
        </w:rPr>
      </w:pPr>
    </w:p>
    <w:p w:rsidR="00BF58EE" w:rsidRDefault="00BF58EE" w:rsidP="00AA2CDA">
      <w:pPr>
        <w:ind w:firstLine="708"/>
        <w:jc w:val="both"/>
        <w:rPr>
          <w:rFonts w:ascii="Times New Roman" w:hAnsi="Times New Roman" w:cs="Times New Roman"/>
          <w:bCs/>
          <w:sz w:val="28"/>
          <w:szCs w:val="28"/>
        </w:rPr>
      </w:pPr>
    </w:p>
    <w:p w:rsidR="00BF58EE" w:rsidRPr="00AA2CDA" w:rsidRDefault="00BF58EE" w:rsidP="00AA2CDA">
      <w:pPr>
        <w:ind w:firstLine="708"/>
        <w:jc w:val="both"/>
        <w:rPr>
          <w:rFonts w:ascii="Times New Roman" w:hAnsi="Times New Roman" w:cs="Times New Roman"/>
          <w:bCs/>
          <w:sz w:val="28"/>
          <w:szCs w:val="28"/>
        </w:rPr>
      </w:pPr>
    </w:p>
    <w:p w:rsidR="005603D0" w:rsidRPr="005603D0" w:rsidRDefault="005C2631" w:rsidP="005F097C">
      <w:pPr>
        <w:tabs>
          <w:tab w:val="left" w:pos="1633"/>
        </w:tabs>
        <w:jc w:val="both"/>
        <w:rPr>
          <w:rFonts w:ascii="Times New Roman" w:hAnsi="Times New Roman" w:cs="Times New Roman"/>
          <w:sz w:val="28"/>
          <w:szCs w:val="28"/>
        </w:rPr>
      </w:pPr>
      <w:r w:rsidRPr="000A32C0">
        <w:rPr>
          <w:rFonts w:ascii="Times New Roman" w:hAnsi="Times New Roman"/>
          <w:bCs/>
          <w:sz w:val="28"/>
          <w:szCs w:val="28"/>
        </w:rPr>
        <w:lastRenderedPageBreak/>
        <w:t xml:space="preserve">          </w:t>
      </w:r>
      <w:r w:rsidR="001007F3" w:rsidRPr="00ED3DE3">
        <w:rPr>
          <w:rFonts w:ascii="Times New Roman" w:hAnsi="Times New Roman" w:cs="Times New Roman"/>
          <w:b/>
          <w:sz w:val="28"/>
          <w:szCs w:val="28"/>
        </w:rPr>
        <w:pict>
          <v:shape id="_x0000_i1026" type="#_x0000_t136" style="width:458.25pt;height:73.5pt" fillcolor="#063" strokecolor="green">
            <v:fill r:id="rId7" o:title="Бумажный пакет" type="tile"/>
            <v:shadow on="t" color="#c7dfd3" opacity=".5" offset="6pt,-6pt"/>
            <v:textpath style="font-family:&quot;Times New Roman&quot;;font-size:14pt;v-text-kern:t" trim="t" fitpath="t" string="Ответственный исполнитель:&#10;Финансовое управление администрации Ртищевского муниципального района&#10;"/>
          </v:shape>
        </w:pict>
      </w:r>
      <w:r w:rsidR="005603D0" w:rsidRPr="005603D0">
        <w:rPr>
          <w:rFonts w:ascii="Times New Roman" w:hAnsi="Times New Roman" w:cs="Times New Roman"/>
          <w:sz w:val="28"/>
          <w:szCs w:val="28"/>
        </w:rPr>
        <w:br/>
      </w:r>
      <w:r w:rsidR="005603D0" w:rsidRPr="005603D0">
        <w:rPr>
          <w:rStyle w:val="a7"/>
          <w:rFonts w:ascii="Times New Roman" w:hAnsi="Times New Roman" w:cs="Times New Roman"/>
          <w:sz w:val="28"/>
          <w:szCs w:val="28"/>
        </w:rPr>
        <w:t>График работы финансового управления:</w:t>
      </w:r>
      <w:r w:rsidR="005603D0" w:rsidRPr="005603D0">
        <w:rPr>
          <w:rFonts w:ascii="Times New Roman" w:hAnsi="Times New Roman" w:cs="Times New Roman"/>
          <w:sz w:val="28"/>
          <w:szCs w:val="28"/>
        </w:rPr>
        <w:t xml:space="preserve"> с 08.00 до 17.00 (обед с 12.00 до 13.00)</w:t>
      </w:r>
    </w:p>
    <w:p w:rsidR="005603D0" w:rsidRPr="005603D0" w:rsidRDefault="005603D0" w:rsidP="005603D0">
      <w:pPr>
        <w:pStyle w:val="a5"/>
        <w:spacing w:line="360" w:lineRule="auto"/>
        <w:jc w:val="both"/>
        <w:rPr>
          <w:rFonts w:ascii="Times New Roman" w:hAnsi="Times New Roman" w:cs="Times New Roman"/>
          <w:sz w:val="28"/>
          <w:szCs w:val="28"/>
        </w:rPr>
      </w:pPr>
      <w:r w:rsidRPr="005603D0">
        <w:rPr>
          <w:rFonts w:ascii="Times New Roman" w:hAnsi="Times New Roman" w:cs="Times New Roman"/>
          <w:sz w:val="28"/>
          <w:szCs w:val="28"/>
        </w:rPr>
        <w:t>Ответственные исполнители, за формирование бюджета для граждан:</w:t>
      </w:r>
    </w:p>
    <w:p w:rsidR="005603D0" w:rsidRPr="005603D0" w:rsidRDefault="005603D0" w:rsidP="005603D0">
      <w:pPr>
        <w:pStyle w:val="a5"/>
        <w:spacing w:line="360" w:lineRule="auto"/>
        <w:jc w:val="both"/>
        <w:rPr>
          <w:rFonts w:ascii="Times New Roman" w:hAnsi="Times New Roman" w:cs="Times New Roman"/>
          <w:sz w:val="28"/>
          <w:szCs w:val="28"/>
        </w:rPr>
      </w:pPr>
      <w:r w:rsidRPr="005603D0">
        <w:rPr>
          <w:rFonts w:ascii="Times New Roman" w:hAnsi="Times New Roman" w:cs="Times New Roman"/>
          <w:sz w:val="28"/>
          <w:szCs w:val="28"/>
        </w:rPr>
        <w:t xml:space="preserve">Начальник финансового управления – Балашова Марина Александровна, </w:t>
      </w:r>
    </w:p>
    <w:p w:rsidR="005603D0" w:rsidRPr="005603D0" w:rsidRDefault="005603D0" w:rsidP="005603D0">
      <w:pPr>
        <w:pStyle w:val="a5"/>
        <w:spacing w:line="360" w:lineRule="auto"/>
        <w:jc w:val="both"/>
        <w:rPr>
          <w:rFonts w:ascii="Times New Roman" w:hAnsi="Times New Roman" w:cs="Times New Roman"/>
          <w:sz w:val="28"/>
          <w:szCs w:val="28"/>
        </w:rPr>
      </w:pPr>
      <w:r w:rsidRPr="005603D0">
        <w:rPr>
          <w:rFonts w:ascii="Times New Roman" w:hAnsi="Times New Roman" w:cs="Times New Roman"/>
          <w:sz w:val="28"/>
          <w:szCs w:val="28"/>
        </w:rPr>
        <w:t>тел. 4-19-60;</w:t>
      </w:r>
    </w:p>
    <w:p w:rsidR="005603D0" w:rsidRPr="005603D0" w:rsidRDefault="005603D0" w:rsidP="005603D0">
      <w:pPr>
        <w:pStyle w:val="a5"/>
        <w:spacing w:line="360" w:lineRule="auto"/>
        <w:jc w:val="both"/>
        <w:rPr>
          <w:rFonts w:ascii="Times New Roman" w:hAnsi="Times New Roman" w:cs="Times New Roman"/>
          <w:sz w:val="28"/>
          <w:szCs w:val="28"/>
        </w:rPr>
      </w:pPr>
      <w:r w:rsidRPr="005603D0">
        <w:rPr>
          <w:rFonts w:ascii="Times New Roman" w:hAnsi="Times New Roman" w:cs="Times New Roman"/>
          <w:sz w:val="28"/>
          <w:szCs w:val="28"/>
        </w:rPr>
        <w:t>начальник бюджетного отдела – Гришина Наталья Михайловна, тел. 4-18-86</w:t>
      </w:r>
    </w:p>
    <w:p w:rsidR="005603D0" w:rsidRPr="005603D0" w:rsidRDefault="005603D0" w:rsidP="005603D0">
      <w:pPr>
        <w:pStyle w:val="a5"/>
        <w:spacing w:line="360" w:lineRule="auto"/>
        <w:jc w:val="both"/>
        <w:rPr>
          <w:rFonts w:ascii="Times New Roman" w:hAnsi="Times New Roman" w:cs="Times New Roman"/>
          <w:sz w:val="28"/>
          <w:szCs w:val="28"/>
        </w:rPr>
      </w:pPr>
      <w:r w:rsidRPr="005603D0">
        <w:rPr>
          <w:rFonts w:ascii="Times New Roman" w:hAnsi="Times New Roman" w:cs="Times New Roman"/>
          <w:sz w:val="28"/>
          <w:szCs w:val="28"/>
        </w:rPr>
        <w:t xml:space="preserve">главный специалист отдела анализа и планирования доходов – </w:t>
      </w:r>
    </w:p>
    <w:p w:rsidR="005603D0" w:rsidRPr="005603D0" w:rsidRDefault="005603D0" w:rsidP="005603D0">
      <w:pPr>
        <w:pStyle w:val="a5"/>
        <w:spacing w:line="360" w:lineRule="auto"/>
        <w:jc w:val="both"/>
        <w:rPr>
          <w:rFonts w:ascii="Times New Roman" w:hAnsi="Times New Roman" w:cs="Times New Roman"/>
          <w:sz w:val="28"/>
          <w:szCs w:val="28"/>
        </w:rPr>
      </w:pPr>
      <w:r w:rsidRPr="005603D0">
        <w:rPr>
          <w:rFonts w:ascii="Times New Roman" w:hAnsi="Times New Roman" w:cs="Times New Roman"/>
          <w:sz w:val="28"/>
          <w:szCs w:val="28"/>
        </w:rPr>
        <w:t>Левина Ирина Владимировна, тел. 4-17-54;</w:t>
      </w:r>
    </w:p>
    <w:p w:rsidR="005603D0" w:rsidRPr="005603D0" w:rsidRDefault="005603D0" w:rsidP="005603D0">
      <w:pPr>
        <w:pStyle w:val="a5"/>
        <w:spacing w:line="360" w:lineRule="auto"/>
        <w:ind w:firstLine="708"/>
        <w:jc w:val="both"/>
        <w:rPr>
          <w:rFonts w:ascii="Times New Roman" w:hAnsi="Times New Roman" w:cs="Times New Roman"/>
          <w:sz w:val="28"/>
          <w:szCs w:val="28"/>
        </w:rPr>
      </w:pPr>
      <w:r w:rsidRPr="005603D0">
        <w:rPr>
          <w:rFonts w:ascii="Times New Roman" w:hAnsi="Times New Roman" w:cs="Times New Roman"/>
          <w:sz w:val="28"/>
          <w:szCs w:val="28"/>
        </w:rPr>
        <w:t xml:space="preserve">Аргументированные замечания и предложения по содержанию и способа представления народного бюджета заинтересованные лица вправе направить в финансовое управление в письменном виде по адресу: 412031, Саратовская область,        </w:t>
      </w:r>
      <w:proofErr w:type="gramStart"/>
      <w:r w:rsidRPr="005603D0">
        <w:rPr>
          <w:rFonts w:ascii="Times New Roman" w:hAnsi="Times New Roman" w:cs="Times New Roman"/>
          <w:sz w:val="28"/>
          <w:szCs w:val="28"/>
        </w:rPr>
        <w:t>г</w:t>
      </w:r>
      <w:proofErr w:type="gramEnd"/>
      <w:r w:rsidRPr="005603D0">
        <w:rPr>
          <w:rFonts w:ascii="Times New Roman" w:hAnsi="Times New Roman" w:cs="Times New Roman"/>
          <w:sz w:val="28"/>
          <w:szCs w:val="28"/>
        </w:rPr>
        <w:t xml:space="preserve">. Ртищево, ул. Красная, 6 , в электронном виде – по адресу электронной почты:          </w:t>
      </w:r>
      <w:hyperlink r:id="rId9" w:history="1">
        <w:r w:rsidRPr="005603D0">
          <w:rPr>
            <w:rStyle w:val="a8"/>
            <w:rFonts w:ascii="Times New Roman" w:hAnsi="Times New Roman" w:cs="Times New Roman"/>
            <w:color w:val="auto"/>
            <w:sz w:val="28"/>
            <w:szCs w:val="28"/>
            <w:lang w:val="en-US"/>
          </w:rPr>
          <w:t>fo</w:t>
        </w:r>
        <w:r w:rsidRPr="005603D0">
          <w:rPr>
            <w:rStyle w:val="a8"/>
            <w:rFonts w:ascii="Times New Roman" w:hAnsi="Times New Roman" w:cs="Times New Roman"/>
            <w:color w:val="auto"/>
            <w:sz w:val="28"/>
            <w:szCs w:val="28"/>
          </w:rPr>
          <w:t xml:space="preserve">36 </w:t>
        </w:r>
        <w:r w:rsidRPr="005603D0">
          <w:rPr>
            <w:rStyle w:val="a8"/>
            <w:rFonts w:ascii="Times New Roman" w:hAnsi="Times New Roman" w:cs="Times New Roman"/>
            <w:color w:val="auto"/>
            <w:sz w:val="28"/>
            <w:szCs w:val="28"/>
            <w:lang w:val="en-US"/>
          </w:rPr>
          <w:t>rt</w:t>
        </w:r>
        <w:r w:rsidRPr="005603D0">
          <w:rPr>
            <w:rStyle w:val="a8"/>
            <w:rFonts w:ascii="Times New Roman" w:hAnsi="Times New Roman" w:cs="Times New Roman"/>
            <w:color w:val="auto"/>
            <w:sz w:val="28"/>
            <w:szCs w:val="28"/>
          </w:rPr>
          <w:t>@</w:t>
        </w:r>
        <w:r w:rsidRPr="005603D0">
          <w:rPr>
            <w:rStyle w:val="a8"/>
            <w:rFonts w:ascii="Times New Roman" w:hAnsi="Times New Roman" w:cs="Times New Roman"/>
            <w:color w:val="auto"/>
            <w:sz w:val="28"/>
            <w:szCs w:val="28"/>
            <w:lang w:val="en-US"/>
          </w:rPr>
          <w:t>mail</w:t>
        </w:r>
        <w:r w:rsidRPr="005603D0">
          <w:rPr>
            <w:rStyle w:val="a8"/>
            <w:rFonts w:ascii="Times New Roman" w:hAnsi="Times New Roman" w:cs="Times New Roman"/>
            <w:color w:val="auto"/>
            <w:sz w:val="28"/>
            <w:szCs w:val="28"/>
          </w:rPr>
          <w:t>.</w:t>
        </w:r>
        <w:proofErr w:type="spellStart"/>
        <w:r w:rsidRPr="005603D0">
          <w:rPr>
            <w:rStyle w:val="a8"/>
            <w:rFonts w:ascii="Times New Roman" w:hAnsi="Times New Roman" w:cs="Times New Roman"/>
            <w:color w:val="auto"/>
            <w:sz w:val="28"/>
            <w:szCs w:val="28"/>
          </w:rPr>
          <w:t>ru</w:t>
        </w:r>
        <w:proofErr w:type="spellEnd"/>
      </w:hyperlink>
      <w:r w:rsidRPr="005603D0">
        <w:rPr>
          <w:rFonts w:ascii="Times New Roman" w:hAnsi="Times New Roman" w:cs="Times New Roman"/>
          <w:sz w:val="28"/>
          <w:szCs w:val="28"/>
        </w:rPr>
        <w:t xml:space="preserve">  .</w:t>
      </w:r>
    </w:p>
    <w:p w:rsidR="005603D0" w:rsidRDefault="005603D0" w:rsidP="005603D0">
      <w:pPr>
        <w:pStyle w:val="a5"/>
        <w:jc w:val="both"/>
        <w:rPr>
          <w:rFonts w:ascii="Times New Roman" w:hAnsi="Times New Roman" w:cs="Times New Roman"/>
          <w:sz w:val="24"/>
          <w:szCs w:val="24"/>
        </w:rPr>
      </w:pPr>
    </w:p>
    <w:p w:rsidR="00556427" w:rsidRDefault="00556427" w:rsidP="005603D0">
      <w:pPr>
        <w:pStyle w:val="a5"/>
        <w:jc w:val="both"/>
        <w:rPr>
          <w:rFonts w:ascii="Times New Roman" w:hAnsi="Times New Roman" w:cs="Times New Roman"/>
          <w:sz w:val="24"/>
          <w:szCs w:val="24"/>
        </w:rPr>
      </w:pPr>
    </w:p>
    <w:p w:rsidR="00556427" w:rsidRDefault="00556427" w:rsidP="005603D0">
      <w:pPr>
        <w:pStyle w:val="a5"/>
        <w:jc w:val="both"/>
        <w:rPr>
          <w:rFonts w:ascii="Times New Roman" w:hAnsi="Times New Roman" w:cs="Times New Roman"/>
          <w:sz w:val="24"/>
          <w:szCs w:val="24"/>
        </w:rPr>
      </w:pPr>
    </w:p>
    <w:p w:rsidR="00556427" w:rsidRDefault="00556427" w:rsidP="005603D0">
      <w:pPr>
        <w:pStyle w:val="a5"/>
        <w:jc w:val="both"/>
        <w:rPr>
          <w:rFonts w:ascii="Times New Roman" w:hAnsi="Times New Roman" w:cs="Times New Roman"/>
          <w:sz w:val="24"/>
          <w:szCs w:val="24"/>
        </w:rPr>
      </w:pPr>
    </w:p>
    <w:p w:rsidR="00556427" w:rsidRDefault="00556427" w:rsidP="005603D0">
      <w:pPr>
        <w:pStyle w:val="a5"/>
        <w:jc w:val="both"/>
        <w:rPr>
          <w:rFonts w:ascii="Times New Roman" w:hAnsi="Times New Roman" w:cs="Times New Roman"/>
          <w:sz w:val="24"/>
          <w:szCs w:val="24"/>
        </w:rPr>
      </w:pPr>
    </w:p>
    <w:p w:rsidR="00556427" w:rsidRDefault="00556427" w:rsidP="005603D0">
      <w:pPr>
        <w:pStyle w:val="a5"/>
        <w:jc w:val="both"/>
        <w:rPr>
          <w:rFonts w:ascii="Times New Roman" w:hAnsi="Times New Roman" w:cs="Times New Roman"/>
          <w:sz w:val="24"/>
          <w:szCs w:val="24"/>
        </w:rPr>
      </w:pPr>
    </w:p>
    <w:p w:rsidR="00556427" w:rsidRDefault="00556427" w:rsidP="005603D0">
      <w:pPr>
        <w:pStyle w:val="a5"/>
        <w:jc w:val="both"/>
        <w:rPr>
          <w:rFonts w:ascii="Times New Roman" w:hAnsi="Times New Roman" w:cs="Times New Roman"/>
          <w:sz w:val="24"/>
          <w:szCs w:val="24"/>
        </w:rPr>
      </w:pPr>
    </w:p>
    <w:p w:rsidR="00556427" w:rsidRDefault="00556427" w:rsidP="005603D0">
      <w:pPr>
        <w:pStyle w:val="a5"/>
        <w:jc w:val="both"/>
        <w:rPr>
          <w:rFonts w:ascii="Times New Roman" w:hAnsi="Times New Roman" w:cs="Times New Roman"/>
          <w:sz w:val="24"/>
          <w:szCs w:val="24"/>
        </w:rPr>
      </w:pPr>
    </w:p>
    <w:p w:rsidR="00556427" w:rsidRDefault="00556427" w:rsidP="005603D0">
      <w:pPr>
        <w:pStyle w:val="a5"/>
        <w:jc w:val="both"/>
        <w:rPr>
          <w:rFonts w:ascii="Times New Roman" w:hAnsi="Times New Roman" w:cs="Times New Roman"/>
          <w:sz w:val="24"/>
          <w:szCs w:val="24"/>
        </w:rPr>
      </w:pPr>
    </w:p>
    <w:p w:rsidR="00556427" w:rsidRDefault="00556427" w:rsidP="005603D0">
      <w:pPr>
        <w:pStyle w:val="a5"/>
        <w:jc w:val="both"/>
        <w:rPr>
          <w:rFonts w:ascii="Times New Roman" w:hAnsi="Times New Roman" w:cs="Times New Roman"/>
          <w:sz w:val="24"/>
          <w:szCs w:val="24"/>
        </w:rPr>
      </w:pPr>
    </w:p>
    <w:p w:rsidR="00556427" w:rsidRDefault="00556427" w:rsidP="005603D0">
      <w:pPr>
        <w:pStyle w:val="a5"/>
        <w:jc w:val="both"/>
        <w:rPr>
          <w:rFonts w:ascii="Times New Roman" w:hAnsi="Times New Roman" w:cs="Times New Roman"/>
          <w:sz w:val="24"/>
          <w:szCs w:val="24"/>
        </w:rPr>
      </w:pPr>
    </w:p>
    <w:p w:rsidR="00556427" w:rsidRDefault="00556427" w:rsidP="005603D0">
      <w:pPr>
        <w:pStyle w:val="a5"/>
        <w:jc w:val="both"/>
        <w:rPr>
          <w:rFonts w:ascii="Times New Roman" w:hAnsi="Times New Roman" w:cs="Times New Roman"/>
          <w:sz w:val="24"/>
          <w:szCs w:val="24"/>
        </w:rPr>
      </w:pPr>
    </w:p>
    <w:p w:rsidR="00556427" w:rsidRDefault="00556427" w:rsidP="005603D0">
      <w:pPr>
        <w:pStyle w:val="a5"/>
        <w:jc w:val="both"/>
        <w:rPr>
          <w:rFonts w:ascii="Times New Roman" w:hAnsi="Times New Roman" w:cs="Times New Roman"/>
          <w:sz w:val="24"/>
          <w:szCs w:val="24"/>
        </w:rPr>
      </w:pPr>
    </w:p>
    <w:p w:rsidR="00556427" w:rsidRDefault="00556427" w:rsidP="005603D0">
      <w:pPr>
        <w:pStyle w:val="a5"/>
        <w:jc w:val="both"/>
        <w:rPr>
          <w:rFonts w:ascii="Times New Roman" w:hAnsi="Times New Roman" w:cs="Times New Roman"/>
          <w:sz w:val="24"/>
          <w:szCs w:val="24"/>
        </w:rPr>
      </w:pPr>
    </w:p>
    <w:p w:rsidR="00556427" w:rsidRDefault="00556427" w:rsidP="005603D0">
      <w:pPr>
        <w:pStyle w:val="a5"/>
        <w:jc w:val="both"/>
        <w:rPr>
          <w:rFonts w:ascii="Times New Roman" w:hAnsi="Times New Roman" w:cs="Times New Roman"/>
          <w:sz w:val="24"/>
          <w:szCs w:val="24"/>
        </w:rPr>
      </w:pPr>
    </w:p>
    <w:p w:rsidR="00556427" w:rsidRDefault="00556427" w:rsidP="005603D0">
      <w:pPr>
        <w:pStyle w:val="a5"/>
        <w:jc w:val="both"/>
        <w:rPr>
          <w:rFonts w:ascii="Times New Roman" w:hAnsi="Times New Roman" w:cs="Times New Roman"/>
          <w:sz w:val="24"/>
          <w:szCs w:val="24"/>
        </w:rPr>
      </w:pPr>
    </w:p>
    <w:p w:rsidR="00556427" w:rsidRDefault="00556427" w:rsidP="005603D0">
      <w:pPr>
        <w:pStyle w:val="a5"/>
        <w:jc w:val="both"/>
        <w:rPr>
          <w:rFonts w:ascii="Times New Roman" w:hAnsi="Times New Roman" w:cs="Times New Roman"/>
          <w:sz w:val="24"/>
          <w:szCs w:val="24"/>
        </w:rPr>
      </w:pPr>
    </w:p>
    <w:p w:rsidR="00556427" w:rsidRDefault="00556427" w:rsidP="005603D0">
      <w:pPr>
        <w:pStyle w:val="a5"/>
        <w:jc w:val="both"/>
        <w:rPr>
          <w:rFonts w:ascii="Times New Roman" w:hAnsi="Times New Roman" w:cs="Times New Roman"/>
          <w:sz w:val="24"/>
          <w:szCs w:val="24"/>
        </w:rPr>
      </w:pPr>
    </w:p>
    <w:p w:rsidR="00556427" w:rsidRDefault="00556427" w:rsidP="005603D0">
      <w:pPr>
        <w:pStyle w:val="a5"/>
        <w:jc w:val="both"/>
        <w:rPr>
          <w:rFonts w:ascii="Times New Roman" w:hAnsi="Times New Roman" w:cs="Times New Roman"/>
          <w:sz w:val="24"/>
          <w:szCs w:val="24"/>
        </w:rPr>
      </w:pPr>
    </w:p>
    <w:p w:rsidR="00556427" w:rsidRPr="005603D0" w:rsidRDefault="00556427" w:rsidP="005603D0">
      <w:pPr>
        <w:pStyle w:val="a5"/>
        <w:jc w:val="both"/>
        <w:rPr>
          <w:rFonts w:ascii="Times New Roman" w:hAnsi="Times New Roman" w:cs="Times New Roman"/>
          <w:sz w:val="24"/>
          <w:szCs w:val="24"/>
        </w:rPr>
      </w:pPr>
    </w:p>
    <w:p w:rsidR="006D243A" w:rsidRDefault="001007F3" w:rsidP="00714118">
      <w:pPr>
        <w:pStyle w:val="a5"/>
        <w:spacing w:line="360" w:lineRule="auto"/>
        <w:jc w:val="center"/>
        <w:rPr>
          <w:rFonts w:ascii="Times New Roman" w:hAnsi="Times New Roman" w:cs="Times New Roman"/>
          <w:b/>
          <w:sz w:val="28"/>
          <w:szCs w:val="28"/>
        </w:rPr>
      </w:pPr>
      <w:r w:rsidRPr="00ED3DE3">
        <w:rPr>
          <w:rFonts w:ascii="Times New Roman" w:hAnsi="Times New Roman" w:cs="Times New Roman"/>
          <w:b/>
          <w:sz w:val="28"/>
          <w:szCs w:val="28"/>
        </w:rPr>
        <w:lastRenderedPageBreak/>
        <w:pict>
          <v:shape id="_x0000_i1027" type="#_x0000_t136" style="width:266.25pt;height:33.75pt" fillcolor="#063" strokecolor="green">
            <v:fill r:id="rId7" o:title="Бумажный пакет" type="tile"/>
            <v:shadow on="t" color="#c7dfd3" opacity=".5" offset="6pt,-6pt"/>
            <v:textpath style="font-family:&quot;Times New Roman&quot;;font-size:14pt;v-text-kern:t" trim="t" fitpath="t" string="Содержание"/>
          </v:shape>
        </w:pict>
      </w:r>
    </w:p>
    <w:p w:rsidR="006D243A" w:rsidRPr="001228EA" w:rsidRDefault="006D243A" w:rsidP="00714118">
      <w:pPr>
        <w:pStyle w:val="a5"/>
        <w:spacing w:line="360" w:lineRule="auto"/>
        <w:jc w:val="center"/>
        <w:rPr>
          <w:rFonts w:ascii="Times New Roman" w:hAnsi="Times New Roman" w:cs="Times New Roman"/>
          <w:b/>
          <w:sz w:val="28"/>
          <w:szCs w:val="28"/>
        </w:rPr>
      </w:pPr>
    </w:p>
    <w:p w:rsidR="00714118" w:rsidRPr="006D243A" w:rsidRDefault="00714118" w:rsidP="00714118">
      <w:pPr>
        <w:pStyle w:val="a5"/>
        <w:numPr>
          <w:ilvl w:val="0"/>
          <w:numId w:val="1"/>
        </w:numPr>
        <w:spacing w:line="360" w:lineRule="auto"/>
        <w:rPr>
          <w:rFonts w:ascii="Times New Roman" w:hAnsi="Times New Roman" w:cs="Times New Roman"/>
          <w:color w:val="00B050"/>
          <w:sz w:val="28"/>
          <w:szCs w:val="28"/>
        </w:rPr>
      </w:pPr>
      <w:r w:rsidRPr="006D243A">
        <w:rPr>
          <w:rFonts w:ascii="Times New Roman" w:hAnsi="Times New Roman" w:cs="Times New Roman"/>
          <w:color w:val="00B050"/>
          <w:sz w:val="28"/>
          <w:szCs w:val="28"/>
        </w:rPr>
        <w:t>Приветственное обращение ………………………………………</w:t>
      </w:r>
      <w:r w:rsidR="001007F3">
        <w:rPr>
          <w:rFonts w:ascii="Times New Roman" w:hAnsi="Times New Roman" w:cs="Times New Roman"/>
          <w:color w:val="00B050"/>
          <w:sz w:val="28"/>
          <w:szCs w:val="28"/>
        </w:rPr>
        <w:t>5</w:t>
      </w:r>
    </w:p>
    <w:p w:rsidR="00714118" w:rsidRPr="006D243A" w:rsidRDefault="00714118" w:rsidP="00714118">
      <w:pPr>
        <w:pStyle w:val="a5"/>
        <w:numPr>
          <w:ilvl w:val="0"/>
          <w:numId w:val="1"/>
        </w:numPr>
        <w:spacing w:line="360" w:lineRule="auto"/>
        <w:rPr>
          <w:rFonts w:ascii="Times New Roman" w:hAnsi="Times New Roman" w:cs="Times New Roman"/>
          <w:color w:val="00B050"/>
          <w:sz w:val="28"/>
          <w:szCs w:val="28"/>
        </w:rPr>
      </w:pPr>
      <w:r w:rsidRPr="006D243A">
        <w:rPr>
          <w:rFonts w:ascii="Times New Roman" w:hAnsi="Times New Roman" w:cs="Times New Roman"/>
          <w:color w:val="00B050"/>
          <w:sz w:val="28"/>
          <w:szCs w:val="28"/>
        </w:rPr>
        <w:t>Ввод</w:t>
      </w:r>
      <w:r w:rsidR="001007F3">
        <w:rPr>
          <w:rFonts w:ascii="Times New Roman" w:hAnsi="Times New Roman" w:cs="Times New Roman"/>
          <w:color w:val="00B050"/>
          <w:sz w:val="28"/>
          <w:szCs w:val="28"/>
        </w:rPr>
        <w:t>ная часть………………………………………………………6</w:t>
      </w:r>
    </w:p>
    <w:p w:rsidR="00714118" w:rsidRPr="006D243A" w:rsidRDefault="00714118" w:rsidP="00714118">
      <w:pPr>
        <w:pStyle w:val="a5"/>
        <w:numPr>
          <w:ilvl w:val="0"/>
          <w:numId w:val="1"/>
        </w:numPr>
        <w:spacing w:line="360" w:lineRule="auto"/>
        <w:rPr>
          <w:rFonts w:ascii="Times New Roman" w:hAnsi="Times New Roman" w:cs="Times New Roman"/>
          <w:color w:val="00B050"/>
          <w:sz w:val="28"/>
          <w:szCs w:val="28"/>
        </w:rPr>
      </w:pPr>
      <w:r w:rsidRPr="006D243A">
        <w:rPr>
          <w:rFonts w:ascii="Times New Roman" w:hAnsi="Times New Roman" w:cs="Times New Roman"/>
          <w:color w:val="00B050"/>
          <w:sz w:val="28"/>
          <w:szCs w:val="28"/>
        </w:rPr>
        <w:t xml:space="preserve">Общие характеристики </w:t>
      </w:r>
      <w:r w:rsidR="00122D6B">
        <w:rPr>
          <w:rFonts w:ascii="Times New Roman" w:hAnsi="Times New Roman" w:cs="Times New Roman"/>
          <w:color w:val="00B050"/>
          <w:sz w:val="28"/>
          <w:szCs w:val="28"/>
        </w:rPr>
        <w:t>бюджета …………………………………19</w:t>
      </w:r>
    </w:p>
    <w:p w:rsidR="00714118" w:rsidRPr="006D243A" w:rsidRDefault="00544627" w:rsidP="00714118">
      <w:pPr>
        <w:pStyle w:val="a5"/>
        <w:numPr>
          <w:ilvl w:val="0"/>
          <w:numId w:val="1"/>
        </w:numPr>
        <w:spacing w:line="360" w:lineRule="auto"/>
        <w:rPr>
          <w:rFonts w:ascii="Times New Roman" w:hAnsi="Times New Roman" w:cs="Times New Roman"/>
          <w:color w:val="00B050"/>
          <w:sz w:val="28"/>
          <w:szCs w:val="28"/>
        </w:rPr>
      </w:pPr>
      <w:r w:rsidRPr="006D243A">
        <w:rPr>
          <w:rFonts w:ascii="Times New Roman" w:hAnsi="Times New Roman" w:cs="Times New Roman"/>
          <w:color w:val="00B050"/>
          <w:sz w:val="28"/>
          <w:szCs w:val="28"/>
        </w:rPr>
        <w:t>Д</w:t>
      </w:r>
      <w:r w:rsidR="00714118" w:rsidRPr="006D243A">
        <w:rPr>
          <w:rFonts w:ascii="Times New Roman" w:hAnsi="Times New Roman" w:cs="Times New Roman"/>
          <w:color w:val="00B050"/>
          <w:sz w:val="28"/>
          <w:szCs w:val="28"/>
        </w:rPr>
        <w:t>оход</w:t>
      </w:r>
      <w:r w:rsidRPr="006D243A">
        <w:rPr>
          <w:rFonts w:ascii="Times New Roman" w:hAnsi="Times New Roman" w:cs="Times New Roman"/>
          <w:color w:val="00B050"/>
          <w:sz w:val="28"/>
          <w:szCs w:val="28"/>
        </w:rPr>
        <w:t>ы бюджета ………….</w:t>
      </w:r>
      <w:r w:rsidR="00122D6B">
        <w:rPr>
          <w:rFonts w:ascii="Times New Roman" w:hAnsi="Times New Roman" w:cs="Times New Roman"/>
          <w:color w:val="00B050"/>
          <w:sz w:val="28"/>
          <w:szCs w:val="28"/>
        </w:rPr>
        <w:t xml:space="preserve"> ………………………………………26</w:t>
      </w:r>
    </w:p>
    <w:p w:rsidR="00714118" w:rsidRPr="006D243A" w:rsidRDefault="00C16FC2" w:rsidP="00714118">
      <w:pPr>
        <w:pStyle w:val="a5"/>
        <w:numPr>
          <w:ilvl w:val="0"/>
          <w:numId w:val="1"/>
        </w:numPr>
        <w:spacing w:line="360" w:lineRule="auto"/>
        <w:rPr>
          <w:rFonts w:ascii="Times New Roman" w:hAnsi="Times New Roman" w:cs="Times New Roman"/>
          <w:color w:val="00B050"/>
          <w:sz w:val="28"/>
          <w:szCs w:val="28"/>
        </w:rPr>
      </w:pPr>
      <w:r w:rsidRPr="006D243A">
        <w:rPr>
          <w:rFonts w:ascii="Times New Roman" w:hAnsi="Times New Roman" w:cs="Times New Roman"/>
          <w:color w:val="00B050"/>
          <w:sz w:val="28"/>
          <w:szCs w:val="28"/>
        </w:rPr>
        <w:t>Р</w:t>
      </w:r>
      <w:r w:rsidR="00714118" w:rsidRPr="006D243A">
        <w:rPr>
          <w:rFonts w:ascii="Times New Roman" w:hAnsi="Times New Roman" w:cs="Times New Roman"/>
          <w:color w:val="00B050"/>
          <w:sz w:val="28"/>
          <w:szCs w:val="28"/>
        </w:rPr>
        <w:t>асход</w:t>
      </w:r>
      <w:r w:rsidRPr="006D243A">
        <w:rPr>
          <w:rFonts w:ascii="Times New Roman" w:hAnsi="Times New Roman" w:cs="Times New Roman"/>
          <w:color w:val="00B050"/>
          <w:sz w:val="28"/>
          <w:szCs w:val="28"/>
        </w:rPr>
        <w:t>ы бюджета ……………</w:t>
      </w:r>
      <w:r w:rsidR="00122D6B">
        <w:rPr>
          <w:rFonts w:ascii="Times New Roman" w:hAnsi="Times New Roman" w:cs="Times New Roman"/>
          <w:color w:val="00B050"/>
          <w:sz w:val="28"/>
          <w:szCs w:val="28"/>
        </w:rPr>
        <w:t xml:space="preserve"> ……………………………………32</w:t>
      </w:r>
    </w:p>
    <w:p w:rsidR="00714118" w:rsidRPr="006D243A" w:rsidRDefault="00753413" w:rsidP="00714118">
      <w:pPr>
        <w:pStyle w:val="a5"/>
        <w:numPr>
          <w:ilvl w:val="0"/>
          <w:numId w:val="1"/>
        </w:numPr>
        <w:spacing w:line="360" w:lineRule="auto"/>
        <w:rPr>
          <w:rFonts w:ascii="Times New Roman" w:hAnsi="Times New Roman" w:cs="Times New Roman"/>
          <w:color w:val="00B050"/>
          <w:sz w:val="28"/>
          <w:szCs w:val="28"/>
        </w:rPr>
      </w:pPr>
      <w:r w:rsidRPr="006D243A">
        <w:rPr>
          <w:rFonts w:ascii="Times New Roman" w:hAnsi="Times New Roman" w:cs="Times New Roman"/>
          <w:color w:val="00B050"/>
          <w:sz w:val="28"/>
          <w:szCs w:val="28"/>
        </w:rPr>
        <w:t>Межбюджетные отношения ……………………………….</w:t>
      </w:r>
      <w:r w:rsidR="00122D6B">
        <w:rPr>
          <w:rFonts w:ascii="Times New Roman" w:hAnsi="Times New Roman" w:cs="Times New Roman"/>
          <w:color w:val="00B050"/>
          <w:sz w:val="28"/>
          <w:szCs w:val="28"/>
        </w:rPr>
        <w:t>………48</w:t>
      </w:r>
    </w:p>
    <w:p w:rsidR="00714118" w:rsidRPr="00122D6B" w:rsidRDefault="00753413" w:rsidP="00714118">
      <w:pPr>
        <w:pStyle w:val="a5"/>
        <w:numPr>
          <w:ilvl w:val="0"/>
          <w:numId w:val="1"/>
        </w:numPr>
        <w:spacing w:line="360" w:lineRule="auto"/>
        <w:rPr>
          <w:rFonts w:ascii="Times New Roman" w:hAnsi="Times New Roman" w:cs="Times New Roman"/>
          <w:color w:val="00B050"/>
          <w:sz w:val="28"/>
          <w:szCs w:val="28"/>
        </w:rPr>
      </w:pPr>
      <w:r w:rsidRPr="006D243A">
        <w:rPr>
          <w:rFonts w:ascii="Times New Roman" w:hAnsi="Times New Roman" w:cs="Times New Roman"/>
          <w:color w:val="00B050"/>
          <w:sz w:val="28"/>
          <w:szCs w:val="28"/>
        </w:rPr>
        <w:t>Дополнительная информация</w:t>
      </w:r>
      <w:r w:rsidRPr="001228EA">
        <w:rPr>
          <w:rFonts w:ascii="Times New Roman" w:hAnsi="Times New Roman" w:cs="Times New Roman"/>
          <w:sz w:val="28"/>
          <w:szCs w:val="28"/>
        </w:rPr>
        <w:t xml:space="preserve"> </w:t>
      </w:r>
      <w:r w:rsidRPr="00122D6B">
        <w:rPr>
          <w:rFonts w:ascii="Times New Roman" w:hAnsi="Times New Roman" w:cs="Times New Roman"/>
          <w:color w:val="00B050"/>
          <w:sz w:val="28"/>
          <w:szCs w:val="28"/>
        </w:rPr>
        <w:t>………..</w:t>
      </w:r>
      <w:r w:rsidR="00714118" w:rsidRPr="00122D6B">
        <w:rPr>
          <w:rFonts w:ascii="Times New Roman" w:hAnsi="Times New Roman" w:cs="Times New Roman"/>
          <w:color w:val="00B050"/>
          <w:sz w:val="28"/>
          <w:szCs w:val="28"/>
        </w:rPr>
        <w:t>……………………………</w:t>
      </w:r>
      <w:r w:rsidR="00122D6B" w:rsidRPr="00122D6B">
        <w:rPr>
          <w:rFonts w:ascii="Times New Roman" w:hAnsi="Times New Roman" w:cs="Times New Roman"/>
          <w:color w:val="00B050"/>
          <w:sz w:val="28"/>
          <w:szCs w:val="28"/>
        </w:rPr>
        <w:t>52</w:t>
      </w:r>
    </w:p>
    <w:p w:rsidR="00714118" w:rsidRDefault="00714118"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2E5170" w:rsidRDefault="002E5170" w:rsidP="00714118">
      <w:pPr>
        <w:pStyle w:val="a5"/>
        <w:ind w:left="360"/>
        <w:rPr>
          <w:rFonts w:ascii="Times New Roman" w:hAnsi="Times New Roman" w:cs="Times New Roman"/>
          <w:sz w:val="28"/>
          <w:szCs w:val="28"/>
        </w:rPr>
      </w:pPr>
    </w:p>
    <w:p w:rsidR="005F097C" w:rsidRDefault="001007F3" w:rsidP="00DD0258">
      <w:pPr>
        <w:spacing w:before="100" w:beforeAutospacing="1" w:after="100" w:afterAutospacing="1" w:line="240" w:lineRule="auto"/>
        <w:ind w:firstLine="360"/>
        <w:jc w:val="both"/>
        <w:rPr>
          <w:rFonts w:ascii="Times New Roman" w:hAnsi="Times New Roman" w:cs="Times New Roman"/>
          <w:b/>
          <w:color w:val="1F497D" w:themeColor="text2"/>
          <w:sz w:val="40"/>
          <w:szCs w:val="40"/>
        </w:rPr>
      </w:pPr>
      <w:r w:rsidRPr="00ED3DE3">
        <w:rPr>
          <w:rFonts w:ascii="Times New Roman" w:hAnsi="Times New Roman" w:cs="Times New Roman"/>
          <w:b/>
          <w:color w:val="1F497D" w:themeColor="text2"/>
          <w:sz w:val="40"/>
          <w:szCs w:val="40"/>
        </w:rPr>
        <w:lastRenderedPageBreak/>
        <w:pict>
          <v:shape id="_x0000_i1028" type="#_x0000_t136" style="width:440.25pt;height:48.75pt" fillcolor="#063" strokecolor="green">
            <v:fill r:id="rId7" o:title="Бумажный пакет" type="tile"/>
            <v:shadow on="t" color="#c7dfd3" opacity=".5" offset="6pt,-6pt"/>
            <v:textpath style="font-family:&quot;Times New Roman&quot;;font-size:14pt;v-text-kern:t" trim="t" fitpath="t" string="Уважаемые жители Ртищевского района!"/>
          </v:shape>
        </w:pict>
      </w:r>
    </w:p>
    <w:p w:rsidR="0035033F" w:rsidRDefault="00E03BFB" w:rsidP="0035033F">
      <w:pPr>
        <w:spacing w:before="100" w:beforeAutospacing="1" w:after="100" w:afterAutospacing="1" w:line="288" w:lineRule="auto"/>
        <w:ind w:firstLine="357"/>
        <w:jc w:val="both"/>
        <w:rPr>
          <w:rStyle w:val="apple-converted-space"/>
          <w:rFonts w:ascii="Trebuchet MS" w:hAnsi="Trebuchet MS"/>
          <w:sz w:val="28"/>
          <w:szCs w:val="28"/>
          <w:shd w:val="clear" w:color="auto" w:fill="FFFFFF"/>
        </w:rPr>
      </w:pPr>
      <w:r>
        <w:rPr>
          <w:rFonts w:ascii="Times New Roman" w:hAnsi="Times New Roman"/>
          <w:sz w:val="28"/>
          <w:szCs w:val="28"/>
        </w:rPr>
        <w:t xml:space="preserve">    </w:t>
      </w:r>
      <w:r w:rsidR="001228EA" w:rsidRPr="000A32C0">
        <w:rPr>
          <w:rFonts w:ascii="Times New Roman" w:hAnsi="Times New Roman"/>
          <w:sz w:val="28"/>
          <w:szCs w:val="28"/>
        </w:rPr>
        <w:t xml:space="preserve">Разрешите представить Вашему </w:t>
      </w:r>
      <w:r w:rsidR="0096799E" w:rsidRPr="000A32C0">
        <w:rPr>
          <w:rFonts w:ascii="Times New Roman" w:hAnsi="Times New Roman"/>
          <w:sz w:val="28"/>
          <w:szCs w:val="28"/>
        </w:rPr>
        <w:t xml:space="preserve">вниманию </w:t>
      </w:r>
      <w:r w:rsidR="001A6D38" w:rsidRPr="000A32C0">
        <w:rPr>
          <w:rFonts w:ascii="Times New Roman" w:hAnsi="Times New Roman"/>
          <w:sz w:val="28"/>
          <w:szCs w:val="28"/>
        </w:rPr>
        <w:t>наш главный финансовый документ</w:t>
      </w:r>
      <w:r w:rsidR="00765644" w:rsidRPr="000A32C0">
        <w:rPr>
          <w:rFonts w:ascii="Times New Roman" w:hAnsi="Times New Roman"/>
          <w:sz w:val="28"/>
          <w:szCs w:val="28"/>
        </w:rPr>
        <w:t xml:space="preserve"> </w:t>
      </w:r>
      <w:r w:rsidR="0096799E" w:rsidRPr="000A32C0">
        <w:rPr>
          <w:rFonts w:ascii="Times New Roman" w:hAnsi="Times New Roman"/>
          <w:sz w:val="28"/>
          <w:szCs w:val="28"/>
        </w:rPr>
        <w:t>–</w:t>
      </w:r>
      <w:r w:rsidR="001A6D38" w:rsidRPr="000A32C0">
        <w:rPr>
          <w:rFonts w:ascii="Times New Roman" w:hAnsi="Times New Roman"/>
          <w:sz w:val="28"/>
          <w:szCs w:val="28"/>
        </w:rPr>
        <w:t xml:space="preserve"> бюджет</w:t>
      </w:r>
      <w:r w:rsidR="0096799E" w:rsidRPr="000A32C0">
        <w:rPr>
          <w:rFonts w:ascii="Times New Roman" w:hAnsi="Times New Roman"/>
          <w:sz w:val="28"/>
          <w:szCs w:val="28"/>
        </w:rPr>
        <w:t xml:space="preserve"> </w:t>
      </w:r>
      <w:proofErr w:type="spellStart"/>
      <w:r w:rsidR="0096799E" w:rsidRPr="000A32C0">
        <w:rPr>
          <w:rFonts w:ascii="Times New Roman" w:hAnsi="Times New Roman"/>
          <w:sz w:val="28"/>
          <w:szCs w:val="28"/>
        </w:rPr>
        <w:t>Ртищевского</w:t>
      </w:r>
      <w:proofErr w:type="spellEnd"/>
      <w:r w:rsidR="0096799E" w:rsidRPr="000A32C0">
        <w:rPr>
          <w:rFonts w:ascii="Times New Roman" w:hAnsi="Times New Roman"/>
          <w:sz w:val="28"/>
          <w:szCs w:val="28"/>
        </w:rPr>
        <w:t xml:space="preserve"> муниципального района на 2015 год</w:t>
      </w:r>
      <w:r w:rsidR="001A6D38" w:rsidRPr="000A32C0">
        <w:rPr>
          <w:rFonts w:ascii="Times New Roman" w:hAnsi="Times New Roman"/>
          <w:sz w:val="28"/>
          <w:szCs w:val="28"/>
        </w:rPr>
        <w:t xml:space="preserve">.  </w:t>
      </w:r>
      <w:r w:rsidR="003776D4" w:rsidRPr="000A32C0">
        <w:rPr>
          <w:rFonts w:ascii="Times New Roman" w:hAnsi="Times New Roman"/>
          <w:sz w:val="28"/>
          <w:szCs w:val="28"/>
        </w:rPr>
        <w:t>Мы продолжаем знакомить Вас с основными направлениями налоговой,  бюджетной политик</w:t>
      </w:r>
      <w:r w:rsidR="00DD1B50" w:rsidRPr="000A32C0">
        <w:rPr>
          <w:rFonts w:ascii="Times New Roman" w:hAnsi="Times New Roman"/>
          <w:sz w:val="28"/>
          <w:szCs w:val="28"/>
        </w:rPr>
        <w:t>и</w:t>
      </w:r>
      <w:r w:rsidR="003776D4" w:rsidRPr="000A32C0">
        <w:rPr>
          <w:rFonts w:ascii="Times New Roman" w:hAnsi="Times New Roman"/>
          <w:sz w:val="28"/>
          <w:szCs w:val="28"/>
        </w:rPr>
        <w:t xml:space="preserve"> и  характеристиками бюджета в формате «Бюджета для граждан».</w:t>
      </w:r>
      <w:r w:rsidR="004373C2" w:rsidRPr="000A32C0">
        <w:rPr>
          <w:rFonts w:ascii="Times New Roman" w:eastAsia="Times New Roman" w:hAnsi="Times New Roman"/>
          <w:sz w:val="24"/>
          <w:szCs w:val="24"/>
        </w:rPr>
        <w:t xml:space="preserve"> </w:t>
      </w:r>
      <w:r w:rsidR="001228EA" w:rsidRPr="000A32C0">
        <w:rPr>
          <w:rStyle w:val="apple-converted-space"/>
          <w:rFonts w:ascii="Trebuchet MS" w:hAnsi="Trebuchet MS"/>
          <w:sz w:val="28"/>
          <w:szCs w:val="28"/>
          <w:shd w:val="clear" w:color="auto" w:fill="FFFFFF"/>
        </w:rPr>
        <w:t xml:space="preserve">   </w:t>
      </w:r>
    </w:p>
    <w:p w:rsidR="001228EA" w:rsidRDefault="001228EA" w:rsidP="0035033F">
      <w:pPr>
        <w:spacing w:line="288" w:lineRule="auto"/>
        <w:ind w:firstLine="708"/>
        <w:jc w:val="both"/>
        <w:rPr>
          <w:rFonts w:ascii="Times New Roman" w:hAnsi="Times New Roman"/>
          <w:sz w:val="28"/>
          <w:szCs w:val="28"/>
        </w:rPr>
      </w:pPr>
      <w:r w:rsidRPr="000A32C0">
        <w:rPr>
          <w:rFonts w:ascii="Times New Roman" w:hAnsi="Times New Roman"/>
          <w:sz w:val="28"/>
          <w:szCs w:val="28"/>
        </w:rPr>
        <w:t>Основной целью финансовой политики района является обеспечение долгосрочной сбалансированности и устойчивости бюджетной системы. Особое внимание при подготовке «Бюджета для граждан» уделено показателям доходов и расходов бюджета.</w:t>
      </w:r>
    </w:p>
    <w:p w:rsidR="005603D0" w:rsidRDefault="002118D5" w:rsidP="0035033F">
      <w:pPr>
        <w:pStyle w:val="a5"/>
        <w:spacing w:line="288" w:lineRule="auto"/>
        <w:ind w:firstLine="709"/>
        <w:jc w:val="both"/>
        <w:rPr>
          <w:rFonts w:ascii="Times New Roman" w:hAnsi="Times New Roman" w:cs="Times New Roman"/>
          <w:sz w:val="28"/>
          <w:szCs w:val="28"/>
          <w:shd w:val="clear" w:color="auto" w:fill="FFFFFF"/>
        </w:rPr>
      </w:pPr>
      <w:r w:rsidRPr="000A32C0">
        <w:rPr>
          <w:rFonts w:ascii="Times New Roman" w:hAnsi="Times New Roman" w:cs="Times New Roman"/>
          <w:sz w:val="28"/>
          <w:szCs w:val="28"/>
        </w:rPr>
        <w:t xml:space="preserve">Все наши усилия будут направлены на решение главных задач – улучшения качества жизни, создания комфортных условий проживания и повышения уровня благосостояния населения района. </w:t>
      </w:r>
      <w:r w:rsidR="00171D58" w:rsidRPr="000A32C0">
        <w:rPr>
          <w:rFonts w:ascii="Times New Roman" w:hAnsi="Times New Roman" w:cs="Times New Roman"/>
          <w:sz w:val="28"/>
          <w:szCs w:val="28"/>
        </w:rPr>
        <w:t>Наде</w:t>
      </w:r>
      <w:r w:rsidR="004C2875" w:rsidRPr="000A32C0">
        <w:rPr>
          <w:rFonts w:ascii="Times New Roman" w:hAnsi="Times New Roman" w:cs="Times New Roman"/>
          <w:sz w:val="28"/>
          <w:szCs w:val="28"/>
        </w:rPr>
        <w:t>юсь</w:t>
      </w:r>
      <w:r w:rsidR="00BE5F7B" w:rsidRPr="000A32C0">
        <w:rPr>
          <w:rFonts w:ascii="Times New Roman" w:hAnsi="Times New Roman" w:cs="Times New Roman"/>
          <w:sz w:val="28"/>
          <w:szCs w:val="28"/>
        </w:rPr>
        <w:t xml:space="preserve">, что </w:t>
      </w:r>
      <w:r w:rsidR="00171D58" w:rsidRPr="000A32C0">
        <w:rPr>
          <w:rFonts w:ascii="Times New Roman" w:hAnsi="Times New Roman" w:cs="Times New Roman"/>
          <w:sz w:val="28"/>
          <w:szCs w:val="28"/>
        </w:rPr>
        <w:t xml:space="preserve"> активное участие неравнодушных жителей, общественности, исполнительной власти</w:t>
      </w:r>
      <w:r w:rsidR="002F1822">
        <w:rPr>
          <w:rFonts w:ascii="Times New Roman" w:hAnsi="Times New Roman" w:cs="Times New Roman"/>
          <w:sz w:val="28"/>
          <w:szCs w:val="28"/>
        </w:rPr>
        <w:t xml:space="preserve"> и</w:t>
      </w:r>
      <w:r w:rsidR="00171D58" w:rsidRPr="000A32C0">
        <w:rPr>
          <w:rFonts w:ascii="Times New Roman" w:hAnsi="Times New Roman" w:cs="Times New Roman"/>
          <w:sz w:val="28"/>
          <w:szCs w:val="28"/>
        </w:rPr>
        <w:t xml:space="preserve"> депутатского корпуса </w:t>
      </w:r>
      <w:r w:rsidR="00BE5F7B" w:rsidRPr="000A32C0">
        <w:rPr>
          <w:rFonts w:ascii="Times New Roman" w:hAnsi="Times New Roman" w:cs="Times New Roman"/>
          <w:sz w:val="28"/>
          <w:szCs w:val="28"/>
        </w:rPr>
        <w:t xml:space="preserve"> позволят плодотворно реализовать поставленные задачи</w:t>
      </w:r>
      <w:r w:rsidR="00171D58" w:rsidRPr="000A32C0">
        <w:rPr>
          <w:rFonts w:ascii="Times New Roman" w:hAnsi="Times New Roman" w:cs="Times New Roman"/>
          <w:sz w:val="28"/>
          <w:szCs w:val="28"/>
        </w:rPr>
        <w:t>.</w:t>
      </w:r>
      <w:r w:rsidR="00A251CD" w:rsidRPr="000A32C0">
        <w:rPr>
          <w:rFonts w:ascii="Times New Roman" w:hAnsi="Times New Roman" w:cs="Times New Roman"/>
          <w:sz w:val="28"/>
          <w:szCs w:val="28"/>
        </w:rPr>
        <w:t xml:space="preserve"> </w:t>
      </w:r>
      <w:r w:rsidRPr="000A32C0">
        <w:rPr>
          <w:rFonts w:ascii="Times New Roman" w:hAnsi="Times New Roman" w:cs="Times New Roman"/>
          <w:sz w:val="28"/>
          <w:szCs w:val="28"/>
        </w:rPr>
        <w:t>А м</w:t>
      </w:r>
      <w:r w:rsidRPr="000A32C0">
        <w:rPr>
          <w:rFonts w:ascii="Times New Roman" w:hAnsi="Times New Roman" w:cs="Times New Roman"/>
          <w:sz w:val="28"/>
          <w:szCs w:val="28"/>
          <w:shd w:val="clear" w:color="auto" w:fill="FFFFFF"/>
        </w:rPr>
        <w:t>ы в свою очередь продолжим уделять особое внимание  повышению прозрачности бюджетного процесса и доступности информации о бюджете гражданскому обществу</w:t>
      </w:r>
      <w:r w:rsidR="006951AE">
        <w:rPr>
          <w:rFonts w:ascii="Times New Roman" w:hAnsi="Times New Roman" w:cs="Times New Roman"/>
          <w:sz w:val="28"/>
          <w:szCs w:val="28"/>
          <w:shd w:val="clear" w:color="auto" w:fill="FFFFFF"/>
        </w:rPr>
        <w:t>.</w:t>
      </w:r>
    </w:p>
    <w:p w:rsidR="006951AE" w:rsidRPr="0024126A" w:rsidRDefault="006951AE" w:rsidP="006951AE">
      <w:pPr>
        <w:pStyle w:val="a5"/>
        <w:spacing w:line="360" w:lineRule="auto"/>
        <w:ind w:firstLine="708"/>
        <w:jc w:val="both"/>
        <w:rPr>
          <w:rFonts w:ascii="Times New Roman" w:hAnsi="Times New Roman" w:cs="Times New Roman"/>
          <w:b/>
          <w:color w:val="00B050"/>
          <w:sz w:val="28"/>
          <w:szCs w:val="28"/>
        </w:rPr>
      </w:pPr>
      <w:r w:rsidRPr="0024126A">
        <w:rPr>
          <w:rFonts w:ascii="Times New Roman" w:hAnsi="Times New Roman" w:cs="Times New Roman"/>
          <w:b/>
          <w:color w:val="00B050"/>
          <w:sz w:val="28"/>
          <w:szCs w:val="28"/>
        </w:rPr>
        <w:t xml:space="preserve">С уважением,  А. П. </w:t>
      </w:r>
      <w:proofErr w:type="spellStart"/>
      <w:r w:rsidRPr="0024126A">
        <w:rPr>
          <w:rFonts w:ascii="Times New Roman" w:hAnsi="Times New Roman" w:cs="Times New Roman"/>
          <w:b/>
          <w:color w:val="00B050"/>
          <w:sz w:val="28"/>
          <w:szCs w:val="28"/>
        </w:rPr>
        <w:t>Санинский</w:t>
      </w:r>
      <w:proofErr w:type="spellEnd"/>
      <w:r w:rsidRPr="0024126A">
        <w:rPr>
          <w:rFonts w:ascii="Times New Roman" w:hAnsi="Times New Roman" w:cs="Times New Roman"/>
          <w:b/>
          <w:color w:val="00B050"/>
          <w:sz w:val="28"/>
          <w:szCs w:val="28"/>
        </w:rPr>
        <w:t>,</w:t>
      </w:r>
    </w:p>
    <w:p w:rsidR="006951AE" w:rsidRDefault="006951AE" w:rsidP="006951AE">
      <w:pPr>
        <w:pStyle w:val="a5"/>
        <w:spacing w:line="360" w:lineRule="auto"/>
        <w:jc w:val="both"/>
        <w:rPr>
          <w:rFonts w:ascii="Times New Roman" w:hAnsi="Times New Roman" w:cs="Times New Roman"/>
          <w:b/>
          <w:color w:val="00B050"/>
          <w:sz w:val="28"/>
          <w:szCs w:val="28"/>
        </w:rPr>
      </w:pPr>
      <w:r w:rsidRPr="0024126A">
        <w:rPr>
          <w:rFonts w:ascii="Times New Roman" w:hAnsi="Times New Roman" w:cs="Times New Roman"/>
          <w:b/>
          <w:color w:val="00B050"/>
          <w:sz w:val="28"/>
          <w:szCs w:val="28"/>
        </w:rPr>
        <w:t xml:space="preserve">Глава  администрации </w:t>
      </w:r>
      <w:proofErr w:type="spellStart"/>
      <w:r w:rsidRPr="0024126A">
        <w:rPr>
          <w:rFonts w:ascii="Times New Roman" w:hAnsi="Times New Roman" w:cs="Times New Roman"/>
          <w:b/>
          <w:color w:val="00B050"/>
          <w:sz w:val="28"/>
          <w:szCs w:val="28"/>
        </w:rPr>
        <w:t>Ртищевского</w:t>
      </w:r>
      <w:proofErr w:type="spellEnd"/>
      <w:r w:rsidRPr="0024126A">
        <w:rPr>
          <w:rFonts w:ascii="Times New Roman" w:hAnsi="Times New Roman" w:cs="Times New Roman"/>
          <w:b/>
          <w:color w:val="00B050"/>
          <w:sz w:val="28"/>
          <w:szCs w:val="28"/>
        </w:rPr>
        <w:t xml:space="preserve"> муниципального района</w:t>
      </w:r>
    </w:p>
    <w:p w:rsidR="002E5170" w:rsidRDefault="002E5170" w:rsidP="006951AE">
      <w:pPr>
        <w:pStyle w:val="a5"/>
        <w:spacing w:line="360" w:lineRule="auto"/>
        <w:jc w:val="both"/>
        <w:rPr>
          <w:rFonts w:ascii="Times New Roman" w:hAnsi="Times New Roman" w:cs="Times New Roman"/>
          <w:b/>
          <w:color w:val="00B050"/>
          <w:sz w:val="28"/>
          <w:szCs w:val="28"/>
        </w:rPr>
      </w:pPr>
    </w:p>
    <w:p w:rsidR="002E5170" w:rsidRDefault="002E5170" w:rsidP="006951AE">
      <w:pPr>
        <w:pStyle w:val="a5"/>
        <w:spacing w:line="360" w:lineRule="auto"/>
        <w:jc w:val="both"/>
        <w:rPr>
          <w:rFonts w:ascii="Times New Roman" w:hAnsi="Times New Roman" w:cs="Times New Roman"/>
          <w:b/>
          <w:color w:val="00B050"/>
          <w:sz w:val="28"/>
          <w:szCs w:val="28"/>
        </w:rPr>
      </w:pPr>
    </w:p>
    <w:p w:rsidR="002E5170" w:rsidRDefault="002E5170" w:rsidP="006951AE">
      <w:pPr>
        <w:pStyle w:val="a5"/>
        <w:spacing w:line="360" w:lineRule="auto"/>
        <w:jc w:val="both"/>
        <w:rPr>
          <w:rFonts w:ascii="Times New Roman" w:hAnsi="Times New Roman" w:cs="Times New Roman"/>
          <w:b/>
          <w:color w:val="00B050"/>
          <w:sz w:val="28"/>
          <w:szCs w:val="28"/>
        </w:rPr>
      </w:pPr>
    </w:p>
    <w:p w:rsidR="002E5170" w:rsidRDefault="002E5170" w:rsidP="006951AE">
      <w:pPr>
        <w:pStyle w:val="a5"/>
        <w:spacing w:line="360" w:lineRule="auto"/>
        <w:jc w:val="both"/>
        <w:rPr>
          <w:rFonts w:ascii="Times New Roman" w:hAnsi="Times New Roman" w:cs="Times New Roman"/>
          <w:b/>
          <w:color w:val="00B050"/>
          <w:sz w:val="28"/>
          <w:szCs w:val="28"/>
        </w:rPr>
      </w:pPr>
    </w:p>
    <w:p w:rsidR="002E5170" w:rsidRDefault="002E5170" w:rsidP="006951AE">
      <w:pPr>
        <w:pStyle w:val="a5"/>
        <w:spacing w:line="360" w:lineRule="auto"/>
        <w:jc w:val="both"/>
        <w:rPr>
          <w:rFonts w:ascii="Times New Roman" w:hAnsi="Times New Roman" w:cs="Times New Roman"/>
          <w:b/>
          <w:color w:val="00B050"/>
          <w:sz w:val="28"/>
          <w:szCs w:val="28"/>
        </w:rPr>
      </w:pPr>
    </w:p>
    <w:p w:rsidR="002E5170" w:rsidRDefault="002E5170" w:rsidP="006951AE">
      <w:pPr>
        <w:pStyle w:val="a5"/>
        <w:spacing w:line="360" w:lineRule="auto"/>
        <w:jc w:val="both"/>
        <w:rPr>
          <w:rFonts w:ascii="Times New Roman" w:hAnsi="Times New Roman" w:cs="Times New Roman"/>
          <w:b/>
          <w:color w:val="00B050"/>
          <w:sz w:val="28"/>
          <w:szCs w:val="28"/>
        </w:rPr>
      </w:pPr>
    </w:p>
    <w:p w:rsidR="002E5170" w:rsidRDefault="002E5170" w:rsidP="006951AE">
      <w:pPr>
        <w:pStyle w:val="a5"/>
        <w:spacing w:line="360" w:lineRule="auto"/>
        <w:jc w:val="both"/>
        <w:rPr>
          <w:rFonts w:ascii="Times New Roman" w:hAnsi="Times New Roman" w:cs="Times New Roman"/>
          <w:b/>
          <w:color w:val="00B050"/>
          <w:sz w:val="28"/>
          <w:szCs w:val="28"/>
        </w:rPr>
      </w:pPr>
    </w:p>
    <w:p w:rsidR="002E5170" w:rsidRDefault="002E5170" w:rsidP="006951AE">
      <w:pPr>
        <w:pStyle w:val="a5"/>
        <w:spacing w:line="360" w:lineRule="auto"/>
        <w:jc w:val="both"/>
        <w:rPr>
          <w:rFonts w:ascii="Times New Roman" w:hAnsi="Times New Roman" w:cs="Times New Roman"/>
          <w:b/>
          <w:color w:val="00B050"/>
          <w:sz w:val="28"/>
          <w:szCs w:val="28"/>
        </w:rPr>
      </w:pPr>
    </w:p>
    <w:p w:rsidR="002E5170" w:rsidRDefault="002E5170" w:rsidP="006951AE">
      <w:pPr>
        <w:pStyle w:val="a5"/>
        <w:spacing w:line="360" w:lineRule="auto"/>
        <w:jc w:val="both"/>
        <w:rPr>
          <w:rFonts w:ascii="Times New Roman" w:hAnsi="Times New Roman" w:cs="Times New Roman"/>
          <w:b/>
          <w:color w:val="00B050"/>
          <w:sz w:val="28"/>
          <w:szCs w:val="28"/>
        </w:rPr>
      </w:pPr>
    </w:p>
    <w:p w:rsidR="002E5170" w:rsidRPr="0024126A" w:rsidRDefault="002E5170" w:rsidP="006951AE">
      <w:pPr>
        <w:pStyle w:val="a5"/>
        <w:spacing w:line="360" w:lineRule="auto"/>
        <w:jc w:val="both"/>
        <w:rPr>
          <w:rFonts w:ascii="Times New Roman" w:hAnsi="Times New Roman" w:cs="Times New Roman"/>
          <w:b/>
          <w:color w:val="00B050"/>
          <w:sz w:val="28"/>
          <w:szCs w:val="28"/>
        </w:rPr>
      </w:pPr>
    </w:p>
    <w:p w:rsidR="006951AE" w:rsidRDefault="001007F3" w:rsidP="00F2222D">
      <w:pPr>
        <w:pStyle w:val="a5"/>
        <w:spacing w:line="360" w:lineRule="auto"/>
        <w:ind w:firstLine="709"/>
        <w:jc w:val="center"/>
        <w:rPr>
          <w:rFonts w:ascii="Times New Roman" w:hAnsi="Times New Roman" w:cs="Times New Roman"/>
          <w:sz w:val="36"/>
          <w:szCs w:val="36"/>
        </w:rPr>
      </w:pPr>
      <w:r w:rsidRPr="00ED3DE3">
        <w:rPr>
          <w:rFonts w:ascii="Times New Roman" w:hAnsi="Times New Roman" w:cs="Times New Roman"/>
          <w:sz w:val="36"/>
          <w:szCs w:val="36"/>
        </w:rPr>
        <w:lastRenderedPageBreak/>
        <w:pict>
          <v:shape id="_x0000_i1029" type="#_x0000_t136" style="width:246.75pt;height:42pt" fillcolor="#063" strokecolor="green">
            <v:fill r:id="rId7" o:title="Бумажный пакет" type="tile"/>
            <v:shadow on="t" color="#c7dfd3" opacity=".5" offset="-6pt,-6pt"/>
            <v:textpath style="font-family:&quot;Times New Roman&quot;;v-text-kern:t" trim="t" fitpath="t" string="ВВОДНАЯ ЧАСТЬ "/>
          </v:shape>
        </w:pict>
      </w:r>
    </w:p>
    <w:p w:rsidR="00E25756" w:rsidRPr="00E25756" w:rsidRDefault="00E25756" w:rsidP="00DF3BCB">
      <w:pPr>
        <w:pStyle w:val="a5"/>
        <w:spacing w:line="288" w:lineRule="auto"/>
        <w:ind w:left="567" w:right="255" w:firstLine="215"/>
        <w:jc w:val="both"/>
        <w:rPr>
          <w:rFonts w:ascii="Times New Roman" w:hAnsi="Times New Roman" w:cs="Times New Roman"/>
          <w:sz w:val="28"/>
          <w:szCs w:val="28"/>
        </w:rPr>
      </w:pPr>
      <w:r w:rsidRPr="00E25756">
        <w:rPr>
          <w:rFonts w:ascii="Times New Roman" w:hAnsi="Times New Roman" w:cs="Times New Roman"/>
          <w:b/>
          <w:sz w:val="28"/>
          <w:szCs w:val="28"/>
        </w:rPr>
        <w:t xml:space="preserve">   «Бюджет для граждан» </w:t>
      </w:r>
      <w:r w:rsidRPr="00E25756">
        <w:rPr>
          <w:rFonts w:ascii="Times New Roman" w:hAnsi="Times New Roman" w:cs="Times New Roman"/>
          <w:sz w:val="28"/>
          <w:szCs w:val="28"/>
        </w:rPr>
        <w:t>в доступной и понятной форме представляет жителям информацию о том, на какие цели и в каком объеме направляются бюджетные средства, и какие результаты обеспечили эти бюджетные расходы.</w:t>
      </w:r>
    </w:p>
    <w:p w:rsidR="00E25756" w:rsidRPr="00E25756" w:rsidRDefault="00E25756" w:rsidP="00DF3BCB">
      <w:pPr>
        <w:pStyle w:val="a5"/>
        <w:spacing w:line="288" w:lineRule="auto"/>
        <w:ind w:left="567" w:right="255" w:firstLine="215"/>
        <w:jc w:val="both"/>
        <w:rPr>
          <w:rFonts w:ascii="Times New Roman" w:hAnsi="Times New Roman" w:cs="Times New Roman"/>
          <w:sz w:val="28"/>
          <w:szCs w:val="28"/>
        </w:rPr>
      </w:pPr>
      <w:r w:rsidRPr="00E25756">
        <w:rPr>
          <w:rFonts w:ascii="Times New Roman" w:hAnsi="Times New Roman" w:cs="Times New Roman"/>
          <w:sz w:val="28"/>
          <w:szCs w:val="28"/>
        </w:rPr>
        <w:t xml:space="preserve">      Представленная информация предназначена для широкого круга пользователей и будет интересна и полезна как студентам, педагогам, врачам, молодым семьям, так и гражданским служащим, пенсионерам и другим категориям населения, так как районный бюджет затрагивает интересы каждого жителя </w:t>
      </w:r>
      <w:proofErr w:type="spellStart"/>
      <w:r w:rsidRPr="00E25756">
        <w:rPr>
          <w:rFonts w:ascii="Times New Roman" w:hAnsi="Times New Roman" w:cs="Times New Roman"/>
          <w:sz w:val="28"/>
          <w:szCs w:val="28"/>
        </w:rPr>
        <w:t>Ртищевского</w:t>
      </w:r>
      <w:proofErr w:type="spellEnd"/>
      <w:r w:rsidRPr="00E25756">
        <w:rPr>
          <w:rFonts w:ascii="Times New Roman" w:hAnsi="Times New Roman" w:cs="Times New Roman"/>
          <w:sz w:val="28"/>
          <w:szCs w:val="28"/>
        </w:rPr>
        <w:t xml:space="preserve"> района. Мы постарались в доступной и понятной форме для граждан показать основные показатели районного бюджета.</w:t>
      </w:r>
    </w:p>
    <w:p w:rsidR="00E25756" w:rsidRPr="00E25756" w:rsidRDefault="00E25756" w:rsidP="00DF3BCB">
      <w:pPr>
        <w:pStyle w:val="a9"/>
        <w:spacing w:line="288" w:lineRule="auto"/>
        <w:ind w:left="567" w:right="255" w:firstLine="215"/>
        <w:jc w:val="both"/>
        <w:rPr>
          <w:rFonts w:ascii="Times New Roman" w:hAnsi="Times New Roman"/>
          <w:bCs/>
          <w:sz w:val="28"/>
          <w:szCs w:val="28"/>
        </w:rPr>
      </w:pPr>
      <w:r w:rsidRPr="00E25756">
        <w:rPr>
          <w:rFonts w:ascii="Times New Roman" w:hAnsi="Times New Roman"/>
          <w:bCs/>
          <w:sz w:val="28"/>
          <w:szCs w:val="28"/>
        </w:rPr>
        <w:t xml:space="preserve">            Бюджет играет центральную роль в экономике района и решении различных проблем в его развитии. Внимательное изучение бюджета дает представление о намерениях власти, ее политике, распределении ею финансовых ресурсов. Благодаря анализу бюджета можно установить, как распределяются денежные средства, расходуются ли они по назначению. </w:t>
      </w:r>
      <w:proofErr w:type="gramStart"/>
      <w:r w:rsidRPr="00E25756">
        <w:rPr>
          <w:rFonts w:ascii="Times New Roman" w:hAnsi="Times New Roman"/>
          <w:bCs/>
          <w:sz w:val="28"/>
          <w:szCs w:val="28"/>
        </w:rPr>
        <w:t>Контроль за</w:t>
      </w:r>
      <w:proofErr w:type="gramEnd"/>
      <w:r w:rsidRPr="00E25756">
        <w:rPr>
          <w:rFonts w:ascii="Times New Roman" w:hAnsi="Times New Roman"/>
          <w:bCs/>
          <w:sz w:val="28"/>
          <w:szCs w:val="28"/>
        </w:rPr>
        <w:t xml:space="preserve"> местным бюджетом особенно уместен, если иметь в виду, что он формируется за счет граждан и организаций. Эти средства изымаются в виде налогов, различных сборов и пошлин у физических и юридических лиц для проведения значимой для общества деятельности. Проверка фактического использования бюджетных средств - закономерный и обязательный процесс, особенно в условиях недостатка имеющихся резервов. Именно поэтому пришло время для опубликования простого и доступного для каждого гражданина анализа бюджета и бюджетных процессов.</w:t>
      </w:r>
    </w:p>
    <w:p w:rsidR="00E25756" w:rsidRDefault="00E25756" w:rsidP="00E25756">
      <w:pPr>
        <w:pStyle w:val="a9"/>
        <w:ind w:left="567" w:right="253" w:firstLine="213"/>
        <w:jc w:val="both"/>
        <w:rPr>
          <w:rFonts w:ascii="Times New Roman" w:hAnsi="Times New Roman"/>
          <w:b/>
          <w:i/>
          <w:sz w:val="28"/>
          <w:szCs w:val="28"/>
        </w:rPr>
      </w:pPr>
    </w:p>
    <w:p w:rsidR="002E5170" w:rsidRDefault="002E5170" w:rsidP="00E25756">
      <w:pPr>
        <w:pStyle w:val="a9"/>
        <w:ind w:left="567" w:right="253" w:firstLine="213"/>
        <w:jc w:val="both"/>
        <w:rPr>
          <w:rFonts w:ascii="Times New Roman" w:hAnsi="Times New Roman"/>
          <w:b/>
          <w:i/>
          <w:sz w:val="28"/>
          <w:szCs w:val="28"/>
        </w:rPr>
      </w:pPr>
    </w:p>
    <w:p w:rsidR="002E5170" w:rsidRDefault="002E5170" w:rsidP="00E25756">
      <w:pPr>
        <w:pStyle w:val="a9"/>
        <w:ind w:left="567" w:right="253" w:firstLine="213"/>
        <w:jc w:val="both"/>
        <w:rPr>
          <w:rFonts w:ascii="Times New Roman" w:hAnsi="Times New Roman"/>
          <w:b/>
          <w:i/>
          <w:sz w:val="28"/>
          <w:szCs w:val="28"/>
        </w:rPr>
      </w:pPr>
    </w:p>
    <w:p w:rsidR="002E5170" w:rsidRDefault="002E5170" w:rsidP="00E25756">
      <w:pPr>
        <w:pStyle w:val="a9"/>
        <w:ind w:left="567" w:right="253" w:firstLine="213"/>
        <w:jc w:val="both"/>
        <w:rPr>
          <w:rFonts w:ascii="Times New Roman" w:hAnsi="Times New Roman"/>
          <w:b/>
          <w:i/>
          <w:sz w:val="28"/>
          <w:szCs w:val="28"/>
        </w:rPr>
      </w:pPr>
    </w:p>
    <w:p w:rsidR="002E5170" w:rsidRDefault="002E5170" w:rsidP="00E25756">
      <w:pPr>
        <w:pStyle w:val="a9"/>
        <w:ind w:left="567" w:right="253" w:firstLine="213"/>
        <w:jc w:val="both"/>
        <w:rPr>
          <w:rFonts w:ascii="Times New Roman" w:hAnsi="Times New Roman"/>
          <w:b/>
          <w:i/>
          <w:sz w:val="28"/>
          <w:szCs w:val="28"/>
        </w:rPr>
      </w:pPr>
    </w:p>
    <w:p w:rsidR="002E5170" w:rsidRDefault="002E5170" w:rsidP="00E25756">
      <w:pPr>
        <w:pStyle w:val="a9"/>
        <w:ind w:left="567" w:right="253" w:firstLine="213"/>
        <w:jc w:val="both"/>
        <w:rPr>
          <w:rFonts w:ascii="Times New Roman" w:hAnsi="Times New Roman"/>
          <w:b/>
          <w:i/>
          <w:sz w:val="28"/>
          <w:szCs w:val="28"/>
        </w:rPr>
      </w:pPr>
    </w:p>
    <w:p w:rsidR="002E5170" w:rsidRPr="00E25756" w:rsidRDefault="002E5170" w:rsidP="00E25756">
      <w:pPr>
        <w:pStyle w:val="a9"/>
        <w:ind w:left="567" w:right="253" w:firstLine="213"/>
        <w:jc w:val="both"/>
        <w:rPr>
          <w:rFonts w:ascii="Times New Roman" w:hAnsi="Times New Roman"/>
          <w:b/>
          <w:i/>
          <w:sz w:val="28"/>
          <w:szCs w:val="28"/>
        </w:rPr>
      </w:pPr>
    </w:p>
    <w:p w:rsidR="00E25756" w:rsidRDefault="00ED3DE3" w:rsidP="00E25756">
      <w:pPr>
        <w:pStyle w:val="a9"/>
        <w:autoSpaceDE w:val="0"/>
        <w:autoSpaceDN w:val="0"/>
        <w:adjustRightInd w:val="0"/>
        <w:spacing w:after="0" w:line="360" w:lineRule="auto"/>
        <w:ind w:left="0" w:firstLine="360"/>
        <w:jc w:val="center"/>
        <w:rPr>
          <w:rFonts w:ascii="Times New Roman" w:hAnsi="Times New Roman"/>
          <w:color w:val="00B050"/>
          <w:sz w:val="20"/>
          <w:szCs w:val="20"/>
        </w:rPr>
      </w:pPr>
      <w:r w:rsidRPr="00ED3DE3">
        <w:rPr>
          <w:rFonts w:ascii="Times New Roman" w:hAnsi="Times New Roman"/>
          <w:color w:val="4F81BD" w:themeColor="accent1"/>
          <w:sz w:val="20"/>
          <w:szCs w:val="20"/>
        </w:rPr>
        <w:lastRenderedPageBreak/>
        <w:pict>
          <v:shape id="_x0000_i1030" type="#_x0000_t136" style="width:431.25pt;height:35.25pt" fillcolor="#4e6128 [1606]" strokecolor="#00b050">
            <v:shadow on="t" color="#c7dfd3" opacity=".5" offset="-6pt,-6pt"/>
            <v:textpath style="font-family:&quot;Times New Roman&quot;;v-text-kern:t" trim="t" fitpath="t" string="ОСНОВНЫЕ   ПОНЯТИЯ  И  ТЕРМИНЫ"/>
          </v:shape>
        </w:pict>
      </w:r>
    </w:p>
    <w:p w:rsidR="00995A07" w:rsidRDefault="00995A07" w:rsidP="008E545E">
      <w:pPr>
        <w:tabs>
          <w:tab w:val="left" w:pos="5481"/>
        </w:tabs>
        <w:jc w:val="center"/>
        <w:rPr>
          <w:rFonts w:ascii="Times New Roman" w:hAnsi="Times New Roman" w:cs="Times New Roman"/>
          <w:b/>
          <w:sz w:val="28"/>
          <w:szCs w:val="28"/>
        </w:rPr>
      </w:pPr>
    </w:p>
    <w:p w:rsidR="00904C3C" w:rsidRDefault="00ED3DE3" w:rsidP="008E545E">
      <w:pPr>
        <w:tabs>
          <w:tab w:val="left" w:pos="5481"/>
        </w:tabs>
        <w:jc w:val="center"/>
        <w:rPr>
          <w:rFonts w:ascii="Times New Roman" w:hAnsi="Times New Roman" w:cs="Times New Roman"/>
          <w:b/>
          <w:sz w:val="28"/>
          <w:szCs w:val="28"/>
        </w:rPr>
      </w:pPr>
      <w:r w:rsidRPr="00ED3DE3">
        <w:rPr>
          <w:rFonts w:ascii="Times New Roman" w:hAnsi="Times New Roman" w:cs="Times New Roman"/>
          <w:noProof/>
          <w:sz w:val="28"/>
          <w:szCs w:val="28"/>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2" type="#_x0000_t62" style="position:absolute;left:0;text-align:left;margin-left:-20.55pt;margin-top:55.3pt;width:345pt;height:168pt;z-index:251663360" adj="25263,77">
            <v:textbox style="mso-next-textbox:#_x0000_s1032">
              <w:txbxContent>
                <w:p w:rsidR="00342CC0" w:rsidRPr="00FD5F9F" w:rsidRDefault="00342CC0" w:rsidP="00D12B7F">
                  <w:pPr>
                    <w:ind w:firstLine="708"/>
                    <w:jc w:val="both"/>
                    <w:rPr>
                      <w:rFonts w:ascii="Times New Roman" w:hAnsi="Times New Roman" w:cs="Times New Roman"/>
                      <w:sz w:val="28"/>
                      <w:szCs w:val="28"/>
                    </w:rPr>
                  </w:pPr>
                  <w:r w:rsidRPr="00FD5F9F">
                    <w:rPr>
                      <w:rFonts w:ascii="Times New Roman" w:hAnsi="Times New Roman" w:cs="Times New Roman"/>
                      <w:sz w:val="28"/>
                      <w:szCs w:val="28"/>
                    </w:rPr>
                    <w:t xml:space="preserve">Слово «бюджет» происходит от </w:t>
                  </w:r>
                  <w:proofErr w:type="spellStart"/>
                  <w:r w:rsidRPr="00FD5F9F">
                    <w:rPr>
                      <w:rFonts w:ascii="Times New Roman" w:hAnsi="Times New Roman" w:cs="Times New Roman"/>
                      <w:sz w:val="28"/>
                      <w:szCs w:val="28"/>
                    </w:rPr>
                    <w:t>старонормандского</w:t>
                  </w:r>
                  <w:proofErr w:type="spellEnd"/>
                  <w:r w:rsidRPr="00FD5F9F">
                    <w:rPr>
                      <w:rFonts w:ascii="Times New Roman" w:hAnsi="Times New Roman" w:cs="Times New Roman"/>
                      <w:sz w:val="28"/>
                      <w:szCs w:val="28"/>
                    </w:rPr>
                    <w:t xml:space="preserve"> «</w:t>
                  </w:r>
                  <w:proofErr w:type="spellStart"/>
                  <w:r w:rsidRPr="00FD5F9F">
                    <w:rPr>
                      <w:rFonts w:ascii="Times New Roman" w:hAnsi="Times New Roman" w:cs="Times New Roman"/>
                      <w:sz w:val="28"/>
                      <w:szCs w:val="28"/>
                    </w:rPr>
                    <w:t>bougette</w:t>
                  </w:r>
                  <w:proofErr w:type="spellEnd"/>
                  <w:r w:rsidRPr="00FD5F9F">
                    <w:rPr>
                      <w:rFonts w:ascii="Times New Roman" w:hAnsi="Times New Roman" w:cs="Times New Roman"/>
                      <w:sz w:val="28"/>
                      <w:szCs w:val="28"/>
                    </w:rPr>
                    <w:t>» – кошелёк, сумка, кожаный мешок, мешок с деньгами. В настоящее время термин утратил своё первоначальное значение, поскольку «бюджет» в современном понимании уже не обозначает «копилку» - физическую или счёт в банке, в которой хранятся средства.</w:t>
                  </w:r>
                </w:p>
                <w:p w:rsidR="00342CC0" w:rsidRDefault="00342CC0"/>
              </w:txbxContent>
            </v:textbox>
          </v:shape>
        </w:pict>
      </w:r>
      <w:r w:rsidR="001007F3" w:rsidRPr="00ED3DE3">
        <w:rPr>
          <w:rFonts w:ascii="Times New Roman" w:hAnsi="Times New Roman" w:cs="Times New Roman"/>
          <w:b/>
          <w:sz w:val="28"/>
          <w:szCs w:val="28"/>
        </w:rPr>
        <w:pict>
          <v:shape id="_x0000_i1031" type="#_x0000_t136" style="width:242.25pt;height:40.5pt" fillcolor="#063" strokecolor="green">
            <v:fill r:id="rId7" o:title="Бумажный пакет" type="tile"/>
            <v:shadow on="t" color="#c7dfd3" opacity=".5" offset="6pt,-6pt"/>
            <v:textpath style="font-family:&quot;Times New Roman&quot;;font-size:14pt;v-text-kern:t" trim="t" fitpath="t" string="Что такое бюджет?"/>
          </v:shape>
        </w:pict>
      </w:r>
    </w:p>
    <w:p w:rsidR="00904C3C" w:rsidRDefault="00D11E72" w:rsidP="008E545E">
      <w:pPr>
        <w:tabs>
          <w:tab w:val="left" w:pos="5481"/>
        </w:tabs>
        <w:jc w:val="center"/>
        <w:rPr>
          <w:rFonts w:ascii="Times New Roman" w:hAnsi="Times New Roman" w:cs="Times New Roman"/>
          <w:b/>
          <w:sz w:val="28"/>
          <w:szCs w:val="28"/>
        </w:rPr>
      </w:pPr>
      <w:r>
        <w:rPr>
          <w:rFonts w:ascii="Times New Roman" w:hAnsi="Times New Roman" w:cs="Times New Roman"/>
          <w:noProof/>
          <w:sz w:val="28"/>
          <w:szCs w:val="28"/>
        </w:rPr>
        <w:drawing>
          <wp:anchor distT="0" distB="0" distL="193548" distR="160909" simplePos="0" relativeHeight="251661312" behindDoc="0" locked="0" layoutInCell="1" allowOverlap="1">
            <wp:simplePos x="0" y="0"/>
            <wp:positionH relativeFrom="column">
              <wp:posOffset>3996690</wp:posOffset>
            </wp:positionH>
            <wp:positionV relativeFrom="paragraph">
              <wp:posOffset>171450</wp:posOffset>
            </wp:positionV>
            <wp:extent cx="1990725" cy="1181100"/>
            <wp:effectExtent l="0" t="133350" r="0" b="76200"/>
            <wp:wrapSquare wrapText="bothSides"/>
            <wp:docPr id="6" name="Рисунок 12" descr="Описание: http://im2-tub-ru.yandex.net/i?id=420006276-11-72&amp;n=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Рисунок 12" descr="http://im2-tub-ru.yandex.net/i?id=420006276-11-72&amp;n=21"/>
                    <pic:cNvPicPr>
                      <a:picLocks noChangeAspect="1" noChangeArrowheads="1"/>
                    </pic:cNvPicPr>
                  </pic:nvPicPr>
                  <pic:blipFill>
                    <a:blip r:embed="rId10">
                      <a:extLst>
                        <a:ext uri="{28A0092B-C50C-407E-A947-70E740481C1C}"/>
                      </a:extLst>
                    </a:blip>
                    <a:srcRect/>
                    <a:stretch>
                      <a:fillRect/>
                    </a:stretch>
                  </pic:blipFill>
                  <pic:spPr bwMode="auto">
                    <a:xfrm>
                      <a:off x="0" y="0"/>
                      <a:ext cx="1990725" cy="1181100"/>
                    </a:xfrm>
                    <a:prstGeom prst="rect">
                      <a:avLst/>
                    </a:prstGeom>
                    <a:noFill/>
                    <a:ln>
                      <a:noFill/>
                    </a:ln>
                    <a:scene3d>
                      <a:camera prst="isometricOffAxis2Left"/>
                      <a:lightRig rig="threePt" dir="t"/>
                    </a:scene3d>
                    <a:sp3d>
                      <a:bevelT w="152400" h="50800" prst="softRound"/>
                    </a:sp3d>
                  </pic:spPr>
                </pic:pic>
              </a:graphicData>
            </a:graphic>
          </wp:anchor>
        </w:drawing>
      </w:r>
    </w:p>
    <w:p w:rsidR="00D12B7F" w:rsidRPr="002B45C6" w:rsidRDefault="00D12B7F" w:rsidP="008E545E">
      <w:pPr>
        <w:tabs>
          <w:tab w:val="left" w:pos="5481"/>
        </w:tabs>
        <w:jc w:val="center"/>
        <w:rPr>
          <w:rFonts w:ascii="Times New Roman" w:hAnsi="Times New Roman" w:cs="Times New Roman"/>
          <w:sz w:val="28"/>
          <w:szCs w:val="28"/>
        </w:rPr>
      </w:pPr>
    </w:p>
    <w:p w:rsidR="00D12B7F" w:rsidRDefault="00D12B7F" w:rsidP="002B45C6">
      <w:pPr>
        <w:ind w:firstLine="708"/>
        <w:jc w:val="center"/>
        <w:rPr>
          <w:rFonts w:ascii="Times New Roman" w:hAnsi="Times New Roman" w:cs="Times New Roman"/>
          <w:b/>
          <w:sz w:val="28"/>
          <w:szCs w:val="28"/>
        </w:rPr>
      </w:pPr>
    </w:p>
    <w:p w:rsidR="00D12B7F" w:rsidRDefault="00D12B7F" w:rsidP="002B45C6">
      <w:pPr>
        <w:ind w:firstLine="708"/>
        <w:jc w:val="center"/>
        <w:rPr>
          <w:rFonts w:ascii="Times New Roman" w:hAnsi="Times New Roman" w:cs="Times New Roman"/>
          <w:b/>
          <w:sz w:val="28"/>
          <w:szCs w:val="28"/>
        </w:rPr>
      </w:pPr>
    </w:p>
    <w:p w:rsidR="00D12B7F" w:rsidRDefault="00D12B7F" w:rsidP="002B45C6">
      <w:pPr>
        <w:ind w:firstLine="708"/>
        <w:jc w:val="center"/>
        <w:rPr>
          <w:rFonts w:ascii="Times New Roman" w:hAnsi="Times New Roman" w:cs="Times New Roman"/>
          <w:b/>
          <w:sz w:val="28"/>
          <w:szCs w:val="28"/>
        </w:rPr>
      </w:pPr>
    </w:p>
    <w:p w:rsidR="00D12B7F" w:rsidRDefault="00D12B7F" w:rsidP="002B45C6">
      <w:pPr>
        <w:ind w:firstLine="708"/>
        <w:jc w:val="center"/>
        <w:rPr>
          <w:rFonts w:ascii="Times New Roman" w:hAnsi="Times New Roman" w:cs="Times New Roman"/>
          <w:b/>
          <w:sz w:val="28"/>
          <w:szCs w:val="28"/>
        </w:rPr>
      </w:pPr>
    </w:p>
    <w:p w:rsidR="00D11E72" w:rsidRDefault="001007F3" w:rsidP="004F5FEF">
      <w:pPr>
        <w:jc w:val="center"/>
        <w:rPr>
          <w:rFonts w:ascii="Times New Roman" w:hAnsi="Times New Roman" w:cs="Times New Roman"/>
          <w:b/>
          <w:sz w:val="28"/>
          <w:szCs w:val="28"/>
        </w:rPr>
      </w:pPr>
      <w:r w:rsidRPr="00ED3DE3">
        <w:rPr>
          <w:rFonts w:ascii="Times New Roman" w:hAnsi="Times New Roman" w:cs="Times New Roman"/>
          <w:b/>
          <w:sz w:val="28"/>
          <w:szCs w:val="28"/>
        </w:rPr>
        <w:pict>
          <v:shape id="_x0000_i1032" type="#_x0000_t136" style="width:384.75pt;height:36pt" fillcolor="#063" strokecolor="green">
            <v:fill r:id="rId7" o:title="Бумажный пакет" type="tile"/>
            <v:shadow on="t" color="#c7dfd3" opacity=".5" offset="6pt,-6pt"/>
            <v:textpath style="font-family:&quot;Times New Roman&quot;;font-size:14pt;v-text-kern:t" trim="t" fitpath="t" string="Какие бывают бюджеты?"/>
          </v:shape>
        </w:pict>
      </w:r>
    </w:p>
    <w:p w:rsidR="002E5170" w:rsidRDefault="00ED3DE3" w:rsidP="004F5FEF">
      <w:pPr>
        <w:jc w:val="center"/>
        <w:rPr>
          <w:rFonts w:ascii="Times New Roman" w:hAnsi="Times New Roman" w:cs="Times New Roman"/>
          <w:b/>
          <w:color w:val="000000"/>
          <w:sz w:val="28"/>
          <w:szCs w:val="28"/>
        </w:rPr>
      </w:pPr>
      <w:r w:rsidRPr="00ED3DE3">
        <w:rPr>
          <w:rFonts w:ascii="Times New Roman" w:hAnsi="Times New Roman" w:cs="Times New Roman"/>
          <w:b/>
          <w:noProof/>
          <w:sz w:val="28"/>
          <w:szCs w:val="28"/>
        </w:rPr>
        <w:pict>
          <v:shape id="_x0000_s1034" type="#_x0000_t62" style="position:absolute;left:0;text-align:left;margin-left:271.2pt;margin-top:18.2pt;width:177pt;height:32.25pt;z-index:251665408" adj="-3753,-20796" fillcolor="white [3201]" strokecolor="#c2d69b [1942]" strokeweight="1pt">
            <v:fill color2="#d6e3bc [1302]" focusposition="1" focussize="" focus="100%" type="gradient"/>
            <v:shadow on="t" type="perspective" color="#4e6128 [1606]" opacity=".5" offset="1pt" offset2="-3pt"/>
            <v:textbox style="mso-next-textbox:#_x0000_s1034">
              <w:txbxContent>
                <w:p w:rsidR="00342CC0" w:rsidRDefault="00342CC0">
                  <w:r w:rsidRPr="004F5FEF">
                    <w:rPr>
                      <w:rFonts w:ascii="Times New Roman" w:hAnsi="Times New Roman" w:cs="Times New Roman"/>
                      <w:b/>
                      <w:color w:val="000000"/>
                      <w:sz w:val="28"/>
                      <w:szCs w:val="28"/>
                    </w:rPr>
                    <w:t>Бюджеты организаций</w:t>
                  </w:r>
                </w:p>
              </w:txbxContent>
            </v:textbox>
          </v:shape>
        </w:pict>
      </w:r>
      <w:r w:rsidRPr="00ED3DE3">
        <w:rPr>
          <w:rFonts w:ascii="Times New Roman" w:hAnsi="Times New Roman" w:cs="Times New Roman"/>
          <w:b/>
          <w:noProof/>
          <w:sz w:val="28"/>
          <w:szCs w:val="28"/>
        </w:rPr>
        <w:pict>
          <v:shape id="_x0000_s1033" type="#_x0000_t62" style="position:absolute;left:0;text-align:left;margin-left:-.3pt;margin-top:9.05pt;width:181.5pt;height:41.4pt;z-index:251664384" adj="23921,-11817" fillcolor="white [3201]" strokecolor="#c2d69b [1942]" strokeweight="1pt">
            <v:fill color2="#d6e3bc [1302]" focusposition="1" focussize="" focus="100%" type="gradient"/>
            <v:shadow on="t" type="perspective" color="#4e6128 [1606]" opacity=".5" offset="1pt" offset2="-3pt"/>
            <v:textbox style="mso-next-textbox:#_x0000_s1033">
              <w:txbxContent>
                <w:p w:rsidR="00342CC0" w:rsidRDefault="00342CC0">
                  <w:r w:rsidRPr="002B5A81">
                    <w:rPr>
                      <w:rFonts w:ascii="Times New Roman" w:hAnsi="Times New Roman" w:cs="Times New Roman"/>
                      <w:b/>
                      <w:color w:val="000000"/>
                      <w:sz w:val="28"/>
                      <w:szCs w:val="28"/>
                    </w:rPr>
                    <w:t>Бюджеты семей</w:t>
                  </w:r>
                  <w:r>
                    <w:rPr>
                      <w:rFonts w:ascii="Times New Roman" w:hAnsi="Times New Roman" w:cs="Times New Roman"/>
                      <w:b/>
                      <w:color w:val="000000"/>
                      <w:sz w:val="28"/>
                      <w:szCs w:val="28"/>
                    </w:rPr>
                    <w:t xml:space="preserve">                </w:t>
                  </w:r>
                </w:p>
              </w:txbxContent>
            </v:textbox>
          </v:shape>
        </w:pict>
      </w:r>
    </w:p>
    <w:p w:rsidR="004F5FEF" w:rsidRDefault="004F5FEF" w:rsidP="004F5FEF">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00380580">
        <w:rPr>
          <w:rFonts w:ascii="Times New Roman" w:hAnsi="Times New Roman" w:cs="Times New Roman"/>
          <w:b/>
          <w:color w:val="000000"/>
          <w:sz w:val="28"/>
          <w:szCs w:val="28"/>
        </w:rPr>
        <w:t xml:space="preserve">          </w:t>
      </w:r>
    </w:p>
    <w:p w:rsidR="002B5A81" w:rsidRPr="002B5A81" w:rsidRDefault="002E5170" w:rsidP="002B5A81">
      <w:pP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00BC7F31">
        <w:rPr>
          <w:noProof/>
        </w:rPr>
        <w:drawing>
          <wp:inline distT="0" distB="0" distL="0" distR="0">
            <wp:extent cx="2752725" cy="2552700"/>
            <wp:effectExtent l="19050" t="0" r="9525"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752725" cy="2552700"/>
                    </a:xfrm>
                    <a:prstGeom prst="rect">
                      <a:avLst/>
                    </a:prstGeom>
                    <a:noFill/>
                    <a:ln w="9525">
                      <a:noFill/>
                      <a:miter lim="800000"/>
                      <a:headEnd/>
                      <a:tailEnd/>
                    </a:ln>
                  </pic:spPr>
                </pic:pic>
              </a:graphicData>
            </a:graphic>
          </wp:inline>
        </w:drawing>
      </w:r>
      <w:r w:rsidR="00BC7F31">
        <w:rPr>
          <w:noProof/>
        </w:rPr>
        <w:drawing>
          <wp:inline distT="0" distB="0" distL="0" distR="0">
            <wp:extent cx="2781300" cy="2495550"/>
            <wp:effectExtent l="19050" t="0" r="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2781300" cy="2495550"/>
                    </a:xfrm>
                    <a:prstGeom prst="rect">
                      <a:avLst/>
                    </a:prstGeom>
                    <a:noFill/>
                    <a:ln w="9525">
                      <a:noFill/>
                      <a:miter lim="800000"/>
                      <a:headEnd/>
                      <a:tailEnd/>
                    </a:ln>
                  </pic:spPr>
                </pic:pic>
              </a:graphicData>
            </a:graphic>
          </wp:inline>
        </w:drawing>
      </w:r>
    </w:p>
    <w:p w:rsidR="008F7D7D" w:rsidRDefault="002B3683" w:rsidP="002B3683">
      <w:pPr>
        <w:tabs>
          <w:tab w:val="left" w:pos="8295"/>
        </w:tabs>
        <w:ind w:firstLine="708"/>
        <w:rPr>
          <w:rFonts w:ascii="Times New Roman" w:hAnsi="Times New Roman" w:cs="Times New Roman"/>
          <w:b/>
          <w:sz w:val="28"/>
          <w:szCs w:val="28"/>
        </w:rPr>
      </w:pPr>
      <w:r>
        <w:rPr>
          <w:rFonts w:ascii="Times New Roman" w:hAnsi="Times New Roman" w:cs="Times New Roman"/>
          <w:b/>
          <w:sz w:val="28"/>
          <w:szCs w:val="28"/>
        </w:rPr>
        <w:tab/>
      </w:r>
    </w:p>
    <w:p w:rsidR="002B3683" w:rsidRDefault="002B3683" w:rsidP="002B3683">
      <w:pPr>
        <w:tabs>
          <w:tab w:val="left" w:pos="8295"/>
        </w:tabs>
        <w:ind w:firstLine="708"/>
        <w:rPr>
          <w:rFonts w:ascii="Times New Roman" w:hAnsi="Times New Roman" w:cs="Times New Roman"/>
          <w:b/>
          <w:sz w:val="28"/>
          <w:szCs w:val="28"/>
        </w:rPr>
      </w:pPr>
    </w:p>
    <w:p w:rsidR="006B2796" w:rsidRDefault="006B2796" w:rsidP="004E4DB0">
      <w:pPr>
        <w:pStyle w:val="a5"/>
        <w:rPr>
          <w:rFonts w:ascii="Times New Roman" w:hAnsi="Times New Roman" w:cs="Times New Roman"/>
          <w:b/>
          <w:sz w:val="28"/>
          <w:szCs w:val="28"/>
        </w:rPr>
      </w:pPr>
    </w:p>
    <w:p w:rsidR="006B2796" w:rsidRDefault="006B2796" w:rsidP="004E4DB0">
      <w:pPr>
        <w:pStyle w:val="a5"/>
        <w:rPr>
          <w:rFonts w:ascii="Times New Roman" w:hAnsi="Times New Roman" w:cs="Times New Roman"/>
          <w:b/>
          <w:sz w:val="28"/>
          <w:szCs w:val="28"/>
        </w:rPr>
      </w:pPr>
    </w:p>
    <w:p w:rsidR="00A063D1" w:rsidRDefault="00ED3DE3" w:rsidP="004E4DB0">
      <w:pPr>
        <w:pStyle w:val="a5"/>
        <w:rPr>
          <w:rFonts w:ascii="Times New Roman" w:hAnsi="Times New Roman" w:cs="Times New Roman"/>
          <w:b/>
          <w:sz w:val="28"/>
          <w:szCs w:val="28"/>
        </w:rPr>
      </w:pPr>
      <w:r>
        <w:rPr>
          <w:rFonts w:ascii="Times New Roman" w:hAnsi="Times New Roman" w:cs="Times New Roman"/>
          <w:b/>
          <w:noProof/>
          <w:sz w:val="28"/>
          <w:szCs w:val="28"/>
        </w:rPr>
        <w:lastRenderedPageBreak/>
        <w:pict>
          <v:roundrect id="_x0000_s1237" style="position:absolute;margin-left:31.95pt;margin-top:-20.7pt;width:399pt;height:32.25pt;z-index:251820032" arcsize="10923f" fillcolor="white [3201]" strokecolor="#9bbb59 [3206]" strokeweight="5pt">
            <v:stroke linestyle="thickThin"/>
            <v:shadow color="#868686"/>
            <v:textbox>
              <w:txbxContent>
                <w:p w:rsidR="00342CC0" w:rsidRDefault="00342CC0" w:rsidP="00A063D1">
                  <w:pPr>
                    <w:pStyle w:val="a5"/>
                    <w:jc w:val="center"/>
                    <w:rPr>
                      <w:rFonts w:ascii="Times New Roman" w:hAnsi="Times New Roman" w:cs="Times New Roman"/>
                      <w:b/>
                      <w:sz w:val="28"/>
                      <w:szCs w:val="28"/>
                    </w:rPr>
                  </w:pPr>
                  <w:r w:rsidRPr="002B5A81">
                    <w:rPr>
                      <w:rFonts w:ascii="Times New Roman" w:hAnsi="Times New Roman" w:cs="Times New Roman"/>
                      <w:b/>
                      <w:sz w:val="28"/>
                      <w:szCs w:val="28"/>
                    </w:rPr>
                    <w:t xml:space="preserve">Бюджеты </w:t>
                  </w:r>
                  <w:r>
                    <w:rPr>
                      <w:rFonts w:ascii="Times New Roman" w:hAnsi="Times New Roman" w:cs="Times New Roman"/>
                      <w:b/>
                      <w:sz w:val="28"/>
                      <w:szCs w:val="28"/>
                    </w:rPr>
                    <w:t xml:space="preserve"> </w:t>
                  </w:r>
                  <w:r w:rsidRPr="002B5A81">
                    <w:rPr>
                      <w:rFonts w:ascii="Times New Roman" w:hAnsi="Times New Roman" w:cs="Times New Roman"/>
                      <w:b/>
                      <w:sz w:val="28"/>
                      <w:szCs w:val="28"/>
                    </w:rPr>
                    <w:t>публично-правовых образований:</w:t>
                  </w:r>
                </w:p>
                <w:p w:rsidR="00342CC0" w:rsidRDefault="00342CC0"/>
              </w:txbxContent>
            </v:textbox>
          </v:roundrect>
        </w:pict>
      </w:r>
    </w:p>
    <w:p w:rsidR="00F90C59" w:rsidRDefault="002E5170" w:rsidP="004E4DB0">
      <w:pPr>
        <w:pStyle w:val="a5"/>
        <w:rPr>
          <w:rFonts w:ascii="Times New Roman" w:hAnsi="Times New Roman" w:cs="Times New Roman"/>
          <w:b/>
          <w:sz w:val="28"/>
          <w:szCs w:val="28"/>
        </w:rPr>
      </w:pPr>
      <w:r w:rsidRPr="002E5170">
        <w:rPr>
          <w:rFonts w:ascii="Times New Roman" w:hAnsi="Times New Roman" w:cs="Times New Roman"/>
          <w:b/>
          <w:noProof/>
          <w:sz w:val="28"/>
          <w:szCs w:val="28"/>
        </w:rPr>
        <w:drawing>
          <wp:inline distT="0" distB="0" distL="0" distR="0">
            <wp:extent cx="1847850" cy="1333500"/>
            <wp:effectExtent l="19050" t="19050" r="19050" b="1905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1847179" cy="1333016"/>
                    </a:xfrm>
                    <a:prstGeom prst="rect">
                      <a:avLst/>
                    </a:prstGeom>
                    <a:noFill/>
                    <a:ln w="9525" cmpd="sng">
                      <a:solidFill>
                        <a:srgbClr val="000000"/>
                      </a:solidFill>
                      <a:miter lim="800000"/>
                      <a:headEnd/>
                      <a:tailEnd/>
                    </a:ln>
                    <a:effectLst/>
                  </pic:spPr>
                </pic:pic>
              </a:graphicData>
            </a:graphic>
          </wp:inline>
        </w:drawing>
      </w:r>
      <w:r w:rsidRPr="002E5170">
        <w:rPr>
          <w:rFonts w:ascii="Times New Roman" w:hAnsi="Times New Roman" w:cs="Times New Roman"/>
          <w:b/>
          <w:noProof/>
          <w:sz w:val="28"/>
          <w:szCs w:val="28"/>
        </w:rPr>
        <w:drawing>
          <wp:inline distT="0" distB="0" distL="0" distR="0">
            <wp:extent cx="1952625" cy="1352550"/>
            <wp:effectExtent l="19050" t="0" r="9525"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1952625" cy="1352550"/>
                    </a:xfrm>
                    <a:prstGeom prst="rect">
                      <a:avLst/>
                    </a:prstGeom>
                    <a:noFill/>
                    <a:ln w="9525">
                      <a:noFill/>
                      <a:miter lim="800000"/>
                      <a:headEnd/>
                      <a:tailEnd/>
                    </a:ln>
                  </pic:spPr>
                </pic:pic>
              </a:graphicData>
            </a:graphic>
          </wp:inline>
        </w:drawing>
      </w:r>
      <w:r w:rsidRPr="002E5170">
        <w:rPr>
          <w:rFonts w:ascii="Times New Roman" w:hAnsi="Times New Roman" w:cs="Times New Roman"/>
          <w:b/>
          <w:noProof/>
          <w:sz w:val="28"/>
          <w:szCs w:val="28"/>
        </w:rPr>
        <w:drawing>
          <wp:inline distT="0" distB="0" distL="0" distR="0">
            <wp:extent cx="1819275" cy="1352550"/>
            <wp:effectExtent l="19050" t="0" r="9525" b="0"/>
            <wp:docPr id="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a:stretch>
                      <a:fillRect/>
                    </a:stretch>
                  </pic:blipFill>
                  <pic:spPr bwMode="auto">
                    <a:xfrm>
                      <a:off x="0" y="0"/>
                      <a:ext cx="1819275" cy="1352550"/>
                    </a:xfrm>
                    <a:prstGeom prst="rect">
                      <a:avLst/>
                    </a:prstGeom>
                    <a:noFill/>
                    <a:ln w="9525">
                      <a:noFill/>
                      <a:miter lim="800000"/>
                      <a:headEnd/>
                      <a:tailEnd/>
                    </a:ln>
                  </pic:spPr>
                </pic:pic>
              </a:graphicData>
            </a:graphic>
          </wp:inline>
        </w:drawing>
      </w:r>
    </w:p>
    <w:p w:rsidR="002E5170" w:rsidRDefault="00ED3DE3" w:rsidP="004E4DB0">
      <w:pPr>
        <w:pStyle w:val="a5"/>
        <w:rPr>
          <w:rFonts w:ascii="Times New Roman" w:hAnsi="Times New Roman" w:cs="Times New Roman"/>
          <w:b/>
          <w:sz w:val="28"/>
          <w:szCs w:val="28"/>
        </w:rPr>
      </w:pPr>
      <w:r>
        <w:rPr>
          <w:rFonts w:ascii="Times New Roman" w:hAnsi="Times New Roman" w:cs="Times New Roman"/>
          <w:b/>
          <w:noProof/>
          <w:sz w:val="28"/>
          <w:szCs w:val="28"/>
        </w:rPr>
        <w:pict>
          <v:roundrect id="_x0000_s1036" style="position:absolute;margin-left:-22.8pt;margin-top:14.6pt;width:173.25pt;height:170.3pt;z-index:251667456" arcsize="10923f" fillcolor="white [3201]" strokecolor="#9bbb59 [3206]" strokeweight="5pt">
            <v:stroke linestyle="thickThin"/>
            <v:shadow color="#868686"/>
            <v:textbox>
              <w:txbxContent>
                <w:p w:rsidR="00342CC0" w:rsidRPr="00F90C59" w:rsidRDefault="00342CC0">
                  <w:pPr>
                    <w:rPr>
                      <w:sz w:val="28"/>
                      <w:szCs w:val="28"/>
                    </w:rPr>
                  </w:pPr>
                  <w:r w:rsidRPr="004E4DB0">
                    <w:rPr>
                      <w:rFonts w:ascii="Times New Roman" w:hAnsi="Times New Roman" w:cs="Times New Roman"/>
                      <w:b/>
                      <w:sz w:val="28"/>
                      <w:szCs w:val="28"/>
                    </w:rPr>
                    <w:t>Российской Федерации</w:t>
                  </w:r>
                  <w:r w:rsidRPr="004E4DB0">
                    <w:rPr>
                      <w:rFonts w:ascii="Times New Roman" w:hAnsi="Times New Roman" w:cs="Times New Roman"/>
                      <w:sz w:val="28"/>
                      <w:szCs w:val="28"/>
                    </w:rPr>
                    <w:t xml:space="preserve"> </w:t>
                  </w:r>
                  <w:r w:rsidRPr="00F90C59">
                    <w:rPr>
                      <w:rFonts w:ascii="Times New Roman" w:hAnsi="Times New Roman" w:cs="Times New Roman"/>
                      <w:sz w:val="28"/>
                      <w:szCs w:val="28"/>
                    </w:rPr>
                    <w:t>(федеральный бюджет, бюджет государственных внебюджетных фондов Российской Федерации)</w:t>
                  </w:r>
                </w:p>
              </w:txbxContent>
            </v:textbox>
          </v:roundrect>
        </w:pict>
      </w:r>
      <w:r>
        <w:rPr>
          <w:rFonts w:ascii="Times New Roman" w:hAnsi="Times New Roman" w:cs="Times New Roman"/>
          <w:b/>
          <w:noProof/>
          <w:sz w:val="28"/>
          <w:szCs w:val="28"/>
        </w:rPr>
        <w:pict>
          <v:roundrect id="_x0000_s1038" style="position:absolute;margin-left:345.45pt;margin-top:12.45pt;width:125.25pt;height:113.3pt;z-index:251669504" arcsize="10923f" fillcolor="white [3201]" strokecolor="#9bbb59 [3206]" strokeweight="5pt">
            <v:stroke linestyle="thickThin"/>
            <v:shadow color="#868686"/>
            <v:textbox>
              <w:txbxContent>
                <w:p w:rsidR="00342CC0" w:rsidRPr="00854806" w:rsidRDefault="00342CC0" w:rsidP="00A65C32">
                  <w:pPr>
                    <w:pStyle w:val="a5"/>
                    <w:rPr>
                      <w:rFonts w:ascii="Times New Roman" w:hAnsi="Times New Roman" w:cs="Times New Roman"/>
                      <w:b/>
                      <w:sz w:val="28"/>
                      <w:szCs w:val="28"/>
                    </w:rPr>
                  </w:pPr>
                  <w:r w:rsidRPr="00854806">
                    <w:rPr>
                      <w:rFonts w:ascii="Times New Roman" w:hAnsi="Times New Roman" w:cs="Times New Roman"/>
                      <w:b/>
                      <w:sz w:val="28"/>
                      <w:szCs w:val="28"/>
                    </w:rPr>
                    <w:t>Муниципальных образований</w:t>
                  </w:r>
                </w:p>
                <w:p w:rsidR="00342CC0" w:rsidRDefault="00342CC0" w:rsidP="00A65C32">
                  <w:pPr>
                    <w:pStyle w:val="a5"/>
                    <w:rPr>
                      <w:rFonts w:ascii="Times New Roman" w:hAnsi="Times New Roman" w:cs="Times New Roman"/>
                      <w:sz w:val="28"/>
                      <w:szCs w:val="28"/>
                    </w:rPr>
                  </w:pPr>
                  <w:r w:rsidRPr="00854806">
                    <w:rPr>
                      <w:rFonts w:ascii="Times New Roman" w:hAnsi="Times New Roman" w:cs="Times New Roman"/>
                      <w:sz w:val="28"/>
                      <w:szCs w:val="28"/>
                    </w:rPr>
                    <w:t>(местные бюджеты)</w:t>
                  </w:r>
                </w:p>
                <w:p w:rsidR="00342CC0" w:rsidRDefault="00342CC0"/>
              </w:txbxContent>
            </v:textbox>
          </v:roundrect>
        </w:pict>
      </w:r>
      <w:r>
        <w:rPr>
          <w:rFonts w:ascii="Times New Roman" w:hAnsi="Times New Roman" w:cs="Times New Roman"/>
          <w:b/>
          <w:noProof/>
          <w:sz w:val="28"/>
          <w:szCs w:val="28"/>
        </w:rPr>
        <w:pict>
          <v:roundrect id="_x0000_s1037" style="position:absolute;margin-left:138.45pt;margin-top:-.3pt;width:199.5pt;height:117.05pt;z-index:251668480" arcsize="10923f" fillcolor="white [3201]" strokecolor="#9bbb59 [3206]" strokeweight="5pt">
            <v:stroke linestyle="thickThin"/>
            <v:shadow color="#868686"/>
            <v:textbox>
              <w:txbxContent>
                <w:p w:rsidR="00342CC0" w:rsidRPr="00854806" w:rsidRDefault="00342CC0" w:rsidP="00A65C32">
                  <w:pPr>
                    <w:pStyle w:val="a5"/>
                    <w:rPr>
                      <w:rFonts w:ascii="Times New Roman" w:hAnsi="Times New Roman" w:cs="Times New Roman"/>
                      <w:sz w:val="28"/>
                      <w:szCs w:val="28"/>
                    </w:rPr>
                  </w:pPr>
                  <w:r w:rsidRPr="00854806">
                    <w:rPr>
                      <w:rFonts w:ascii="Times New Roman" w:hAnsi="Times New Roman" w:cs="Times New Roman"/>
                      <w:b/>
                      <w:sz w:val="28"/>
                      <w:szCs w:val="28"/>
                    </w:rPr>
                    <w:t>Субъектов Российской Федерации</w:t>
                  </w:r>
                </w:p>
                <w:p w:rsidR="00342CC0" w:rsidRPr="00854806" w:rsidRDefault="00342CC0" w:rsidP="00A65C32">
                  <w:pPr>
                    <w:pStyle w:val="a5"/>
                    <w:rPr>
                      <w:rFonts w:ascii="Times New Roman" w:hAnsi="Times New Roman" w:cs="Times New Roman"/>
                      <w:sz w:val="28"/>
                      <w:szCs w:val="28"/>
                    </w:rPr>
                  </w:pPr>
                  <w:r w:rsidRPr="00854806">
                    <w:rPr>
                      <w:rFonts w:ascii="Times New Roman" w:hAnsi="Times New Roman" w:cs="Times New Roman"/>
                      <w:sz w:val="28"/>
                      <w:szCs w:val="28"/>
                    </w:rPr>
                    <w:t xml:space="preserve"> (региональные бюджеты, бюджеты территориальных фондов обязательного медицинского страхования)</w:t>
                  </w:r>
                </w:p>
                <w:p w:rsidR="00342CC0" w:rsidRDefault="00342CC0"/>
              </w:txbxContent>
            </v:textbox>
          </v:roundrect>
        </w:pict>
      </w:r>
    </w:p>
    <w:p w:rsidR="002E5170" w:rsidRDefault="002E5170" w:rsidP="004E4DB0">
      <w:pPr>
        <w:pStyle w:val="a5"/>
        <w:rPr>
          <w:rFonts w:ascii="Times New Roman" w:hAnsi="Times New Roman" w:cs="Times New Roman"/>
          <w:b/>
          <w:sz w:val="28"/>
          <w:szCs w:val="28"/>
        </w:rPr>
      </w:pPr>
    </w:p>
    <w:p w:rsidR="002E5170" w:rsidRDefault="002E5170" w:rsidP="004E4DB0">
      <w:pPr>
        <w:pStyle w:val="a5"/>
        <w:rPr>
          <w:rFonts w:ascii="Times New Roman" w:hAnsi="Times New Roman" w:cs="Times New Roman"/>
          <w:b/>
          <w:sz w:val="28"/>
          <w:szCs w:val="28"/>
        </w:rPr>
      </w:pPr>
    </w:p>
    <w:p w:rsidR="002E5170" w:rsidRDefault="002E5170" w:rsidP="004E4DB0">
      <w:pPr>
        <w:pStyle w:val="a5"/>
        <w:rPr>
          <w:rFonts w:ascii="Times New Roman" w:hAnsi="Times New Roman" w:cs="Times New Roman"/>
          <w:b/>
          <w:sz w:val="28"/>
          <w:szCs w:val="28"/>
        </w:rPr>
      </w:pPr>
    </w:p>
    <w:p w:rsidR="002E5170" w:rsidRDefault="002E5170" w:rsidP="004E4DB0">
      <w:pPr>
        <w:pStyle w:val="a5"/>
        <w:rPr>
          <w:rFonts w:ascii="Times New Roman" w:hAnsi="Times New Roman" w:cs="Times New Roman"/>
          <w:b/>
          <w:sz w:val="28"/>
          <w:szCs w:val="28"/>
        </w:rPr>
      </w:pPr>
    </w:p>
    <w:p w:rsidR="002E5170" w:rsidRDefault="002E5170" w:rsidP="004E4DB0">
      <w:pPr>
        <w:pStyle w:val="a5"/>
        <w:rPr>
          <w:rFonts w:ascii="Times New Roman" w:hAnsi="Times New Roman" w:cs="Times New Roman"/>
          <w:b/>
          <w:sz w:val="28"/>
          <w:szCs w:val="28"/>
        </w:rPr>
      </w:pPr>
    </w:p>
    <w:p w:rsidR="002E5170" w:rsidRDefault="002E5170" w:rsidP="004E4DB0">
      <w:pPr>
        <w:pStyle w:val="a5"/>
        <w:rPr>
          <w:rFonts w:ascii="Times New Roman" w:hAnsi="Times New Roman" w:cs="Times New Roman"/>
          <w:b/>
          <w:sz w:val="28"/>
          <w:szCs w:val="28"/>
        </w:rPr>
      </w:pPr>
    </w:p>
    <w:p w:rsidR="002E5170" w:rsidRDefault="002E5170" w:rsidP="004E4DB0">
      <w:pPr>
        <w:pStyle w:val="a5"/>
        <w:rPr>
          <w:rFonts w:ascii="Times New Roman" w:hAnsi="Times New Roman" w:cs="Times New Roman"/>
          <w:b/>
          <w:sz w:val="28"/>
          <w:szCs w:val="28"/>
        </w:rPr>
      </w:pPr>
    </w:p>
    <w:p w:rsidR="002E5170" w:rsidRDefault="002E5170" w:rsidP="004E4DB0">
      <w:pPr>
        <w:pStyle w:val="a5"/>
        <w:rPr>
          <w:rFonts w:ascii="Times New Roman" w:hAnsi="Times New Roman" w:cs="Times New Roman"/>
          <w:b/>
          <w:sz w:val="28"/>
          <w:szCs w:val="28"/>
        </w:rPr>
      </w:pPr>
    </w:p>
    <w:p w:rsidR="00A375F3" w:rsidRDefault="00A375F3" w:rsidP="004C4B8D">
      <w:pPr>
        <w:pStyle w:val="a5"/>
        <w:jc w:val="center"/>
        <w:rPr>
          <w:rFonts w:ascii="Times New Roman" w:hAnsi="Times New Roman" w:cs="Times New Roman"/>
          <w:sz w:val="28"/>
          <w:szCs w:val="28"/>
        </w:rPr>
      </w:pPr>
    </w:p>
    <w:p w:rsidR="00A375F3" w:rsidRDefault="00A375F3" w:rsidP="004C4B8D">
      <w:pPr>
        <w:pStyle w:val="a5"/>
        <w:jc w:val="center"/>
        <w:rPr>
          <w:rFonts w:ascii="Times New Roman" w:hAnsi="Times New Roman" w:cs="Times New Roman"/>
          <w:sz w:val="28"/>
          <w:szCs w:val="28"/>
        </w:rPr>
      </w:pPr>
    </w:p>
    <w:p w:rsidR="00A375F3" w:rsidRDefault="00A375F3" w:rsidP="004C4B8D">
      <w:pPr>
        <w:pStyle w:val="a5"/>
        <w:jc w:val="center"/>
        <w:rPr>
          <w:rFonts w:ascii="Times New Roman" w:hAnsi="Times New Roman" w:cs="Times New Roman"/>
          <w:sz w:val="28"/>
          <w:szCs w:val="28"/>
        </w:rPr>
      </w:pPr>
    </w:p>
    <w:p w:rsidR="00A375F3" w:rsidRDefault="00ED3DE3" w:rsidP="004C4B8D">
      <w:pPr>
        <w:pStyle w:val="a5"/>
        <w:jc w:val="center"/>
        <w:rPr>
          <w:rFonts w:ascii="Times New Roman" w:hAnsi="Times New Roman" w:cs="Times New Roman"/>
          <w:sz w:val="28"/>
          <w:szCs w:val="28"/>
        </w:rPr>
      </w:pPr>
      <w:r>
        <w:rPr>
          <w:rFonts w:ascii="Times New Roman" w:hAnsi="Times New Roman" w:cs="Times New Roman"/>
          <w:noProof/>
          <w:sz w:val="28"/>
          <w:szCs w:val="28"/>
        </w:rPr>
        <w:pict>
          <v:roundrect id="_x0000_s1039" style="position:absolute;left:0;text-align:left;margin-left:-15.3pt;margin-top:11.5pt;width:466.5pt;height:36pt;z-index:251670528" arcsize="10923f" fillcolor="white [3201]" strokecolor="#c2d69b [1942]" strokeweight="1pt">
            <v:fill color2="#d6e3bc [1302]" focusposition="1" focussize="" focus="100%" type="gradient"/>
            <v:shadow on="t" type="perspective" color="#4e6128 [1606]" opacity=".5" offset="1pt" offset2="-3pt"/>
            <v:textbox>
              <w:txbxContent>
                <w:p w:rsidR="00342CC0" w:rsidRPr="00520E80" w:rsidRDefault="00342CC0" w:rsidP="00A375F3">
                  <w:pPr>
                    <w:pStyle w:val="a5"/>
                    <w:jc w:val="center"/>
                    <w:rPr>
                      <w:rFonts w:ascii="Times New Roman" w:hAnsi="Times New Roman" w:cs="Times New Roman"/>
                      <w:b/>
                      <w:sz w:val="28"/>
                      <w:szCs w:val="28"/>
                    </w:rPr>
                  </w:pPr>
                  <w:r w:rsidRPr="00520E80">
                    <w:rPr>
                      <w:rFonts w:ascii="Times New Roman" w:hAnsi="Times New Roman" w:cs="Times New Roman"/>
                      <w:b/>
                      <w:sz w:val="28"/>
                      <w:szCs w:val="28"/>
                    </w:rPr>
                    <w:t xml:space="preserve">Консолидированный бюджет </w:t>
                  </w:r>
                  <w:proofErr w:type="spellStart"/>
                  <w:r w:rsidRPr="00520E80">
                    <w:rPr>
                      <w:rFonts w:ascii="Times New Roman" w:hAnsi="Times New Roman" w:cs="Times New Roman"/>
                      <w:b/>
                      <w:sz w:val="28"/>
                      <w:szCs w:val="28"/>
                    </w:rPr>
                    <w:t>Ртищевского</w:t>
                  </w:r>
                  <w:proofErr w:type="spellEnd"/>
                  <w:r w:rsidRPr="00520E80">
                    <w:rPr>
                      <w:rFonts w:ascii="Times New Roman" w:hAnsi="Times New Roman" w:cs="Times New Roman"/>
                      <w:b/>
                      <w:sz w:val="28"/>
                      <w:szCs w:val="28"/>
                    </w:rPr>
                    <w:t xml:space="preserve"> муниципального района</w:t>
                  </w:r>
                </w:p>
                <w:p w:rsidR="00342CC0" w:rsidRDefault="00342CC0"/>
              </w:txbxContent>
            </v:textbox>
          </v:roundrect>
        </w:pict>
      </w:r>
    </w:p>
    <w:p w:rsidR="00A375F3" w:rsidRDefault="00A375F3" w:rsidP="004C4B8D">
      <w:pPr>
        <w:pStyle w:val="a5"/>
        <w:jc w:val="center"/>
        <w:rPr>
          <w:rFonts w:ascii="Times New Roman" w:hAnsi="Times New Roman" w:cs="Times New Roman"/>
          <w:sz w:val="28"/>
          <w:szCs w:val="28"/>
        </w:rPr>
      </w:pPr>
    </w:p>
    <w:p w:rsidR="00A375F3" w:rsidRDefault="00A375F3" w:rsidP="004C4B8D">
      <w:pPr>
        <w:pStyle w:val="a5"/>
        <w:jc w:val="center"/>
        <w:rPr>
          <w:rFonts w:ascii="Times New Roman" w:hAnsi="Times New Roman" w:cs="Times New Roman"/>
          <w:sz w:val="28"/>
          <w:szCs w:val="28"/>
        </w:rPr>
      </w:pPr>
    </w:p>
    <w:p w:rsidR="00A375F3" w:rsidRDefault="00A375F3" w:rsidP="004C4B8D">
      <w:pPr>
        <w:pStyle w:val="a5"/>
        <w:jc w:val="center"/>
        <w:rPr>
          <w:rFonts w:ascii="Times New Roman" w:hAnsi="Times New Roman" w:cs="Times New Roman"/>
          <w:sz w:val="28"/>
          <w:szCs w:val="28"/>
        </w:rPr>
      </w:pPr>
    </w:p>
    <w:p w:rsidR="00A375F3" w:rsidRDefault="00ED3DE3" w:rsidP="004C4B8D">
      <w:pPr>
        <w:pStyle w:val="a5"/>
        <w:jc w:val="center"/>
        <w:rPr>
          <w:rFonts w:ascii="Times New Roman" w:hAnsi="Times New Roman" w:cs="Times New Roman"/>
          <w:sz w:val="28"/>
          <w:szCs w:val="28"/>
        </w:rPr>
      </w:pPr>
      <w:r>
        <w:rPr>
          <w:rFonts w:ascii="Times New Roman" w:hAnsi="Times New Roman" w:cs="Times New Roman"/>
          <w:noProof/>
          <w:sz w:val="28"/>
          <w:szCs w:val="28"/>
        </w:rPr>
        <w:pict>
          <v:shape id="_x0000_s1045" type="#_x0000_t62" style="position:absolute;left:0;text-align:left;margin-left:320.7pt;margin-top:12.35pt;width:2in;height:129pt;z-index:251676672" adj="1800,-4797" fillcolor="white [3201]" strokecolor="#c2d69b [1942]" strokeweight="1pt">
            <v:fill color2="#d6e3bc [1302]" focusposition="1" focussize="" focus="100%" type="gradient"/>
            <v:shadow on="t" type="perspective" color="#4e6128 [1606]" opacity=".5" offset="1pt" offset2="-3pt"/>
            <v:textbox>
              <w:txbxContent>
                <w:p w:rsidR="00342CC0" w:rsidRDefault="00342CC0" w:rsidP="00A375F3">
                  <w:pPr>
                    <w:pStyle w:val="a5"/>
                    <w:jc w:val="center"/>
                    <w:rPr>
                      <w:rFonts w:ascii="Times New Roman" w:hAnsi="Times New Roman" w:cs="Times New Roman"/>
                      <w:sz w:val="28"/>
                      <w:szCs w:val="28"/>
                    </w:rPr>
                  </w:pPr>
                  <w:r>
                    <w:rPr>
                      <w:rFonts w:ascii="Times New Roman" w:hAnsi="Times New Roman" w:cs="Times New Roman"/>
                      <w:sz w:val="28"/>
                      <w:szCs w:val="28"/>
                    </w:rPr>
                    <w:t>Бюджет городского поселения – 1</w:t>
                  </w:r>
                </w:p>
                <w:p w:rsidR="00342CC0" w:rsidRDefault="00342CC0" w:rsidP="00A375F3">
                  <w:pPr>
                    <w:pStyle w:val="a5"/>
                    <w:jc w:val="center"/>
                    <w:rPr>
                      <w:rFonts w:ascii="Times New Roman" w:hAnsi="Times New Roman" w:cs="Times New Roman"/>
                      <w:sz w:val="28"/>
                      <w:szCs w:val="28"/>
                    </w:rPr>
                  </w:pPr>
                  <w:r>
                    <w:rPr>
                      <w:rFonts w:ascii="Times New Roman" w:hAnsi="Times New Roman" w:cs="Times New Roman"/>
                      <w:sz w:val="28"/>
                      <w:szCs w:val="28"/>
                    </w:rPr>
                    <w:t>(муниципальное образование город Ртищево)</w:t>
                  </w:r>
                </w:p>
                <w:p w:rsidR="00342CC0" w:rsidRDefault="00342CC0"/>
              </w:txbxContent>
            </v:textbox>
          </v:shape>
        </w:pict>
      </w:r>
      <w:r>
        <w:rPr>
          <w:rFonts w:ascii="Times New Roman" w:hAnsi="Times New Roman" w:cs="Times New Roman"/>
          <w:noProof/>
          <w:sz w:val="28"/>
          <w:szCs w:val="28"/>
        </w:rPr>
        <w:pict>
          <v:shape id="_x0000_s1043" type="#_x0000_t62" style="position:absolute;left:0;text-align:left;margin-left:-28.8pt;margin-top:12.35pt;width:123.75pt;height:81.75pt;z-index:251674624" adj="25789,-7966" fillcolor="white [3201]" strokecolor="#c2d69b [1942]" strokeweight="1pt">
            <v:fill color2="#d6e3bc [1302]" focusposition="1" focussize="" focus="100%" type="gradient"/>
            <v:shadow on="t" type="perspective" color="#4e6128 [1606]" opacity=".5" offset="1pt" offset2="-3pt"/>
            <v:textbox style="mso-next-textbox:#_x0000_s1043">
              <w:txbxContent>
                <w:p w:rsidR="00342CC0" w:rsidRDefault="00342CC0" w:rsidP="00A375F3">
                  <w:pPr>
                    <w:pStyle w:val="a5"/>
                    <w:jc w:val="center"/>
                    <w:rPr>
                      <w:rFonts w:ascii="Times New Roman" w:hAnsi="Times New Roman" w:cs="Times New Roman"/>
                      <w:sz w:val="28"/>
                      <w:szCs w:val="28"/>
                    </w:rPr>
                  </w:pPr>
                  <w:r>
                    <w:rPr>
                      <w:rFonts w:ascii="Times New Roman" w:hAnsi="Times New Roman" w:cs="Times New Roman"/>
                      <w:sz w:val="28"/>
                      <w:szCs w:val="28"/>
                    </w:rPr>
                    <w:t xml:space="preserve">Бюджет </w:t>
                  </w:r>
                  <w:proofErr w:type="spellStart"/>
                  <w:r>
                    <w:rPr>
                      <w:rFonts w:ascii="Times New Roman" w:hAnsi="Times New Roman" w:cs="Times New Roman"/>
                      <w:sz w:val="28"/>
                      <w:szCs w:val="28"/>
                    </w:rPr>
                    <w:t>Ртищевского</w:t>
                  </w:r>
                  <w:proofErr w:type="spellEnd"/>
                  <w:r>
                    <w:rPr>
                      <w:rFonts w:ascii="Times New Roman" w:hAnsi="Times New Roman" w:cs="Times New Roman"/>
                      <w:sz w:val="28"/>
                      <w:szCs w:val="28"/>
                    </w:rPr>
                    <w:t xml:space="preserve"> муниципального района – 1 </w:t>
                  </w:r>
                </w:p>
                <w:p w:rsidR="00342CC0" w:rsidRDefault="00342CC0"/>
              </w:txbxContent>
            </v:textbox>
          </v:shape>
        </w:pict>
      </w:r>
    </w:p>
    <w:p w:rsidR="00A375F3" w:rsidRDefault="00ED3DE3" w:rsidP="004C4B8D">
      <w:pPr>
        <w:pStyle w:val="a5"/>
        <w:jc w:val="center"/>
        <w:rPr>
          <w:rFonts w:ascii="Times New Roman" w:hAnsi="Times New Roman" w:cs="Times New Roman"/>
          <w:sz w:val="28"/>
          <w:szCs w:val="28"/>
        </w:rPr>
      </w:pPr>
      <w:r>
        <w:rPr>
          <w:rFonts w:ascii="Times New Roman" w:hAnsi="Times New Roman" w:cs="Times New Roman"/>
          <w:noProof/>
          <w:sz w:val="28"/>
          <w:szCs w:val="28"/>
        </w:rPr>
        <w:pict>
          <v:shape id="_x0000_s1044" type="#_x0000_t62" style="position:absolute;left:0;text-align:left;margin-left:94.95pt;margin-top:0;width:225.75pt;height:249.75pt;z-index:251675648" adj="10621,-2932" fillcolor="white [3201]" strokecolor="#c2d69b [1942]" strokeweight="1pt">
            <v:fill color2="#d6e3bc [1302]" focusposition="1" focussize="" focus="100%" type="gradient"/>
            <v:shadow on="t" type="perspective" color="#4e6128 [1606]" opacity=".5" offset="1pt" offset2="-3pt"/>
            <v:textbox style="mso-next-textbox:#_x0000_s1044">
              <w:txbxContent>
                <w:p w:rsidR="00342CC0" w:rsidRDefault="00342CC0" w:rsidP="00A375F3">
                  <w:pPr>
                    <w:pStyle w:val="a5"/>
                    <w:jc w:val="center"/>
                    <w:rPr>
                      <w:rFonts w:ascii="Times New Roman" w:hAnsi="Times New Roman" w:cs="Times New Roman"/>
                      <w:sz w:val="28"/>
                      <w:szCs w:val="28"/>
                    </w:rPr>
                  </w:pPr>
                  <w:r>
                    <w:rPr>
                      <w:rFonts w:ascii="Times New Roman" w:hAnsi="Times New Roman" w:cs="Times New Roman"/>
                      <w:sz w:val="28"/>
                      <w:szCs w:val="28"/>
                    </w:rPr>
                    <w:t>Бюджеты сельских поселений – 6</w:t>
                  </w:r>
                </w:p>
                <w:p w:rsidR="00342CC0" w:rsidRDefault="00342CC0" w:rsidP="00A375F3">
                  <w:pPr>
                    <w:pStyle w:val="a5"/>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Краснозвездинское</w:t>
                  </w:r>
                  <w:proofErr w:type="spellEnd"/>
                  <w:r>
                    <w:rPr>
                      <w:rFonts w:ascii="Times New Roman" w:hAnsi="Times New Roman" w:cs="Times New Roman"/>
                      <w:sz w:val="28"/>
                      <w:szCs w:val="28"/>
                    </w:rPr>
                    <w:t xml:space="preserve"> муниципальное образование;</w:t>
                  </w:r>
                </w:p>
                <w:p w:rsidR="00342CC0" w:rsidRDefault="00342CC0" w:rsidP="00A375F3">
                  <w:pPr>
                    <w:pStyle w:val="a5"/>
                    <w:jc w:val="both"/>
                    <w:rPr>
                      <w:rFonts w:ascii="Times New Roman" w:hAnsi="Times New Roman" w:cs="Times New Roman"/>
                      <w:sz w:val="28"/>
                      <w:szCs w:val="28"/>
                    </w:rPr>
                  </w:pPr>
                  <w:proofErr w:type="spellStart"/>
                  <w:r>
                    <w:rPr>
                      <w:rFonts w:ascii="Times New Roman" w:hAnsi="Times New Roman" w:cs="Times New Roman"/>
                      <w:sz w:val="28"/>
                      <w:szCs w:val="28"/>
                    </w:rPr>
                    <w:t>Макаровское</w:t>
                  </w:r>
                  <w:proofErr w:type="spellEnd"/>
                  <w:r>
                    <w:rPr>
                      <w:rFonts w:ascii="Times New Roman" w:hAnsi="Times New Roman" w:cs="Times New Roman"/>
                      <w:sz w:val="28"/>
                      <w:szCs w:val="28"/>
                    </w:rPr>
                    <w:t xml:space="preserve"> муниципальное образование;</w:t>
                  </w:r>
                </w:p>
                <w:p w:rsidR="00342CC0" w:rsidRDefault="00342CC0" w:rsidP="00A375F3">
                  <w:pPr>
                    <w:pStyle w:val="a5"/>
                    <w:jc w:val="both"/>
                    <w:rPr>
                      <w:rFonts w:ascii="Times New Roman" w:hAnsi="Times New Roman" w:cs="Times New Roman"/>
                      <w:sz w:val="28"/>
                      <w:szCs w:val="28"/>
                    </w:rPr>
                  </w:pPr>
                  <w:r>
                    <w:rPr>
                      <w:rFonts w:ascii="Times New Roman" w:hAnsi="Times New Roman" w:cs="Times New Roman"/>
                      <w:sz w:val="28"/>
                      <w:szCs w:val="28"/>
                    </w:rPr>
                    <w:t>Октябрьское муниципальное образование;</w:t>
                  </w:r>
                </w:p>
                <w:p w:rsidR="00342CC0" w:rsidRDefault="00342CC0" w:rsidP="00A375F3">
                  <w:pPr>
                    <w:pStyle w:val="a5"/>
                    <w:jc w:val="both"/>
                    <w:rPr>
                      <w:rFonts w:ascii="Times New Roman" w:hAnsi="Times New Roman" w:cs="Times New Roman"/>
                      <w:sz w:val="28"/>
                      <w:szCs w:val="28"/>
                    </w:rPr>
                  </w:pPr>
                  <w:proofErr w:type="spellStart"/>
                  <w:r>
                    <w:rPr>
                      <w:rFonts w:ascii="Times New Roman" w:hAnsi="Times New Roman" w:cs="Times New Roman"/>
                      <w:sz w:val="28"/>
                      <w:szCs w:val="28"/>
                    </w:rPr>
                    <w:t>Салтыковское</w:t>
                  </w:r>
                  <w:proofErr w:type="spellEnd"/>
                  <w:r>
                    <w:rPr>
                      <w:rFonts w:ascii="Times New Roman" w:hAnsi="Times New Roman" w:cs="Times New Roman"/>
                      <w:sz w:val="28"/>
                      <w:szCs w:val="28"/>
                    </w:rPr>
                    <w:t xml:space="preserve"> муниципальное образование;</w:t>
                  </w:r>
                </w:p>
                <w:p w:rsidR="00342CC0" w:rsidRDefault="00342CC0" w:rsidP="00A375F3">
                  <w:pPr>
                    <w:pStyle w:val="a5"/>
                    <w:jc w:val="both"/>
                    <w:rPr>
                      <w:rFonts w:ascii="Times New Roman" w:hAnsi="Times New Roman" w:cs="Times New Roman"/>
                      <w:sz w:val="28"/>
                      <w:szCs w:val="28"/>
                    </w:rPr>
                  </w:pPr>
                  <w:proofErr w:type="spellStart"/>
                  <w:r>
                    <w:rPr>
                      <w:rFonts w:ascii="Times New Roman" w:hAnsi="Times New Roman" w:cs="Times New Roman"/>
                      <w:sz w:val="28"/>
                      <w:szCs w:val="28"/>
                    </w:rPr>
                    <w:t>Урусовское</w:t>
                  </w:r>
                  <w:proofErr w:type="spellEnd"/>
                  <w:r>
                    <w:rPr>
                      <w:rFonts w:ascii="Times New Roman" w:hAnsi="Times New Roman" w:cs="Times New Roman"/>
                      <w:sz w:val="28"/>
                      <w:szCs w:val="28"/>
                    </w:rPr>
                    <w:t xml:space="preserve"> муниципальное образование;</w:t>
                  </w:r>
                </w:p>
                <w:p w:rsidR="00342CC0" w:rsidRDefault="00342CC0" w:rsidP="00A375F3">
                  <w:pPr>
                    <w:pStyle w:val="a5"/>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Шило-Голицынское</w:t>
                  </w:r>
                  <w:proofErr w:type="spellEnd"/>
                  <w:r>
                    <w:rPr>
                      <w:rFonts w:ascii="Times New Roman" w:hAnsi="Times New Roman" w:cs="Times New Roman"/>
                      <w:sz w:val="28"/>
                      <w:szCs w:val="28"/>
                    </w:rPr>
                    <w:t xml:space="preserve"> муниципальное образование)</w:t>
                  </w:r>
                  <w:proofErr w:type="gramEnd"/>
                </w:p>
                <w:p w:rsidR="00342CC0" w:rsidRDefault="00342CC0"/>
              </w:txbxContent>
            </v:textbox>
          </v:shape>
        </w:pict>
      </w:r>
    </w:p>
    <w:p w:rsidR="00A375F3" w:rsidRDefault="00A375F3" w:rsidP="004C4B8D">
      <w:pPr>
        <w:pStyle w:val="a5"/>
        <w:jc w:val="center"/>
        <w:rPr>
          <w:rFonts w:ascii="Times New Roman" w:hAnsi="Times New Roman" w:cs="Times New Roman"/>
          <w:sz w:val="28"/>
          <w:szCs w:val="28"/>
        </w:rPr>
      </w:pPr>
    </w:p>
    <w:p w:rsidR="00A375F3" w:rsidRDefault="00A375F3" w:rsidP="004C4B8D">
      <w:pPr>
        <w:pStyle w:val="a5"/>
        <w:jc w:val="center"/>
        <w:rPr>
          <w:rFonts w:ascii="Times New Roman" w:hAnsi="Times New Roman" w:cs="Times New Roman"/>
          <w:sz w:val="28"/>
          <w:szCs w:val="28"/>
        </w:rPr>
      </w:pPr>
    </w:p>
    <w:p w:rsidR="00A375F3" w:rsidRDefault="00A375F3" w:rsidP="004C4B8D">
      <w:pPr>
        <w:pStyle w:val="a5"/>
        <w:jc w:val="center"/>
        <w:rPr>
          <w:rFonts w:ascii="Times New Roman" w:hAnsi="Times New Roman" w:cs="Times New Roman"/>
          <w:sz w:val="28"/>
          <w:szCs w:val="28"/>
        </w:rPr>
      </w:pPr>
    </w:p>
    <w:p w:rsidR="00A375F3" w:rsidRDefault="00A375F3" w:rsidP="004C4B8D">
      <w:pPr>
        <w:pStyle w:val="a5"/>
        <w:jc w:val="center"/>
        <w:rPr>
          <w:rFonts w:ascii="Times New Roman" w:hAnsi="Times New Roman" w:cs="Times New Roman"/>
          <w:sz w:val="28"/>
          <w:szCs w:val="28"/>
        </w:rPr>
      </w:pPr>
    </w:p>
    <w:p w:rsidR="00A375F3" w:rsidRDefault="00A375F3" w:rsidP="004C4B8D">
      <w:pPr>
        <w:pStyle w:val="a5"/>
        <w:jc w:val="center"/>
        <w:rPr>
          <w:rFonts w:ascii="Times New Roman" w:hAnsi="Times New Roman" w:cs="Times New Roman"/>
          <w:sz w:val="28"/>
          <w:szCs w:val="28"/>
        </w:rPr>
      </w:pPr>
    </w:p>
    <w:p w:rsidR="00A375F3" w:rsidRDefault="00A375F3" w:rsidP="004C4B8D">
      <w:pPr>
        <w:pStyle w:val="a5"/>
        <w:jc w:val="center"/>
        <w:rPr>
          <w:rFonts w:ascii="Times New Roman" w:hAnsi="Times New Roman" w:cs="Times New Roman"/>
          <w:sz w:val="28"/>
          <w:szCs w:val="28"/>
        </w:rPr>
      </w:pPr>
    </w:p>
    <w:p w:rsidR="00FA2103" w:rsidRDefault="00FA2103" w:rsidP="004C4B8D">
      <w:pPr>
        <w:pStyle w:val="a5"/>
        <w:jc w:val="center"/>
        <w:rPr>
          <w:rFonts w:ascii="Times New Roman" w:hAnsi="Times New Roman" w:cs="Times New Roman"/>
          <w:sz w:val="28"/>
          <w:szCs w:val="28"/>
        </w:rPr>
      </w:pPr>
    </w:p>
    <w:p w:rsidR="00FA2103" w:rsidRDefault="00FA2103" w:rsidP="004C4B8D">
      <w:pPr>
        <w:pStyle w:val="a5"/>
        <w:jc w:val="center"/>
        <w:rPr>
          <w:rFonts w:ascii="Times New Roman" w:hAnsi="Times New Roman" w:cs="Times New Roman"/>
          <w:sz w:val="28"/>
          <w:szCs w:val="28"/>
        </w:rPr>
      </w:pPr>
    </w:p>
    <w:p w:rsidR="00FA2103" w:rsidRDefault="00FA2103" w:rsidP="004C4B8D">
      <w:pPr>
        <w:pStyle w:val="a5"/>
        <w:jc w:val="center"/>
        <w:rPr>
          <w:rFonts w:ascii="Times New Roman" w:hAnsi="Times New Roman" w:cs="Times New Roman"/>
          <w:sz w:val="28"/>
          <w:szCs w:val="28"/>
        </w:rPr>
      </w:pPr>
    </w:p>
    <w:p w:rsidR="00FA2103" w:rsidRDefault="00FA2103" w:rsidP="004C4B8D">
      <w:pPr>
        <w:pStyle w:val="a5"/>
        <w:jc w:val="center"/>
        <w:rPr>
          <w:rFonts w:ascii="Times New Roman" w:hAnsi="Times New Roman" w:cs="Times New Roman"/>
          <w:sz w:val="28"/>
          <w:szCs w:val="28"/>
        </w:rPr>
      </w:pPr>
    </w:p>
    <w:p w:rsidR="00FA2103" w:rsidRDefault="00FA2103" w:rsidP="004C4B8D">
      <w:pPr>
        <w:pStyle w:val="a5"/>
        <w:jc w:val="center"/>
        <w:rPr>
          <w:rFonts w:ascii="Times New Roman" w:hAnsi="Times New Roman" w:cs="Times New Roman"/>
          <w:sz w:val="28"/>
          <w:szCs w:val="28"/>
        </w:rPr>
      </w:pPr>
    </w:p>
    <w:p w:rsidR="004E4DB0" w:rsidRPr="00854806" w:rsidRDefault="004E4DB0" w:rsidP="008F7D7D">
      <w:pPr>
        <w:ind w:firstLine="708"/>
        <w:rPr>
          <w:rFonts w:ascii="Times New Roman" w:hAnsi="Times New Roman" w:cs="Times New Roman"/>
          <w:b/>
          <w:sz w:val="28"/>
          <w:szCs w:val="28"/>
        </w:rPr>
      </w:pPr>
    </w:p>
    <w:p w:rsidR="002E5170" w:rsidRDefault="002E5170" w:rsidP="00FD5F9F">
      <w:pPr>
        <w:ind w:firstLine="708"/>
        <w:jc w:val="both"/>
        <w:rPr>
          <w:rFonts w:ascii="Times New Roman" w:hAnsi="Times New Roman" w:cs="Times New Roman"/>
          <w:sz w:val="28"/>
          <w:szCs w:val="28"/>
        </w:rPr>
      </w:pPr>
    </w:p>
    <w:p w:rsidR="002E5170" w:rsidRDefault="002E5170" w:rsidP="00FD5F9F">
      <w:pPr>
        <w:ind w:firstLine="708"/>
        <w:jc w:val="both"/>
        <w:rPr>
          <w:rFonts w:ascii="Times New Roman" w:hAnsi="Times New Roman" w:cs="Times New Roman"/>
          <w:sz w:val="28"/>
          <w:szCs w:val="28"/>
        </w:rPr>
      </w:pPr>
    </w:p>
    <w:p w:rsidR="00FD5F9F" w:rsidRDefault="00ED3DE3" w:rsidP="00FD5F9F">
      <w:pPr>
        <w:ind w:firstLine="708"/>
        <w:jc w:val="both"/>
        <w:rPr>
          <w:rFonts w:ascii="Times New Roman" w:hAnsi="Times New Roman" w:cs="Times New Roman"/>
          <w:sz w:val="28"/>
          <w:szCs w:val="28"/>
        </w:rPr>
      </w:pPr>
      <w:r>
        <w:rPr>
          <w:rFonts w:ascii="Times New Roman" w:hAnsi="Times New Roman" w:cs="Times New Roman"/>
          <w:noProof/>
          <w:sz w:val="28"/>
          <w:szCs w:val="28"/>
        </w:rPr>
        <w:pict>
          <v:shape id="_x0000_s1051" type="#_x0000_t62" style="position:absolute;left:0;text-align:left;margin-left:15.45pt;margin-top:173.3pt;width:382.5pt;height:57.75pt;z-index:251680768" adj="24545,51840" fillcolor="white [3201]" strokecolor="#9bbb59 [3206]" strokeweight="5pt">
            <v:stroke linestyle="thickThin"/>
            <v:shadow color="#868686"/>
            <v:textbox style="mso-next-textbox:#_x0000_s1051">
              <w:txbxContent>
                <w:p w:rsidR="00342CC0" w:rsidRPr="00CF40A7" w:rsidRDefault="00342CC0">
                  <w:pPr>
                    <w:rPr>
                      <w:rFonts w:ascii="Times New Roman" w:hAnsi="Times New Roman" w:cs="Times New Roman"/>
                      <w:sz w:val="28"/>
                      <w:szCs w:val="28"/>
                    </w:rPr>
                  </w:pPr>
                  <w:r w:rsidRPr="00CF40A7">
                    <w:rPr>
                      <w:rFonts w:ascii="Times New Roman" w:hAnsi="Times New Roman" w:cs="Times New Roman"/>
                      <w:sz w:val="28"/>
                      <w:szCs w:val="28"/>
                    </w:rPr>
                    <w:t xml:space="preserve">Если доходы бюджета превышают расходы, это значит, что  бюджет сформирован с </w:t>
                  </w:r>
                  <w:proofErr w:type="spellStart"/>
                  <w:r w:rsidRPr="00CF40A7">
                    <w:rPr>
                      <w:rFonts w:ascii="Times New Roman" w:hAnsi="Times New Roman" w:cs="Times New Roman"/>
                      <w:sz w:val="28"/>
                      <w:szCs w:val="28"/>
                    </w:rPr>
                    <w:t>профицитом</w:t>
                  </w:r>
                  <w:proofErr w:type="spellEnd"/>
                  <w:r w:rsidRPr="00CF40A7">
                    <w:rPr>
                      <w:rFonts w:ascii="Times New Roman" w:hAnsi="Times New Roman" w:cs="Times New Roman"/>
                      <w:sz w:val="28"/>
                      <w:szCs w:val="28"/>
                    </w:rPr>
                    <w:t>,</w:t>
                  </w:r>
                </w:p>
              </w:txbxContent>
            </v:textbox>
          </v:shape>
        </w:pict>
      </w:r>
      <w:r w:rsidR="00FD5F9F" w:rsidRPr="00FD5F9F">
        <w:rPr>
          <w:rFonts w:ascii="Times New Roman" w:hAnsi="Times New Roman" w:cs="Times New Roman"/>
          <w:sz w:val="28"/>
          <w:szCs w:val="28"/>
        </w:rPr>
        <w:t xml:space="preserve">Общий объём бюджета не означает, что указанная сумма собрана за счет налогов и иных поступлений и по состоянию на начало года хранится на </w:t>
      </w:r>
      <w:r w:rsidR="00FD5F9F" w:rsidRPr="00FD5F9F">
        <w:rPr>
          <w:rFonts w:ascii="Times New Roman" w:hAnsi="Times New Roman" w:cs="Times New Roman"/>
          <w:sz w:val="28"/>
          <w:szCs w:val="28"/>
        </w:rPr>
        <w:lastRenderedPageBreak/>
        <w:t>каком-либо счете, а в течение года расходуется. В действительности поступление и расходование средств «растянуто» в течение года и осуществляется приблизительно равномерно. Этот процесс называется «исполнением бюджета». Так, различают исполнение бюджета по доходам (поступление в течение времени средств от уплаты налогов и сборов, безвозмездных поступлений на единый счет бюджета) и исполнение бюджета по расходам (выплаты в течение времени средств с единого счёта бюджета).</w:t>
      </w:r>
    </w:p>
    <w:p w:rsidR="000A2075" w:rsidRPr="00CF40A7" w:rsidRDefault="00ED3DE3" w:rsidP="00FD5F9F">
      <w:pPr>
        <w:ind w:firstLine="708"/>
        <w:jc w:val="both"/>
        <w:rPr>
          <w:rFonts w:ascii="Times New Roman" w:hAnsi="Times New Roman" w:cs="Times New Roman"/>
          <w:sz w:val="20"/>
          <w:szCs w:val="20"/>
        </w:rPr>
      </w:pPr>
      <w:r w:rsidRPr="00ED3DE3">
        <w:rPr>
          <w:rFonts w:ascii="Times New Roman" w:hAnsi="Times New Roman"/>
          <w:noProof/>
          <w:sz w:val="20"/>
          <w:szCs w:val="20"/>
        </w:rPr>
        <w:pict>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046" type="#_x0000_t99" style="position:absolute;left:0;text-align:left;margin-left:7.95pt;margin-top:14.7pt;width:97.15pt;height:51.75pt;z-index:251677696" fillcolor="#9bbb59 [3206]" strokecolor="#f2f2f2 [3041]" strokeweight="3pt">
            <v:shadow on="t" type="perspective" color="#4e6128 [1606]" opacity=".5" offset="1pt" offset2="-1pt"/>
            <v:textbox style="mso-next-textbox:#_x0000_s1046">
              <w:txbxContent>
                <w:p w:rsidR="00342CC0" w:rsidRPr="00532CAC" w:rsidRDefault="00342CC0">
                  <w:pPr>
                    <w:rPr>
                      <w:rFonts w:ascii="Times New Roman" w:hAnsi="Times New Roman" w:cs="Times New Roman"/>
                      <w:b/>
                      <w:sz w:val="28"/>
                      <w:szCs w:val="28"/>
                    </w:rPr>
                  </w:pPr>
                  <w:r w:rsidRPr="00532CAC">
                    <w:rPr>
                      <w:rFonts w:ascii="Times New Roman" w:hAnsi="Times New Roman" w:cs="Times New Roman"/>
                      <w:b/>
                      <w:sz w:val="28"/>
                      <w:szCs w:val="28"/>
                    </w:rPr>
                    <w:t xml:space="preserve">Доходы </w:t>
                  </w:r>
                </w:p>
                <w:p w:rsidR="00342CC0" w:rsidRDefault="00342CC0"/>
              </w:txbxContent>
            </v:textbox>
          </v:shape>
        </w:pict>
      </w:r>
      <w:r w:rsidR="00FD5F9F" w:rsidRPr="00CF40A7">
        <w:rPr>
          <w:rFonts w:ascii="Times New Roman" w:hAnsi="Times New Roman" w:cs="Times New Roman"/>
          <w:sz w:val="20"/>
          <w:szCs w:val="20"/>
        </w:rPr>
        <w:t xml:space="preserve"> </w:t>
      </w:r>
    </w:p>
    <w:p w:rsidR="000A2075" w:rsidRDefault="00ED3DE3" w:rsidP="00FD5F9F">
      <w:pPr>
        <w:ind w:firstLine="708"/>
        <w:jc w:val="both"/>
        <w:rPr>
          <w:rFonts w:ascii="Times New Roman" w:hAnsi="Times New Roman" w:cs="Times New Roman"/>
          <w:sz w:val="28"/>
          <w:szCs w:val="28"/>
        </w:rPr>
      </w:pPr>
      <w:r w:rsidRPr="00ED3DE3">
        <w:rPr>
          <w:rFonts w:ascii="Times New Roman" w:hAnsi="Times New Roman"/>
          <w:noProof/>
          <w:sz w:val="28"/>
          <w:szCs w:val="28"/>
        </w:rPr>
        <w:pict>
          <v:roundrect id="_x0000_s1048" style="position:absolute;left:0;text-align:left;margin-left:263.7pt;margin-top:74.9pt;width:195pt;height:52.3pt;z-index:251679744" arcsize="10923f" fillcolor="white [3201]" strokecolor="#c2d69b [1942]" strokeweight="1pt">
            <v:fill color2="#d6e3bc [1302]" focusposition="1" focussize="" focus="100%" type="gradient"/>
            <v:shadow on="t" type="perspective" color="#4e6128 [1606]" opacity=".5" offset="1pt" offset2="-3pt"/>
            <v:textbox>
              <w:txbxContent>
                <w:p w:rsidR="00342CC0" w:rsidRPr="00A82B1B" w:rsidRDefault="00342CC0">
                  <w:pPr>
                    <w:rPr>
                      <w:rFonts w:ascii="Times New Roman" w:hAnsi="Times New Roman" w:cs="Times New Roman"/>
                      <w:b/>
                      <w:sz w:val="28"/>
                      <w:szCs w:val="28"/>
                    </w:rPr>
                  </w:pPr>
                  <w:proofErr w:type="spellStart"/>
                  <w:r w:rsidRPr="00A82B1B">
                    <w:rPr>
                      <w:rFonts w:ascii="Times New Roman" w:hAnsi="Times New Roman" w:cs="Times New Roman"/>
                      <w:b/>
                      <w:sz w:val="28"/>
                      <w:szCs w:val="28"/>
                    </w:rPr>
                    <w:t>Профицит</w:t>
                  </w:r>
                  <w:proofErr w:type="spellEnd"/>
                  <w:r>
                    <w:rPr>
                      <w:rFonts w:ascii="Times New Roman" w:hAnsi="Times New Roman" w:cs="Times New Roman"/>
                      <w:b/>
                      <w:sz w:val="28"/>
                      <w:szCs w:val="28"/>
                    </w:rPr>
                    <w:t xml:space="preserve"> (доходы больше расходов)</w:t>
                  </w:r>
                </w:p>
              </w:txbxContent>
            </v:textbox>
          </v:roundrect>
        </w:pict>
      </w:r>
      <w:r w:rsidRPr="00ED3DE3">
        <w:rPr>
          <w:rFonts w:ascii="Times New Roman" w:hAnsi="Times New Roman"/>
          <w:noProof/>
          <w:sz w:val="28"/>
          <w:szCs w:val="28"/>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047" type="#_x0000_t104" style="position:absolute;left:0;text-align:left;margin-left:121.2pt;margin-top:6.65pt;width:163.5pt;height:61.5pt;z-index:251678720" fillcolor="#f79646 [3209]" strokecolor="#f2f2f2 [3041]" strokeweight="3pt">
            <v:shadow on="t" type="perspective" color="#974706 [1609]" opacity=".5" offset="1pt" offset2="-1pt"/>
            <v:textbox>
              <w:txbxContent>
                <w:p w:rsidR="00342CC0" w:rsidRPr="00532CAC" w:rsidRDefault="00342CC0">
                  <w:pPr>
                    <w:rPr>
                      <w:rFonts w:ascii="Times New Roman" w:hAnsi="Times New Roman" w:cs="Times New Roman"/>
                      <w:b/>
                      <w:sz w:val="28"/>
                      <w:szCs w:val="28"/>
                    </w:rPr>
                  </w:pPr>
                  <w:r w:rsidRPr="00532CAC">
                    <w:rPr>
                      <w:rFonts w:ascii="Times New Roman" w:hAnsi="Times New Roman" w:cs="Times New Roman"/>
                      <w:b/>
                      <w:sz w:val="28"/>
                      <w:szCs w:val="28"/>
                    </w:rPr>
                    <w:t>Расходы</w:t>
                  </w:r>
                </w:p>
              </w:txbxContent>
            </v:textbox>
          </v:shape>
        </w:pict>
      </w:r>
      <w:r w:rsidR="000A2075">
        <w:rPr>
          <w:rFonts w:ascii="Times New Roman" w:hAnsi="Times New Roman"/>
          <w:noProof/>
          <w:sz w:val="28"/>
          <w:szCs w:val="28"/>
        </w:rPr>
        <w:drawing>
          <wp:inline distT="0" distB="0" distL="0" distR="0">
            <wp:extent cx="1323975" cy="1619250"/>
            <wp:effectExtent l="19050" t="0" r="9525" b="0"/>
            <wp:docPr id="8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6"/>
                    <a:srcRect t="25938" b="17294"/>
                    <a:stretch>
                      <a:fillRect/>
                    </a:stretch>
                  </pic:blipFill>
                  <pic:spPr bwMode="auto">
                    <a:xfrm>
                      <a:off x="0" y="0"/>
                      <a:ext cx="1323975" cy="1619250"/>
                    </a:xfrm>
                    <a:prstGeom prst="rect">
                      <a:avLst/>
                    </a:prstGeom>
                    <a:noFill/>
                    <a:ln w="9525">
                      <a:noFill/>
                      <a:miter lim="800000"/>
                      <a:headEnd/>
                      <a:tailEnd/>
                    </a:ln>
                  </pic:spPr>
                </pic:pic>
              </a:graphicData>
            </a:graphic>
          </wp:inline>
        </w:drawing>
      </w:r>
      <w:r w:rsidR="000A2075">
        <w:rPr>
          <w:rFonts w:ascii="Times New Roman" w:hAnsi="Times New Roman"/>
          <w:noProof/>
          <w:sz w:val="28"/>
          <w:szCs w:val="28"/>
        </w:rPr>
        <w:drawing>
          <wp:inline distT="0" distB="0" distL="0" distR="0">
            <wp:extent cx="1038225" cy="1200150"/>
            <wp:effectExtent l="19050" t="0" r="9525" b="0"/>
            <wp:docPr id="8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7"/>
                    <a:srcRect t="24060" b="17461"/>
                    <a:stretch>
                      <a:fillRect/>
                    </a:stretch>
                  </pic:blipFill>
                  <pic:spPr bwMode="auto">
                    <a:xfrm>
                      <a:off x="0" y="0"/>
                      <a:ext cx="1038225" cy="1200150"/>
                    </a:xfrm>
                    <a:prstGeom prst="rect">
                      <a:avLst/>
                    </a:prstGeom>
                    <a:noFill/>
                    <a:ln w="9525">
                      <a:noFill/>
                      <a:miter lim="800000"/>
                      <a:headEnd/>
                      <a:tailEnd/>
                    </a:ln>
                  </pic:spPr>
                </pic:pic>
              </a:graphicData>
            </a:graphic>
          </wp:inline>
        </w:drawing>
      </w:r>
      <w:r w:rsidR="00AD6DD6" w:rsidRPr="00AD6DD6">
        <w:rPr>
          <w:rFonts w:ascii="Times New Roman" w:hAnsi="Times New Roman" w:cs="Times New Roman"/>
          <w:color w:val="9BBB59" w:themeColor="accent3"/>
          <w:sz w:val="144"/>
          <w:szCs w:val="144"/>
        </w:rPr>
        <w:t>=</w:t>
      </w:r>
    </w:p>
    <w:p w:rsidR="0053655D" w:rsidRDefault="00ED3DE3" w:rsidP="00FD5F9F">
      <w:pPr>
        <w:ind w:firstLine="708"/>
        <w:jc w:val="both"/>
        <w:rPr>
          <w:rFonts w:ascii="Times New Roman" w:hAnsi="Times New Roman" w:cs="Times New Roman"/>
          <w:sz w:val="28"/>
          <w:szCs w:val="28"/>
        </w:rPr>
      </w:pPr>
      <w:r>
        <w:rPr>
          <w:rFonts w:ascii="Times New Roman" w:hAnsi="Times New Roman" w:cs="Times New Roman"/>
          <w:noProof/>
          <w:sz w:val="28"/>
          <w:szCs w:val="28"/>
        </w:rPr>
        <w:pict>
          <v:shape id="_x0000_s1052" type="#_x0000_t62" style="position:absolute;left:0;text-align:left;margin-left:46.95pt;margin-top:-.45pt;width:333pt;height:55.5pt;z-index:251681792" adj="23400,46936" fillcolor="white [3201]" strokecolor="#f79646 [3209]" strokeweight="5pt">
            <v:stroke linestyle="thickThin"/>
            <v:shadow color="#868686"/>
            <v:textbox>
              <w:txbxContent>
                <w:p w:rsidR="00342CC0" w:rsidRDefault="00342CC0">
                  <w:r w:rsidRPr="00FD5F9F">
                    <w:rPr>
                      <w:rFonts w:ascii="Times New Roman" w:hAnsi="Times New Roman" w:cs="Times New Roman"/>
                      <w:sz w:val="28"/>
                      <w:szCs w:val="28"/>
                    </w:rPr>
                    <w:t>если же наоборот – расходы превышают доходы, значит бюджет дефицитный.</w:t>
                  </w:r>
                </w:p>
              </w:txbxContent>
            </v:textbox>
          </v:shape>
        </w:pict>
      </w:r>
    </w:p>
    <w:p w:rsidR="000A2075" w:rsidRDefault="00ED3DE3" w:rsidP="00FD5F9F">
      <w:pPr>
        <w:ind w:firstLine="708"/>
        <w:jc w:val="both"/>
        <w:rPr>
          <w:rFonts w:ascii="Times New Roman" w:hAnsi="Times New Roman" w:cs="Times New Roman"/>
          <w:sz w:val="28"/>
          <w:szCs w:val="28"/>
        </w:rPr>
      </w:pPr>
      <w:r>
        <w:rPr>
          <w:rFonts w:ascii="Times New Roman" w:hAnsi="Times New Roman" w:cs="Times New Roman"/>
          <w:noProof/>
          <w:sz w:val="28"/>
          <w:szCs w:val="28"/>
        </w:rPr>
        <w:pict>
          <v:shape id="_x0000_s1055" type="#_x0000_t104" style="position:absolute;left:0;text-align:left;margin-left:110.7pt;margin-top:18.3pt;width:135.75pt;height:61.5pt;z-index:251683840" fillcolor="#f79646 [3209]" strokecolor="#f2f2f2 [3041]" strokeweight="3pt">
            <v:shadow on="t" type="perspective" color="#974706 [1609]" opacity=".5" offset="1pt" offset2="-1pt"/>
            <v:textbox>
              <w:txbxContent>
                <w:p w:rsidR="00342CC0" w:rsidRPr="00532CAC" w:rsidRDefault="00342CC0" w:rsidP="00CB2292">
                  <w:pPr>
                    <w:rPr>
                      <w:rFonts w:ascii="Times New Roman" w:hAnsi="Times New Roman" w:cs="Times New Roman"/>
                      <w:b/>
                      <w:sz w:val="28"/>
                      <w:szCs w:val="28"/>
                    </w:rPr>
                  </w:pPr>
                  <w:r w:rsidRPr="00532CAC">
                    <w:rPr>
                      <w:rFonts w:ascii="Times New Roman" w:hAnsi="Times New Roman" w:cs="Times New Roman"/>
                      <w:b/>
                      <w:sz w:val="28"/>
                      <w:szCs w:val="28"/>
                    </w:rPr>
                    <w:t>Расходы</w:t>
                  </w:r>
                </w:p>
              </w:txbxContent>
            </v:textbox>
          </v:shape>
        </w:pict>
      </w:r>
    </w:p>
    <w:p w:rsidR="004C4D41" w:rsidRDefault="00ED3DE3" w:rsidP="00FD5F9F">
      <w:pPr>
        <w:ind w:firstLine="708"/>
        <w:jc w:val="both"/>
        <w:rPr>
          <w:rFonts w:ascii="Times New Roman" w:hAnsi="Times New Roman" w:cs="Times New Roman"/>
          <w:sz w:val="28"/>
          <w:szCs w:val="28"/>
        </w:rPr>
      </w:pPr>
      <w:r>
        <w:rPr>
          <w:rFonts w:ascii="Times New Roman" w:hAnsi="Times New Roman" w:cs="Times New Roman"/>
          <w:noProof/>
          <w:sz w:val="28"/>
          <w:szCs w:val="28"/>
        </w:rPr>
        <w:pict>
          <v:roundrect id="_x0000_s1056" style="position:absolute;left:0;text-align:left;margin-left:263.7pt;margin-top:67.75pt;width:174pt;height:48.75pt;z-index:251684864" arcsize="10923f" fillcolor="white [3201]" strokecolor="#fabf8f [1945]" strokeweight="1pt">
            <v:fill color2="#fbd4b4 [1305]" focusposition="1" focussize="" focus="100%" type="gradient"/>
            <v:shadow on="t" type="perspective" color="#974706 [1609]" opacity=".5" offset="1pt" offset2="-3pt"/>
            <v:textbox style="mso-next-textbox:#_x0000_s1056">
              <w:txbxContent>
                <w:p w:rsidR="00342CC0" w:rsidRPr="0041698E" w:rsidRDefault="00342CC0">
                  <w:pPr>
                    <w:rPr>
                      <w:rFonts w:ascii="Times New Roman" w:hAnsi="Times New Roman" w:cs="Times New Roman"/>
                      <w:b/>
                      <w:sz w:val="28"/>
                      <w:szCs w:val="28"/>
                    </w:rPr>
                  </w:pPr>
                  <w:r w:rsidRPr="0041698E">
                    <w:rPr>
                      <w:rFonts w:ascii="Times New Roman" w:hAnsi="Times New Roman" w:cs="Times New Roman"/>
                      <w:b/>
                      <w:sz w:val="28"/>
                      <w:szCs w:val="28"/>
                    </w:rPr>
                    <w:t>Дефицит (расходы больше доходов)</w:t>
                  </w:r>
                </w:p>
              </w:txbxContent>
            </v:textbox>
          </v:roundrect>
        </w:pict>
      </w:r>
      <w:r>
        <w:rPr>
          <w:rFonts w:ascii="Times New Roman" w:hAnsi="Times New Roman" w:cs="Times New Roman"/>
          <w:noProof/>
          <w:sz w:val="28"/>
          <w:szCs w:val="28"/>
        </w:rPr>
        <w:pict>
          <v:shape id="_x0000_s1054" type="#_x0000_t99" style="position:absolute;left:0;text-align:left;margin-left:19.95pt;margin-top:13.75pt;width:119.25pt;height:87pt;z-index:251682816" fillcolor="#9bbb59 [3206]" strokecolor="#f2f2f2 [3041]" strokeweight="3pt">
            <v:shadow on="t" type="perspective" color="#4e6128 [1606]" opacity=".5" offset="1pt" offset2="-1pt"/>
            <v:textbox style="mso-next-textbox:#_x0000_s1054">
              <w:txbxContent>
                <w:p w:rsidR="00342CC0" w:rsidRPr="00532CAC" w:rsidRDefault="00342CC0" w:rsidP="00CB2292">
                  <w:pPr>
                    <w:rPr>
                      <w:rFonts w:ascii="Times New Roman" w:hAnsi="Times New Roman" w:cs="Times New Roman"/>
                      <w:b/>
                      <w:sz w:val="28"/>
                      <w:szCs w:val="28"/>
                    </w:rPr>
                  </w:pPr>
                  <w:r w:rsidRPr="00532CAC">
                    <w:rPr>
                      <w:rFonts w:ascii="Times New Roman" w:hAnsi="Times New Roman" w:cs="Times New Roman"/>
                      <w:b/>
                      <w:sz w:val="28"/>
                      <w:szCs w:val="28"/>
                    </w:rPr>
                    <w:t xml:space="preserve">Доходы </w:t>
                  </w:r>
                </w:p>
                <w:p w:rsidR="00342CC0" w:rsidRDefault="00342CC0" w:rsidP="00CB2292"/>
              </w:txbxContent>
            </v:textbox>
          </v:shape>
        </w:pict>
      </w:r>
      <w:r w:rsidR="004C4D41" w:rsidRPr="004C4D41">
        <w:rPr>
          <w:rFonts w:ascii="Times New Roman" w:hAnsi="Times New Roman" w:cs="Times New Roman"/>
          <w:noProof/>
          <w:sz w:val="28"/>
          <w:szCs w:val="28"/>
        </w:rPr>
        <w:drawing>
          <wp:inline distT="0" distB="0" distL="0" distR="0">
            <wp:extent cx="895350" cy="1095375"/>
            <wp:effectExtent l="19050" t="0" r="0" b="0"/>
            <wp:docPr id="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6"/>
                    <a:srcRect t="25938" b="17294"/>
                    <a:stretch>
                      <a:fillRect/>
                    </a:stretch>
                  </pic:blipFill>
                  <pic:spPr bwMode="auto">
                    <a:xfrm>
                      <a:off x="0" y="0"/>
                      <a:ext cx="895350" cy="1095375"/>
                    </a:xfrm>
                    <a:prstGeom prst="rect">
                      <a:avLst/>
                    </a:prstGeom>
                    <a:noFill/>
                    <a:ln w="9525">
                      <a:noFill/>
                      <a:miter lim="800000"/>
                      <a:headEnd/>
                      <a:tailEnd/>
                    </a:ln>
                  </pic:spPr>
                </pic:pic>
              </a:graphicData>
            </a:graphic>
          </wp:inline>
        </w:drawing>
      </w:r>
      <w:r w:rsidR="004C4D41" w:rsidRPr="004C4D41">
        <w:rPr>
          <w:rFonts w:ascii="Times New Roman" w:hAnsi="Times New Roman" w:cs="Times New Roman"/>
          <w:noProof/>
          <w:sz w:val="28"/>
          <w:szCs w:val="28"/>
        </w:rPr>
        <w:drawing>
          <wp:inline distT="0" distB="0" distL="0" distR="0">
            <wp:extent cx="1438275" cy="1619250"/>
            <wp:effectExtent l="19050" t="0" r="9525" b="0"/>
            <wp:docPr id="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7"/>
                    <a:srcRect t="24060" b="17461"/>
                    <a:stretch>
                      <a:fillRect/>
                    </a:stretch>
                  </pic:blipFill>
                  <pic:spPr bwMode="auto">
                    <a:xfrm>
                      <a:off x="0" y="0"/>
                      <a:ext cx="1438275" cy="1619250"/>
                    </a:xfrm>
                    <a:prstGeom prst="rect">
                      <a:avLst/>
                    </a:prstGeom>
                    <a:noFill/>
                    <a:ln w="9525">
                      <a:noFill/>
                      <a:miter lim="800000"/>
                      <a:headEnd/>
                      <a:tailEnd/>
                    </a:ln>
                  </pic:spPr>
                </pic:pic>
              </a:graphicData>
            </a:graphic>
          </wp:inline>
        </w:drawing>
      </w:r>
      <w:r w:rsidR="00CB2292" w:rsidRPr="00CB2292">
        <w:rPr>
          <w:rFonts w:ascii="Times New Roman" w:hAnsi="Times New Roman" w:cs="Times New Roman"/>
          <w:b/>
          <w:color w:val="F79646" w:themeColor="accent6"/>
          <w:sz w:val="144"/>
          <w:szCs w:val="144"/>
        </w:rPr>
        <w:t>=</w:t>
      </w:r>
    </w:p>
    <w:p w:rsidR="00D626A1" w:rsidRDefault="00ED3DE3" w:rsidP="00FC0E96">
      <w:pPr>
        <w:ind w:firstLine="708"/>
        <w:jc w:val="both"/>
        <w:rPr>
          <w:rFonts w:ascii="Times New Roman" w:hAnsi="Times New Roman" w:cs="Times New Roman"/>
          <w:sz w:val="28"/>
          <w:szCs w:val="28"/>
        </w:rPr>
      </w:pPr>
      <w:r>
        <w:rPr>
          <w:rFonts w:ascii="Times New Roman" w:hAnsi="Times New Roman" w:cs="Times New Roman"/>
          <w:noProof/>
          <w:sz w:val="28"/>
          <w:szCs w:val="28"/>
        </w:rPr>
        <w:pict>
          <v:shape id="_x0000_s1058" type="#_x0000_t62" style="position:absolute;left:0;text-align:left;margin-left:246.45pt;margin-top:70.45pt;width:231pt;height:130.5pt;z-index:251686912" adj="-2034,1440" fillcolor="white [3201]" strokecolor="#f79646 [3209]" strokeweight="5pt">
            <v:stroke linestyle="thickThin"/>
            <v:shadow color="#868686"/>
            <v:textbox style="mso-next-textbox:#_x0000_s1058">
              <w:txbxContent>
                <w:p w:rsidR="00342CC0" w:rsidRPr="00E94A0A" w:rsidRDefault="00342CC0" w:rsidP="0028168A">
                  <w:pPr>
                    <w:ind w:firstLine="708"/>
                    <w:jc w:val="both"/>
                    <w:rPr>
                      <w:rFonts w:ascii="Times New Roman" w:hAnsi="Times New Roman" w:cs="Times New Roman"/>
                      <w:sz w:val="26"/>
                      <w:szCs w:val="26"/>
                    </w:rPr>
                  </w:pPr>
                  <w:r w:rsidRPr="00E94A0A">
                    <w:rPr>
                      <w:rFonts w:ascii="Times New Roman" w:hAnsi="Times New Roman" w:cs="Times New Roman"/>
                      <w:sz w:val="26"/>
                      <w:szCs w:val="26"/>
                    </w:rPr>
                    <w:t>Размер дефицита бюджета жёстко ограничен Бюджетным кодексом. Предельный размер дефицита местных бюджетов – 10% общего объёма доходов без у</w:t>
                  </w:r>
                  <w:r>
                    <w:rPr>
                      <w:rFonts w:ascii="Times New Roman" w:hAnsi="Times New Roman" w:cs="Times New Roman"/>
                      <w:sz w:val="26"/>
                      <w:szCs w:val="26"/>
                    </w:rPr>
                    <w:t>чёта безвозмездных поступлений</w:t>
                  </w:r>
                </w:p>
                <w:p w:rsidR="00342CC0" w:rsidRDefault="00342CC0"/>
              </w:txbxContent>
            </v:textbox>
          </v:shape>
        </w:pict>
      </w:r>
      <w:r>
        <w:rPr>
          <w:rFonts w:ascii="Times New Roman" w:hAnsi="Times New Roman" w:cs="Times New Roman"/>
          <w:noProof/>
          <w:sz w:val="28"/>
          <w:szCs w:val="28"/>
        </w:rPr>
        <w:pict>
          <v:shape id="_x0000_s1057" type="#_x0000_t62" style="position:absolute;left:0;text-align:left;margin-left:-21.3pt;margin-top:95.05pt;width:267.75pt;height:120.15pt;z-index:251685888" adj="19180,-4342" fillcolor="white [3201]" strokecolor="#9bbb59 [3206]" strokeweight="5pt">
            <v:stroke linestyle="thickThin"/>
            <v:shadow color="#868686"/>
            <v:textbox style="mso-next-textbox:#_x0000_s1057">
              <w:txbxContent>
                <w:p w:rsidR="00342CC0" w:rsidRPr="00E94A0A" w:rsidRDefault="00342CC0" w:rsidP="00D448F5">
                  <w:pPr>
                    <w:ind w:firstLine="708"/>
                    <w:jc w:val="both"/>
                    <w:rPr>
                      <w:sz w:val="26"/>
                      <w:szCs w:val="26"/>
                    </w:rPr>
                  </w:pPr>
                  <w:r w:rsidRPr="00E94A0A">
                    <w:rPr>
                      <w:rFonts w:ascii="Times New Roman" w:hAnsi="Times New Roman" w:cs="Times New Roman"/>
                      <w:sz w:val="26"/>
                      <w:szCs w:val="26"/>
                    </w:rPr>
                    <w:t>К таковым относятся: банковские кредиты, бюджетные кредиты (кредиты, полученные от других бюджетов), остатки на счете бюджета (неиспользованные средства п</w:t>
                  </w:r>
                  <w:r>
                    <w:rPr>
                      <w:rFonts w:ascii="Times New Roman" w:hAnsi="Times New Roman" w:cs="Times New Roman"/>
                      <w:sz w:val="26"/>
                      <w:szCs w:val="26"/>
                    </w:rPr>
                    <w:t>рошлого года) и иные источники</w:t>
                  </w:r>
                </w:p>
              </w:txbxContent>
            </v:textbox>
          </v:shape>
        </w:pict>
      </w:r>
      <w:r w:rsidR="00FD5F9F" w:rsidRPr="00FD5F9F">
        <w:rPr>
          <w:rFonts w:ascii="Times New Roman" w:hAnsi="Times New Roman" w:cs="Times New Roman"/>
          <w:sz w:val="28"/>
          <w:szCs w:val="28"/>
        </w:rPr>
        <w:t>Наличие дефицита бюджета не означает, что какие-либо из запланированных расходов не будут оплачены. Все принятые в бюджете обязательства должны быть исполнены, однако оплата некоторых расходов будет осуществлена не за счет доходов, а за счёт источников финансирования дефицита бюджета.</w:t>
      </w:r>
    </w:p>
    <w:p w:rsidR="00D626A1" w:rsidRDefault="00FD5F9F" w:rsidP="00FD5F9F">
      <w:pPr>
        <w:ind w:firstLine="708"/>
        <w:jc w:val="both"/>
        <w:rPr>
          <w:rFonts w:ascii="Times New Roman" w:hAnsi="Times New Roman" w:cs="Times New Roman"/>
          <w:sz w:val="28"/>
          <w:szCs w:val="28"/>
        </w:rPr>
      </w:pPr>
      <w:r w:rsidRPr="00FD5F9F">
        <w:rPr>
          <w:rFonts w:ascii="Times New Roman" w:hAnsi="Times New Roman" w:cs="Times New Roman"/>
          <w:sz w:val="28"/>
          <w:szCs w:val="28"/>
        </w:rPr>
        <w:t xml:space="preserve"> </w:t>
      </w:r>
    </w:p>
    <w:p w:rsidR="00D626A1" w:rsidRDefault="00D626A1" w:rsidP="00FD5F9F">
      <w:pPr>
        <w:ind w:firstLine="708"/>
        <w:jc w:val="both"/>
        <w:rPr>
          <w:rFonts w:ascii="Times New Roman" w:hAnsi="Times New Roman" w:cs="Times New Roman"/>
          <w:sz w:val="28"/>
          <w:szCs w:val="28"/>
        </w:rPr>
      </w:pPr>
    </w:p>
    <w:p w:rsidR="00D626A1" w:rsidRDefault="00D626A1" w:rsidP="00FD5F9F">
      <w:pPr>
        <w:ind w:firstLine="708"/>
        <w:jc w:val="both"/>
        <w:rPr>
          <w:rFonts w:ascii="Times New Roman" w:hAnsi="Times New Roman" w:cs="Times New Roman"/>
          <w:sz w:val="28"/>
          <w:szCs w:val="28"/>
        </w:rPr>
      </w:pPr>
    </w:p>
    <w:p w:rsidR="00FD5F9F" w:rsidRDefault="00ED3DE3" w:rsidP="00FD5F9F">
      <w:pPr>
        <w:ind w:firstLine="708"/>
        <w:jc w:val="both"/>
        <w:rPr>
          <w:rFonts w:ascii="Times New Roman" w:hAnsi="Times New Roman" w:cs="Times New Roman"/>
          <w:sz w:val="28"/>
          <w:szCs w:val="28"/>
        </w:rPr>
      </w:pPr>
      <w:r>
        <w:rPr>
          <w:rFonts w:ascii="Times New Roman" w:hAnsi="Times New Roman" w:cs="Times New Roman"/>
          <w:noProof/>
          <w:sz w:val="28"/>
          <w:szCs w:val="28"/>
        </w:rPr>
        <w:lastRenderedPageBreak/>
        <w:pict>
          <v:roundrect id="_x0000_s1065" style="position:absolute;left:0;text-align:left;margin-left:-16.8pt;margin-top:40.4pt;width:518.25pt;height:88.5pt;z-index:251687936" arcsize="19114f" fillcolor="white [3201]" strokecolor="#9bbb59 [3206]" strokeweight="5pt">
            <v:stroke linestyle="thickThin"/>
            <v:shadow color="#868686"/>
            <v:textbox>
              <w:txbxContent>
                <w:p w:rsidR="00342CC0" w:rsidRDefault="00342CC0" w:rsidP="002F6F50">
                  <w:pPr>
                    <w:pStyle w:val="aa"/>
                    <w:shd w:val="clear" w:color="auto" w:fill="FFFFFF"/>
                    <w:spacing w:before="0" w:beforeAutospacing="0" w:after="322" w:afterAutospacing="0" w:line="360" w:lineRule="auto"/>
                    <w:jc w:val="both"/>
                    <w:rPr>
                      <w:sz w:val="28"/>
                      <w:szCs w:val="28"/>
                    </w:rPr>
                  </w:pPr>
                  <w:r w:rsidRPr="00E25756">
                    <w:rPr>
                      <w:rStyle w:val="a7"/>
                      <w:sz w:val="28"/>
                      <w:szCs w:val="28"/>
                    </w:rPr>
                    <w:t>Бюджет</w:t>
                  </w:r>
                  <w:r w:rsidRPr="00E25756">
                    <w:rPr>
                      <w:rStyle w:val="apple-converted-space"/>
                      <w:sz w:val="28"/>
                      <w:szCs w:val="28"/>
                    </w:rPr>
                    <w:t> </w:t>
                  </w:r>
                  <w:r w:rsidRPr="00E25756">
                    <w:rPr>
                      <w:sz w:val="28"/>
                      <w:szCs w:val="28"/>
                    </w:rPr>
                    <w:t>- форма образования и расходования денежных средств, предназначенных для финансового обеспечения задач и функций госуда</w:t>
                  </w:r>
                  <w:r>
                    <w:rPr>
                      <w:sz w:val="28"/>
                      <w:szCs w:val="28"/>
                    </w:rPr>
                    <w:t>рства и местного самоуправления</w:t>
                  </w:r>
                </w:p>
                <w:p w:rsidR="00342CC0" w:rsidRDefault="00342CC0"/>
              </w:txbxContent>
            </v:textbox>
          </v:roundrect>
        </w:pict>
      </w:r>
      <w:r w:rsidR="00FD5F9F" w:rsidRPr="00FD5F9F">
        <w:rPr>
          <w:rFonts w:ascii="Times New Roman" w:hAnsi="Times New Roman" w:cs="Times New Roman"/>
          <w:sz w:val="28"/>
          <w:szCs w:val="28"/>
        </w:rPr>
        <w:t>Основные термины, применяемые в соответствии с Бюджетным кодексом Российской Федерации в настоящем документе:</w:t>
      </w:r>
    </w:p>
    <w:p w:rsidR="00BC1697" w:rsidRPr="00FD5F9F" w:rsidRDefault="00BC1697" w:rsidP="00FD5F9F">
      <w:pPr>
        <w:ind w:firstLine="708"/>
        <w:jc w:val="both"/>
        <w:rPr>
          <w:rFonts w:ascii="Times New Roman" w:hAnsi="Times New Roman" w:cs="Times New Roman"/>
          <w:sz w:val="28"/>
          <w:szCs w:val="28"/>
        </w:rPr>
      </w:pPr>
    </w:p>
    <w:p w:rsidR="002F6F50" w:rsidRDefault="00E25756" w:rsidP="00E25756">
      <w:pPr>
        <w:pStyle w:val="aa"/>
        <w:shd w:val="clear" w:color="auto" w:fill="FFFFFF"/>
        <w:spacing w:before="0" w:beforeAutospacing="0" w:after="322" w:afterAutospacing="0" w:line="360" w:lineRule="auto"/>
        <w:jc w:val="both"/>
        <w:rPr>
          <w:rStyle w:val="a7"/>
          <w:sz w:val="28"/>
          <w:szCs w:val="28"/>
        </w:rPr>
      </w:pPr>
      <w:r w:rsidRPr="00E25756">
        <w:rPr>
          <w:rStyle w:val="a7"/>
          <w:sz w:val="28"/>
          <w:szCs w:val="28"/>
        </w:rPr>
        <w:t xml:space="preserve">            </w:t>
      </w:r>
    </w:p>
    <w:p w:rsidR="002F6F50" w:rsidRDefault="00ED3DE3" w:rsidP="00E25756">
      <w:pPr>
        <w:pStyle w:val="aa"/>
        <w:shd w:val="clear" w:color="auto" w:fill="FFFFFF"/>
        <w:spacing w:before="0" w:beforeAutospacing="0" w:after="322" w:afterAutospacing="0" w:line="360" w:lineRule="auto"/>
        <w:jc w:val="both"/>
        <w:rPr>
          <w:rStyle w:val="a7"/>
          <w:sz w:val="28"/>
          <w:szCs w:val="28"/>
        </w:rPr>
      </w:pPr>
      <w:r>
        <w:rPr>
          <w:b/>
          <w:bCs/>
          <w:noProof/>
          <w:sz w:val="28"/>
          <w:szCs w:val="28"/>
        </w:rPr>
        <w:pict>
          <v:roundrect id="_x0000_s1066" style="position:absolute;left:0;text-align:left;margin-left:-16.8pt;margin-top:.35pt;width:518.25pt;height:166.5pt;z-index:251688960" arcsize="10923f" fillcolor="white [3201]" strokecolor="#9bbb59 [3206]" strokeweight="5pt">
            <v:stroke linestyle="thickThin"/>
            <v:shadow color="#868686"/>
            <v:textbox>
              <w:txbxContent>
                <w:p w:rsidR="00342CC0" w:rsidRPr="0064707E" w:rsidRDefault="00342CC0" w:rsidP="00B970BE">
                  <w:pPr>
                    <w:pStyle w:val="aa"/>
                    <w:shd w:val="clear" w:color="auto" w:fill="FFFFFF"/>
                    <w:spacing w:before="0" w:beforeAutospacing="0" w:after="322" w:afterAutospacing="0" w:line="360" w:lineRule="auto"/>
                    <w:jc w:val="both"/>
                    <w:rPr>
                      <w:sz w:val="28"/>
                      <w:szCs w:val="28"/>
                    </w:rPr>
                  </w:pPr>
                  <w:r w:rsidRPr="0064707E">
                    <w:rPr>
                      <w:rStyle w:val="a7"/>
                      <w:sz w:val="28"/>
                      <w:szCs w:val="28"/>
                    </w:rPr>
                    <w:t>бюджетный процесс</w:t>
                  </w:r>
                  <w:r w:rsidRPr="0064707E">
                    <w:rPr>
                      <w:rStyle w:val="apple-converted-space"/>
                      <w:sz w:val="28"/>
                      <w:szCs w:val="28"/>
                    </w:rPr>
                    <w:t> </w:t>
                  </w:r>
                  <w:r w:rsidRPr="0064707E">
                    <w:rPr>
                      <w:sz w:val="28"/>
                      <w:szCs w:val="28"/>
                    </w:rPr>
                    <w:t xml:space="preserve">– регламентируемая законодательством Российской Федерации деятельность органов государственной власти, органов местного самоуправления и иных участников бюджетного процесса по составлению и рассмотрению проектов бюджетов, утверждению и исполнению бюджетов, </w:t>
                  </w:r>
                  <w:proofErr w:type="gramStart"/>
                  <w:r w:rsidRPr="0064707E">
                    <w:rPr>
                      <w:sz w:val="28"/>
                      <w:szCs w:val="28"/>
                    </w:rPr>
                    <w:t>контролю за</w:t>
                  </w:r>
                  <w:proofErr w:type="gramEnd"/>
                  <w:r w:rsidRPr="0064707E">
                    <w:rPr>
                      <w:sz w:val="28"/>
                      <w:szCs w:val="28"/>
                    </w:rPr>
                    <w:t xml:space="preserve"> их исполнением, осуществлению бюджетного учета, составлению, внешней проверке, рассмотрению и утверждению бюджетной отчетности</w:t>
                  </w:r>
                </w:p>
                <w:p w:rsidR="00342CC0" w:rsidRDefault="00342CC0"/>
              </w:txbxContent>
            </v:textbox>
          </v:roundrect>
        </w:pict>
      </w:r>
    </w:p>
    <w:p w:rsidR="00B970BE" w:rsidRDefault="00B970BE" w:rsidP="00E25756">
      <w:pPr>
        <w:pStyle w:val="aa"/>
        <w:shd w:val="clear" w:color="auto" w:fill="FFFFFF"/>
        <w:spacing w:before="0" w:beforeAutospacing="0" w:after="322" w:afterAutospacing="0" w:line="360" w:lineRule="auto"/>
        <w:jc w:val="both"/>
        <w:rPr>
          <w:rStyle w:val="a7"/>
          <w:sz w:val="28"/>
          <w:szCs w:val="28"/>
        </w:rPr>
      </w:pPr>
    </w:p>
    <w:p w:rsidR="00610157" w:rsidRDefault="00610157" w:rsidP="00F22ADF">
      <w:pPr>
        <w:spacing w:before="100" w:beforeAutospacing="1" w:after="100" w:afterAutospacing="1" w:line="360" w:lineRule="auto"/>
        <w:ind w:firstLine="708"/>
        <w:jc w:val="both"/>
        <w:rPr>
          <w:rFonts w:ascii="Times New Roman" w:eastAsia="Times New Roman" w:hAnsi="Times New Roman" w:cs="Times New Roman"/>
          <w:b/>
          <w:bCs/>
          <w:sz w:val="28"/>
          <w:szCs w:val="28"/>
        </w:rPr>
      </w:pPr>
    </w:p>
    <w:p w:rsidR="00610157" w:rsidRDefault="00ED3DE3" w:rsidP="00F22ADF">
      <w:pPr>
        <w:spacing w:before="100" w:beforeAutospacing="1" w:after="100" w:afterAutospacing="1" w:line="360" w:lineRule="auto"/>
        <w:ind w:firstLine="708"/>
        <w:jc w:val="both"/>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pict>
          <v:roundrect id="_x0000_s1068" style="position:absolute;left:0;text-align:left;margin-left:-11.55pt;margin-top:-36.45pt;width:486pt;height:135pt;z-index:251689984" arcsize="10923f" fillcolor="white [3201]" strokecolor="#9bbb59 [3206]" strokeweight="5pt">
            <v:stroke linestyle="thickThin"/>
            <v:shadow color="#868686"/>
            <v:textbox>
              <w:txbxContent>
                <w:p w:rsidR="00342CC0" w:rsidRPr="000625C5" w:rsidRDefault="00342CC0" w:rsidP="00852982">
                  <w:pPr>
                    <w:spacing w:before="100" w:beforeAutospacing="1" w:after="100" w:afterAutospacing="1" w:line="360" w:lineRule="auto"/>
                    <w:ind w:firstLine="708"/>
                    <w:jc w:val="both"/>
                    <w:rPr>
                      <w:rFonts w:ascii="Times New Roman" w:eastAsia="Times New Roman" w:hAnsi="Times New Roman" w:cs="Times New Roman"/>
                      <w:sz w:val="28"/>
                      <w:szCs w:val="28"/>
                    </w:rPr>
                  </w:pPr>
                  <w:r w:rsidRPr="000625C5">
                    <w:rPr>
                      <w:rFonts w:ascii="Times New Roman" w:eastAsia="Times New Roman" w:hAnsi="Times New Roman" w:cs="Times New Roman"/>
                      <w:b/>
                      <w:bCs/>
                      <w:sz w:val="28"/>
                      <w:szCs w:val="28"/>
                    </w:rPr>
                    <w:t xml:space="preserve">участники бюджетного процесса - </w:t>
                  </w:r>
                  <w:r w:rsidRPr="00C75490">
                    <w:rPr>
                      <w:rFonts w:ascii="Times New Roman" w:eastAsia="Times New Roman" w:hAnsi="Times New Roman" w:cs="Times New Roman"/>
                      <w:bCs/>
                      <w:sz w:val="28"/>
                      <w:szCs w:val="28"/>
                    </w:rPr>
                    <w:t>с</w:t>
                  </w:r>
                  <w:r w:rsidRPr="000625C5">
                    <w:rPr>
                      <w:rFonts w:ascii="Times New Roman" w:eastAsia="Times New Roman" w:hAnsi="Times New Roman" w:cs="Times New Roman"/>
                      <w:sz w:val="28"/>
                      <w:szCs w:val="28"/>
                    </w:rPr>
                    <w:t xml:space="preserve">убъекты, осуществляющие деятельность по составлению и рассмотрению проектов бюджетов, утверждению и исполнению бюджетов, </w:t>
                  </w:r>
                  <w:proofErr w:type="gramStart"/>
                  <w:r w:rsidRPr="000625C5">
                    <w:rPr>
                      <w:rFonts w:ascii="Times New Roman" w:eastAsia="Times New Roman" w:hAnsi="Times New Roman" w:cs="Times New Roman"/>
                      <w:sz w:val="28"/>
                      <w:szCs w:val="28"/>
                    </w:rPr>
                    <w:t>контролю за</w:t>
                  </w:r>
                  <w:proofErr w:type="gramEnd"/>
                  <w:r w:rsidRPr="000625C5">
                    <w:rPr>
                      <w:rFonts w:ascii="Times New Roman" w:eastAsia="Times New Roman" w:hAnsi="Times New Roman" w:cs="Times New Roman"/>
                      <w:sz w:val="28"/>
                      <w:szCs w:val="28"/>
                    </w:rPr>
                    <w:t xml:space="preserve"> их исполнением, осуществлению бюджетного учета, составлению, внешней проверке, рассмотрению и у</w:t>
                  </w:r>
                  <w:r>
                    <w:rPr>
                      <w:rFonts w:ascii="Times New Roman" w:eastAsia="Times New Roman" w:hAnsi="Times New Roman" w:cs="Times New Roman"/>
                      <w:sz w:val="28"/>
                      <w:szCs w:val="28"/>
                    </w:rPr>
                    <w:t>тверждению бюджетной отчетности</w:t>
                  </w:r>
                </w:p>
                <w:p w:rsidR="00342CC0" w:rsidRDefault="00342CC0"/>
              </w:txbxContent>
            </v:textbox>
          </v:roundrect>
        </w:pict>
      </w:r>
    </w:p>
    <w:p w:rsidR="00852982" w:rsidRDefault="00852982" w:rsidP="00F22ADF">
      <w:pPr>
        <w:spacing w:before="100" w:beforeAutospacing="1" w:after="100" w:afterAutospacing="1" w:line="360" w:lineRule="auto"/>
        <w:ind w:firstLine="708"/>
        <w:jc w:val="both"/>
        <w:rPr>
          <w:rFonts w:ascii="Times New Roman" w:eastAsia="Times New Roman" w:hAnsi="Times New Roman" w:cs="Times New Roman"/>
          <w:b/>
          <w:bCs/>
          <w:sz w:val="28"/>
          <w:szCs w:val="28"/>
        </w:rPr>
      </w:pPr>
    </w:p>
    <w:p w:rsidR="00852982" w:rsidRDefault="00ED3DE3" w:rsidP="00F22ADF">
      <w:pPr>
        <w:spacing w:before="100" w:beforeAutospacing="1" w:after="100" w:afterAutospacing="1" w:line="360" w:lineRule="auto"/>
        <w:ind w:firstLine="708"/>
        <w:jc w:val="both"/>
        <w:rPr>
          <w:rFonts w:ascii="Times New Roman" w:eastAsia="Times New Roman" w:hAnsi="Times New Roman" w:cs="Times New Roman"/>
          <w:b/>
          <w:bCs/>
          <w:sz w:val="28"/>
          <w:szCs w:val="28"/>
        </w:rPr>
      </w:pPr>
      <w:r w:rsidRPr="00ED3DE3">
        <w:rPr>
          <w:noProof/>
          <w:sz w:val="28"/>
          <w:szCs w:val="28"/>
        </w:rPr>
        <w:pict>
          <v:shape id="_x0000_s1069" type="#_x0000_t62" style="position:absolute;left:0;text-align:left;margin-left:15.45pt;margin-top:37.25pt;width:428.25pt;height:109.5pt;z-index:251691008" adj="38,-5356" fillcolor="white [3201]" strokecolor="#c2d69b [1942]" strokeweight="1pt">
            <v:fill color2="#d6e3bc [1302]" focusposition="1" focussize="" focus="100%" type="gradient"/>
            <v:shadow on="t" type="perspective" color="#4e6128 [1606]" opacity=".5" offset="1pt" offset2="-3pt"/>
            <v:textbox>
              <w:txbxContent>
                <w:p w:rsidR="00342CC0" w:rsidRPr="003C4B25" w:rsidRDefault="00342CC0" w:rsidP="00FE7A6B">
                  <w:pPr>
                    <w:jc w:val="both"/>
                    <w:rPr>
                      <w:rFonts w:ascii="Times New Roman" w:hAnsi="Times New Roman" w:cs="Times New Roman"/>
                    </w:rPr>
                  </w:pPr>
                  <w:r w:rsidRPr="003C4B25">
                    <w:rPr>
                      <w:b/>
                      <w:sz w:val="28"/>
                      <w:szCs w:val="28"/>
                    </w:rPr>
                    <w:t xml:space="preserve">    </w:t>
                  </w:r>
                  <w:r w:rsidRPr="003C4B25">
                    <w:rPr>
                      <w:rFonts w:ascii="Times New Roman" w:hAnsi="Times New Roman" w:cs="Times New Roman"/>
                      <w:b/>
                      <w:sz w:val="28"/>
                      <w:szCs w:val="28"/>
                    </w:rPr>
                    <w:t>главный администратор доходов бюджета</w:t>
                  </w:r>
                  <w:r w:rsidRPr="003C4B25">
                    <w:rPr>
                      <w:rFonts w:ascii="Times New Roman" w:hAnsi="Times New Roman" w:cs="Times New Roman"/>
                      <w:sz w:val="28"/>
                      <w:szCs w:val="28"/>
                    </w:rPr>
                    <w:t xml:space="preserve"> - определенный</w:t>
                  </w:r>
                  <w:r w:rsidRPr="00E25756">
                    <w:rPr>
                      <w:sz w:val="28"/>
                      <w:szCs w:val="28"/>
                    </w:rPr>
                    <w:t xml:space="preserve"> </w:t>
                  </w:r>
                  <w:r w:rsidRPr="00FE7A6B">
                    <w:rPr>
                      <w:rFonts w:ascii="Times New Roman" w:hAnsi="Times New Roman" w:cs="Times New Roman"/>
                      <w:sz w:val="28"/>
                      <w:szCs w:val="28"/>
                    </w:rPr>
                    <w:t>решением о бюджете орган местного самоуправления, орган местной администрации</w:t>
                  </w:r>
                  <w:r w:rsidRPr="003C4B25">
                    <w:rPr>
                      <w:rFonts w:ascii="Times New Roman" w:hAnsi="Times New Roman" w:cs="Times New Roman"/>
                      <w:sz w:val="28"/>
                      <w:szCs w:val="28"/>
                    </w:rPr>
                    <w:t xml:space="preserve">, имеющие в своем ведении </w:t>
                  </w:r>
                  <w:r w:rsidRPr="003C4B25">
                    <w:rPr>
                      <w:rFonts w:ascii="Times New Roman" w:hAnsi="Times New Roman" w:cs="Times New Roman"/>
                      <w:spacing w:val="-4"/>
                      <w:sz w:val="28"/>
                      <w:szCs w:val="28"/>
                    </w:rPr>
                    <w:t>администраторов доходов бюджета и (или) являющиеся администраторами доходов бюджета</w:t>
                  </w:r>
                </w:p>
              </w:txbxContent>
            </v:textbox>
          </v:shape>
        </w:pict>
      </w:r>
    </w:p>
    <w:p w:rsidR="00302544" w:rsidRDefault="00A31087" w:rsidP="00A31087">
      <w:pPr>
        <w:pStyle w:val="aa"/>
        <w:shd w:val="clear" w:color="auto" w:fill="FFFFFF"/>
        <w:spacing w:before="0" w:beforeAutospacing="0" w:after="322" w:afterAutospacing="0" w:line="360" w:lineRule="auto"/>
        <w:jc w:val="both"/>
        <w:rPr>
          <w:sz w:val="28"/>
          <w:szCs w:val="28"/>
        </w:rPr>
      </w:pPr>
      <w:r w:rsidRPr="00E25756">
        <w:rPr>
          <w:sz w:val="28"/>
          <w:szCs w:val="28"/>
        </w:rPr>
        <w:t xml:space="preserve">         </w:t>
      </w:r>
    </w:p>
    <w:p w:rsidR="00302544" w:rsidRDefault="00302544" w:rsidP="00A31087">
      <w:pPr>
        <w:pStyle w:val="aa"/>
        <w:shd w:val="clear" w:color="auto" w:fill="FFFFFF"/>
        <w:spacing w:before="0" w:beforeAutospacing="0" w:after="322" w:afterAutospacing="0" w:line="360" w:lineRule="auto"/>
        <w:jc w:val="both"/>
        <w:rPr>
          <w:sz w:val="28"/>
          <w:szCs w:val="28"/>
        </w:rPr>
      </w:pPr>
    </w:p>
    <w:p w:rsidR="003C4B25" w:rsidRDefault="00ED3DE3" w:rsidP="00A31087">
      <w:pPr>
        <w:pStyle w:val="aa"/>
        <w:shd w:val="clear" w:color="auto" w:fill="FFFFFF"/>
        <w:spacing w:before="0" w:beforeAutospacing="0" w:after="322" w:afterAutospacing="0" w:line="360" w:lineRule="auto"/>
        <w:jc w:val="both"/>
        <w:rPr>
          <w:b/>
          <w:sz w:val="28"/>
          <w:szCs w:val="28"/>
        </w:rPr>
      </w:pPr>
      <w:r>
        <w:rPr>
          <w:b/>
          <w:noProof/>
          <w:sz w:val="28"/>
          <w:szCs w:val="28"/>
        </w:rPr>
        <w:pict>
          <v:shape id="_x0000_s1081" type="#_x0000_t62" style="position:absolute;left:0;text-align:left;margin-left:54.45pt;margin-top:17.6pt;width:435.75pt;height:222pt;z-index:251694080" adj="223,5604" fillcolor="white [3201]" strokecolor="#c2d69b [1942]" strokeweight="1pt">
            <v:fill color2="#d6e3bc [1302]" focusposition="1" focussize="" focus="100%" type="gradient"/>
            <v:shadow on="t" type="perspective" color="#4e6128 [1606]" opacity=".5" offset="1pt" offset2="-3pt"/>
            <v:textbox>
              <w:txbxContent>
                <w:p w:rsidR="00342CC0" w:rsidRPr="00FA150E" w:rsidRDefault="00342CC0" w:rsidP="00FA150E">
                  <w:pPr>
                    <w:jc w:val="both"/>
                    <w:rPr>
                      <w:rFonts w:ascii="Times New Roman" w:hAnsi="Times New Roman" w:cs="Times New Roman"/>
                      <w:sz w:val="28"/>
                      <w:szCs w:val="28"/>
                    </w:rPr>
                  </w:pPr>
                  <w:r w:rsidRPr="00FA150E">
                    <w:rPr>
                      <w:rFonts w:ascii="Times New Roman" w:hAnsi="Times New Roman" w:cs="Times New Roman"/>
                      <w:b/>
                      <w:sz w:val="28"/>
                      <w:szCs w:val="28"/>
                    </w:rPr>
                    <w:t xml:space="preserve">           </w:t>
                  </w:r>
                  <w:proofErr w:type="gramStart"/>
                  <w:r w:rsidRPr="00FA150E">
                    <w:rPr>
                      <w:rFonts w:ascii="Times New Roman" w:hAnsi="Times New Roman" w:cs="Times New Roman"/>
                      <w:b/>
                      <w:sz w:val="28"/>
                      <w:szCs w:val="28"/>
                    </w:rPr>
                    <w:t>администратор доходов бюджета</w:t>
                  </w:r>
                  <w:r w:rsidRPr="00FA150E">
                    <w:rPr>
                      <w:rFonts w:ascii="Times New Roman" w:hAnsi="Times New Roman" w:cs="Times New Roman"/>
                      <w:sz w:val="28"/>
                      <w:szCs w:val="28"/>
                    </w:rPr>
                    <w:t xml:space="preserve"> -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Центральный банк РФ, казенное учреждение, осуществляющие в соответствии с законодательством РФ контроль за правильностью исчисления, полнотой и своевременностью уплаты, начисление, учет, взыскание  и принятие решений о возврате (зачете) излишне уплаченных (взысканных) платежей, пеней и штрафов по ним, являющихся доходами бюджетов бюджетной</w:t>
                  </w:r>
                  <w:proofErr w:type="gramEnd"/>
                  <w:r w:rsidRPr="00FA150E">
                    <w:rPr>
                      <w:rFonts w:ascii="Times New Roman" w:hAnsi="Times New Roman" w:cs="Times New Roman"/>
                      <w:sz w:val="28"/>
                      <w:szCs w:val="28"/>
                    </w:rPr>
                    <w:t xml:space="preserve"> системы РФ    </w:t>
                  </w:r>
                </w:p>
              </w:txbxContent>
            </v:textbox>
          </v:shape>
        </w:pict>
      </w:r>
      <w:r w:rsidR="00A31087" w:rsidRPr="00E25756">
        <w:rPr>
          <w:sz w:val="28"/>
          <w:szCs w:val="28"/>
        </w:rPr>
        <w:t xml:space="preserve">   </w:t>
      </w:r>
      <w:r w:rsidR="00A31087" w:rsidRPr="00E25756">
        <w:rPr>
          <w:b/>
          <w:sz w:val="28"/>
          <w:szCs w:val="28"/>
        </w:rPr>
        <w:t xml:space="preserve"> </w:t>
      </w:r>
    </w:p>
    <w:p w:rsidR="00C85FCB" w:rsidRDefault="00C85FCB" w:rsidP="00A31087">
      <w:pPr>
        <w:pStyle w:val="aa"/>
        <w:shd w:val="clear" w:color="auto" w:fill="FFFFFF"/>
        <w:spacing w:before="0" w:beforeAutospacing="0" w:after="322" w:afterAutospacing="0" w:line="360" w:lineRule="auto"/>
        <w:jc w:val="both"/>
        <w:rPr>
          <w:b/>
          <w:sz w:val="28"/>
          <w:szCs w:val="28"/>
        </w:rPr>
      </w:pPr>
    </w:p>
    <w:p w:rsidR="00083810" w:rsidRDefault="00083810" w:rsidP="00A31087">
      <w:pPr>
        <w:pStyle w:val="aa"/>
        <w:shd w:val="clear" w:color="auto" w:fill="FFFFFF"/>
        <w:spacing w:before="0" w:beforeAutospacing="0" w:after="322" w:afterAutospacing="0" w:line="360" w:lineRule="auto"/>
        <w:jc w:val="both"/>
        <w:rPr>
          <w:b/>
          <w:sz w:val="28"/>
          <w:szCs w:val="28"/>
        </w:rPr>
      </w:pPr>
    </w:p>
    <w:p w:rsidR="00083810" w:rsidRDefault="00083810" w:rsidP="00A31087">
      <w:pPr>
        <w:pStyle w:val="aa"/>
        <w:shd w:val="clear" w:color="auto" w:fill="FFFFFF"/>
        <w:spacing w:before="0" w:beforeAutospacing="0" w:after="322" w:afterAutospacing="0" w:line="360" w:lineRule="auto"/>
        <w:jc w:val="both"/>
        <w:rPr>
          <w:b/>
          <w:sz w:val="28"/>
          <w:szCs w:val="28"/>
        </w:rPr>
      </w:pPr>
    </w:p>
    <w:p w:rsidR="003C4B25" w:rsidRDefault="003C4B25" w:rsidP="00A31087">
      <w:pPr>
        <w:pStyle w:val="aa"/>
        <w:shd w:val="clear" w:color="auto" w:fill="FFFFFF"/>
        <w:spacing w:before="0" w:beforeAutospacing="0" w:after="322" w:afterAutospacing="0" w:line="360" w:lineRule="auto"/>
        <w:jc w:val="both"/>
        <w:rPr>
          <w:b/>
          <w:sz w:val="28"/>
          <w:szCs w:val="28"/>
        </w:rPr>
      </w:pPr>
    </w:p>
    <w:p w:rsidR="003C4B25" w:rsidRDefault="003C4B25" w:rsidP="00A31087">
      <w:pPr>
        <w:pStyle w:val="aa"/>
        <w:shd w:val="clear" w:color="auto" w:fill="FFFFFF"/>
        <w:spacing w:before="0" w:beforeAutospacing="0" w:after="322" w:afterAutospacing="0" w:line="360" w:lineRule="auto"/>
        <w:jc w:val="both"/>
        <w:rPr>
          <w:b/>
          <w:sz w:val="28"/>
          <w:szCs w:val="28"/>
        </w:rPr>
      </w:pPr>
    </w:p>
    <w:p w:rsidR="003C4B25" w:rsidRDefault="003C4B25" w:rsidP="00A31087">
      <w:pPr>
        <w:pStyle w:val="aa"/>
        <w:shd w:val="clear" w:color="auto" w:fill="FFFFFF"/>
        <w:spacing w:before="0" w:beforeAutospacing="0" w:after="322" w:afterAutospacing="0" w:line="360" w:lineRule="auto"/>
        <w:jc w:val="both"/>
        <w:rPr>
          <w:b/>
          <w:sz w:val="28"/>
          <w:szCs w:val="28"/>
        </w:rPr>
      </w:pPr>
    </w:p>
    <w:p w:rsidR="003C4B25" w:rsidRDefault="003C4B25" w:rsidP="00A31087">
      <w:pPr>
        <w:pStyle w:val="aa"/>
        <w:shd w:val="clear" w:color="auto" w:fill="FFFFFF"/>
        <w:spacing w:before="0" w:beforeAutospacing="0" w:after="322" w:afterAutospacing="0" w:line="360" w:lineRule="auto"/>
        <w:jc w:val="both"/>
        <w:rPr>
          <w:b/>
          <w:sz w:val="28"/>
          <w:szCs w:val="28"/>
        </w:rPr>
      </w:pPr>
    </w:p>
    <w:p w:rsidR="003C4B25" w:rsidRDefault="00ED3DE3" w:rsidP="00A31087">
      <w:pPr>
        <w:pStyle w:val="aa"/>
        <w:shd w:val="clear" w:color="auto" w:fill="FFFFFF"/>
        <w:spacing w:before="0" w:beforeAutospacing="0" w:after="322" w:afterAutospacing="0" w:line="360" w:lineRule="auto"/>
        <w:jc w:val="both"/>
        <w:rPr>
          <w:b/>
          <w:sz w:val="28"/>
          <w:szCs w:val="28"/>
        </w:rPr>
      </w:pPr>
      <w:r w:rsidRPr="00ED3DE3">
        <w:rPr>
          <w:noProof/>
          <w:sz w:val="28"/>
          <w:szCs w:val="28"/>
        </w:rPr>
        <w:lastRenderedPageBreak/>
        <w:pict>
          <v:shape id="_x0000_s1070" type="#_x0000_t62" style="position:absolute;left:0;text-align:left;margin-left:-48.3pt;margin-top:-18.45pt;width:529.5pt;height:123.75pt;z-index:251692032" adj="-153,-5917" fillcolor="white [3201]" strokecolor="#c2d69b [1942]" strokeweight="1pt">
            <v:fill color2="#d6e3bc [1302]" focusposition="1" focussize="" focus="100%" type="gradient"/>
            <v:shadow on="t" type="perspective" color="#4e6128 [1606]" opacity=".5" offset="1pt" offset2="-3pt"/>
            <v:textbox>
              <w:txbxContent>
                <w:p w:rsidR="00342CC0" w:rsidRDefault="00342CC0">
                  <w:r>
                    <w:rPr>
                      <w:rFonts w:ascii="Times New Roman" w:hAnsi="Times New Roman" w:cs="Times New Roman"/>
                      <w:b/>
                      <w:sz w:val="28"/>
                      <w:szCs w:val="28"/>
                    </w:rPr>
                    <w:t xml:space="preserve">        г</w:t>
                  </w:r>
                  <w:r w:rsidRPr="004E4025">
                    <w:rPr>
                      <w:rFonts w:ascii="Times New Roman" w:hAnsi="Times New Roman" w:cs="Times New Roman"/>
                      <w:b/>
                      <w:sz w:val="28"/>
                      <w:szCs w:val="28"/>
                    </w:rPr>
                    <w:t xml:space="preserve">лавный администратор источников внутреннего финансирования дефицита бюджета </w:t>
                  </w:r>
                  <w:r w:rsidRPr="004E4025">
                    <w:rPr>
                      <w:rFonts w:ascii="Times New Roman" w:hAnsi="Times New Roman" w:cs="Times New Roman"/>
                      <w:sz w:val="28"/>
                      <w:szCs w:val="28"/>
                    </w:rPr>
                    <w:t xml:space="preserve">– определенный решением о бюджете орган местного самоуправления, местной администрации, имеющие в своем ведении </w:t>
                  </w:r>
                  <w:proofErr w:type="gramStart"/>
                  <w:r w:rsidRPr="004E4025">
                    <w:rPr>
                      <w:rFonts w:ascii="Times New Roman" w:hAnsi="Times New Roman" w:cs="Times New Roman"/>
                      <w:sz w:val="28"/>
                      <w:szCs w:val="28"/>
                    </w:rPr>
                    <w:t>администраторов источников финансирования дефицита бюджета</w:t>
                  </w:r>
                  <w:proofErr w:type="gramEnd"/>
                  <w:r w:rsidRPr="004E4025">
                    <w:rPr>
                      <w:rFonts w:ascii="Times New Roman" w:hAnsi="Times New Roman" w:cs="Times New Roman"/>
                      <w:sz w:val="28"/>
                      <w:szCs w:val="28"/>
                    </w:rPr>
                    <w:t xml:space="preserve"> и (или) являющиеся администраторами источников финансирования дефицита</w:t>
                  </w:r>
                  <w:r>
                    <w:t xml:space="preserve"> </w:t>
                  </w:r>
                  <w:r w:rsidRPr="004E4025">
                    <w:rPr>
                      <w:rFonts w:ascii="Times New Roman" w:hAnsi="Times New Roman" w:cs="Times New Roman"/>
                      <w:sz w:val="28"/>
                      <w:szCs w:val="28"/>
                    </w:rPr>
                    <w:t xml:space="preserve">бюджета  </w:t>
                  </w:r>
                </w:p>
              </w:txbxContent>
            </v:textbox>
          </v:shape>
        </w:pict>
      </w:r>
    </w:p>
    <w:p w:rsidR="004E4025" w:rsidRDefault="004E4025" w:rsidP="00A31087">
      <w:pPr>
        <w:pStyle w:val="aa"/>
        <w:shd w:val="clear" w:color="auto" w:fill="FFFFFF"/>
        <w:spacing w:before="0" w:beforeAutospacing="0" w:after="322" w:afterAutospacing="0" w:line="360" w:lineRule="auto"/>
        <w:jc w:val="both"/>
        <w:rPr>
          <w:b/>
          <w:sz w:val="28"/>
          <w:szCs w:val="28"/>
        </w:rPr>
      </w:pPr>
    </w:p>
    <w:p w:rsidR="004E4025" w:rsidRDefault="00ED3DE3" w:rsidP="00A31087">
      <w:pPr>
        <w:pStyle w:val="aa"/>
        <w:shd w:val="clear" w:color="auto" w:fill="FFFFFF"/>
        <w:spacing w:before="0" w:beforeAutospacing="0" w:after="322" w:afterAutospacing="0" w:line="360" w:lineRule="auto"/>
        <w:jc w:val="both"/>
        <w:rPr>
          <w:b/>
          <w:sz w:val="28"/>
          <w:szCs w:val="28"/>
        </w:rPr>
      </w:pPr>
      <w:r>
        <w:rPr>
          <w:b/>
          <w:noProof/>
          <w:sz w:val="28"/>
          <w:szCs w:val="28"/>
        </w:rPr>
        <w:pict>
          <v:roundrect id="_x0000_s1082" style="position:absolute;left:0;text-align:left;margin-left:-48.3pt;margin-top:20.3pt;width:543pt;height:108.75pt;z-index:251695104" arcsize="10923f" fillcolor="white [3201]" strokecolor="#c2d69b [1942]" strokeweight="1pt">
            <v:fill color2="#d6e3bc [1302]" focusposition="1" focussize="" focus="100%" type="gradient"/>
            <v:shadow on="t" type="perspective" color="#4e6128 [1606]" opacity=".5" offset="1pt" offset2="-3pt"/>
            <v:textbox>
              <w:txbxContent>
                <w:p w:rsidR="00342CC0" w:rsidRDefault="00342CC0" w:rsidP="003C17E2">
                  <w:pPr>
                    <w:jc w:val="both"/>
                  </w:pPr>
                  <w:r>
                    <w:rPr>
                      <w:rFonts w:ascii="Times New Roman" w:hAnsi="Times New Roman" w:cs="Times New Roman"/>
                      <w:b/>
                      <w:sz w:val="28"/>
                      <w:szCs w:val="28"/>
                    </w:rPr>
                    <w:t xml:space="preserve">      </w:t>
                  </w:r>
                  <w:r w:rsidRPr="004E4025">
                    <w:rPr>
                      <w:rFonts w:ascii="Times New Roman" w:hAnsi="Times New Roman" w:cs="Times New Roman"/>
                      <w:b/>
                      <w:sz w:val="28"/>
                      <w:szCs w:val="28"/>
                    </w:rPr>
                    <w:t>администратор источников внутреннего финансирования дефицита бюджета</w:t>
                  </w:r>
                  <w:r>
                    <w:rPr>
                      <w:rFonts w:ascii="Times New Roman" w:hAnsi="Times New Roman" w:cs="Times New Roman"/>
                      <w:b/>
                      <w:sz w:val="28"/>
                      <w:szCs w:val="28"/>
                    </w:rPr>
                    <w:t xml:space="preserve"> -  </w:t>
                  </w:r>
                  <w:r w:rsidRPr="00FA150E">
                    <w:rPr>
                      <w:rFonts w:ascii="Times New Roman" w:hAnsi="Times New Roman" w:cs="Times New Roman"/>
                      <w:sz w:val="28"/>
                      <w:szCs w:val="28"/>
                    </w:rPr>
                    <w:t>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w:t>
                  </w:r>
                  <w:r>
                    <w:rPr>
                      <w:rFonts w:ascii="Times New Roman" w:hAnsi="Times New Roman" w:cs="Times New Roman"/>
                      <w:sz w:val="28"/>
                      <w:szCs w:val="28"/>
                    </w:rPr>
                    <w:t xml:space="preserve"> иная организация, имеющие право осуществлять операции с источниками финансирования дефицита бюджета</w:t>
                  </w:r>
                </w:p>
              </w:txbxContent>
            </v:textbox>
          </v:roundrect>
        </w:pict>
      </w:r>
    </w:p>
    <w:p w:rsidR="00863B76" w:rsidRDefault="00863B76" w:rsidP="00A31087">
      <w:pPr>
        <w:pStyle w:val="aa"/>
        <w:shd w:val="clear" w:color="auto" w:fill="FFFFFF"/>
        <w:spacing w:before="0" w:beforeAutospacing="0" w:after="322" w:afterAutospacing="0" w:line="360" w:lineRule="auto"/>
        <w:jc w:val="both"/>
        <w:rPr>
          <w:b/>
          <w:sz w:val="28"/>
          <w:szCs w:val="28"/>
        </w:rPr>
      </w:pPr>
    </w:p>
    <w:p w:rsidR="00FA150E" w:rsidRDefault="00FA150E" w:rsidP="00A31087">
      <w:pPr>
        <w:pStyle w:val="aa"/>
        <w:shd w:val="clear" w:color="auto" w:fill="FFFFFF"/>
        <w:spacing w:before="0" w:beforeAutospacing="0" w:after="322" w:afterAutospacing="0" w:line="360" w:lineRule="auto"/>
        <w:jc w:val="both"/>
        <w:rPr>
          <w:b/>
          <w:sz w:val="28"/>
          <w:szCs w:val="28"/>
        </w:rPr>
      </w:pPr>
    </w:p>
    <w:p w:rsidR="00D448F5" w:rsidRDefault="00ED3DE3" w:rsidP="00A31087">
      <w:pPr>
        <w:pStyle w:val="aa"/>
        <w:shd w:val="clear" w:color="auto" w:fill="FFFFFF"/>
        <w:spacing w:before="0" w:beforeAutospacing="0" w:after="322" w:afterAutospacing="0" w:line="360" w:lineRule="auto"/>
        <w:jc w:val="both"/>
        <w:rPr>
          <w:b/>
          <w:sz w:val="28"/>
          <w:szCs w:val="28"/>
        </w:rPr>
      </w:pPr>
      <w:r w:rsidRPr="00ED3DE3">
        <w:rPr>
          <w:noProof/>
          <w:sz w:val="28"/>
          <w:szCs w:val="28"/>
        </w:rPr>
        <w:pict>
          <v:shape id="_x0000_s1071" type="#_x0000_t62" style="position:absolute;left:0;text-align:left;margin-left:-23.55pt;margin-top:8.3pt;width:510.75pt;height:136.5pt;z-index:251693056" adj="-856,-380" fillcolor="white [3201]" strokecolor="#c2d69b [1942]" strokeweight="1pt">
            <v:fill color2="#d6e3bc [1302]" focusposition="1" focussize="" focus="100%" type="gradient"/>
            <v:shadow on="t" type="perspective" color="#4e6128 [1606]" opacity=".5" offset="1pt" offset2="-3pt"/>
            <v:textbox>
              <w:txbxContent>
                <w:p w:rsidR="00342CC0" w:rsidRPr="00FE7A6B" w:rsidRDefault="00342CC0">
                  <w:pPr>
                    <w:rPr>
                      <w:rFonts w:ascii="Times New Roman" w:hAnsi="Times New Roman" w:cs="Times New Roman"/>
                    </w:rPr>
                  </w:pPr>
                  <w:r>
                    <w:rPr>
                      <w:rFonts w:ascii="Times New Roman" w:hAnsi="Times New Roman" w:cs="Times New Roman"/>
                      <w:b/>
                      <w:sz w:val="28"/>
                      <w:szCs w:val="28"/>
                    </w:rPr>
                    <w:t xml:space="preserve">        </w:t>
                  </w:r>
                  <w:r w:rsidRPr="00FE7A6B">
                    <w:rPr>
                      <w:rFonts w:ascii="Times New Roman" w:hAnsi="Times New Roman" w:cs="Times New Roman"/>
                      <w:b/>
                      <w:sz w:val="28"/>
                      <w:szCs w:val="28"/>
                    </w:rPr>
                    <w:t>главный распорядитель бюджетных средств</w:t>
                  </w:r>
                  <w:r w:rsidRPr="00FE7A6B">
                    <w:rPr>
                      <w:rFonts w:ascii="Times New Roman" w:hAnsi="Times New Roman" w:cs="Times New Roman"/>
                      <w:sz w:val="28"/>
                      <w:szCs w:val="28"/>
                    </w:rPr>
                    <w:t xml:space="preserve"> </w:t>
                  </w:r>
                  <w:r w:rsidRPr="00FE7A6B">
                    <w:rPr>
                      <w:rFonts w:ascii="Times New Roman" w:hAnsi="Times New Roman" w:cs="Times New Roman"/>
                      <w:b/>
                      <w:sz w:val="28"/>
                      <w:szCs w:val="28"/>
                    </w:rPr>
                    <w:t>(ГРБС)</w:t>
                  </w:r>
                  <w:r w:rsidRPr="00FE7A6B">
                    <w:rPr>
                      <w:rFonts w:ascii="Times New Roman" w:hAnsi="Times New Roman" w:cs="Times New Roman"/>
                      <w:sz w:val="28"/>
                      <w:szCs w:val="28"/>
                    </w:rPr>
                    <w:t xml:space="preserve"> - орган местного самоуправления, орган местной администрации, указанный в ведомственной структуре расходов бюджета, имеющий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w:t>
                  </w:r>
                </w:p>
              </w:txbxContent>
            </v:textbox>
          </v:shape>
        </w:pict>
      </w:r>
    </w:p>
    <w:p w:rsidR="00D448F5" w:rsidRDefault="00D448F5" w:rsidP="00A31087">
      <w:pPr>
        <w:pStyle w:val="aa"/>
        <w:shd w:val="clear" w:color="auto" w:fill="FFFFFF"/>
        <w:spacing w:before="0" w:beforeAutospacing="0" w:after="322" w:afterAutospacing="0" w:line="360" w:lineRule="auto"/>
        <w:jc w:val="both"/>
        <w:rPr>
          <w:b/>
          <w:sz w:val="28"/>
          <w:szCs w:val="28"/>
        </w:rPr>
      </w:pPr>
    </w:p>
    <w:p w:rsidR="00D448F5" w:rsidRDefault="00D448F5" w:rsidP="00A31087">
      <w:pPr>
        <w:pStyle w:val="aa"/>
        <w:shd w:val="clear" w:color="auto" w:fill="FFFFFF"/>
        <w:spacing w:before="0" w:beforeAutospacing="0" w:after="322" w:afterAutospacing="0" w:line="360" w:lineRule="auto"/>
        <w:jc w:val="both"/>
        <w:rPr>
          <w:b/>
          <w:sz w:val="28"/>
          <w:szCs w:val="28"/>
        </w:rPr>
      </w:pPr>
    </w:p>
    <w:p w:rsidR="00FA150E" w:rsidRDefault="00ED3DE3" w:rsidP="00A31087">
      <w:pPr>
        <w:pStyle w:val="aa"/>
        <w:shd w:val="clear" w:color="auto" w:fill="FFFFFF"/>
        <w:spacing w:before="0" w:beforeAutospacing="0" w:after="322" w:afterAutospacing="0" w:line="360" w:lineRule="auto"/>
        <w:jc w:val="both"/>
        <w:rPr>
          <w:b/>
          <w:sz w:val="28"/>
          <w:szCs w:val="28"/>
        </w:rPr>
      </w:pPr>
      <w:r>
        <w:rPr>
          <w:b/>
          <w:noProof/>
          <w:sz w:val="28"/>
          <w:szCs w:val="28"/>
        </w:rPr>
        <w:pict>
          <v:roundrect id="_x0000_s1176" style="position:absolute;left:0;text-align:left;margin-left:-27.3pt;margin-top:24.05pt;width:7in;height:109.5pt;z-index:251757568" arcsize="10923f" fillcolor="white [3201]" strokecolor="#c2d69b [1942]" strokeweight="1pt">
            <v:fill color2="#d6e3bc [1302]" focusposition="1" focussize="" focus="100%" type="gradient"/>
            <v:shadow on="t" type="perspective" color="#4e6128 [1606]" opacity=".5" offset="1pt" offset2="-3pt"/>
            <v:textbox>
              <w:txbxContent>
                <w:p w:rsidR="00342CC0" w:rsidRDefault="00342CC0" w:rsidP="00FC0E96">
                  <w:pPr>
                    <w:ind w:firstLine="708"/>
                  </w:pPr>
                  <w:r w:rsidRPr="000625C5">
                    <w:rPr>
                      <w:rFonts w:ascii="Times New Roman" w:eastAsia="Times New Roman" w:hAnsi="Times New Roman" w:cs="Times New Roman"/>
                      <w:b/>
                      <w:bCs/>
                      <w:sz w:val="28"/>
                      <w:szCs w:val="28"/>
                    </w:rPr>
                    <w:t>распорядитель бюджетных средств (РБС) -</w:t>
                  </w:r>
                  <w:r>
                    <w:rPr>
                      <w:rFonts w:ascii="Times New Roman" w:eastAsia="Times New Roman" w:hAnsi="Times New Roman" w:cs="Times New Roman"/>
                      <w:b/>
                      <w:bCs/>
                      <w:sz w:val="28"/>
                      <w:szCs w:val="28"/>
                    </w:rPr>
                    <w:t xml:space="preserve"> </w:t>
                  </w:r>
                  <w:r w:rsidRPr="000625C5">
                    <w:rPr>
                      <w:rFonts w:ascii="Times New Roman" w:eastAsia="Times New Roman" w:hAnsi="Times New Roman" w:cs="Times New Roman"/>
                      <w:bCs/>
                      <w:sz w:val="28"/>
                      <w:szCs w:val="28"/>
                    </w:rPr>
                    <w:t>о</w:t>
                  </w:r>
                  <w:r w:rsidRPr="000625C5">
                    <w:rPr>
                      <w:rFonts w:ascii="Times New Roman" w:eastAsia="Times New Roman" w:hAnsi="Times New Roman" w:cs="Times New Roman"/>
                      <w:sz w:val="28"/>
                      <w:szCs w:val="28"/>
                    </w:rPr>
                    <w:t>рган государственной власти (местного самоуправления), орган управления государственным внебюджетным фондом, или казенное учреждение, наделенны</w:t>
                  </w:r>
                  <w:proofErr w:type="gramStart"/>
                  <w:r w:rsidRPr="000625C5">
                    <w:rPr>
                      <w:rFonts w:ascii="Times New Roman" w:eastAsia="Times New Roman" w:hAnsi="Times New Roman" w:cs="Times New Roman"/>
                      <w:sz w:val="28"/>
                      <w:szCs w:val="28"/>
                    </w:rPr>
                    <w:t>й(</w:t>
                  </w:r>
                  <w:proofErr w:type="spellStart"/>
                  <w:proofErr w:type="gramEnd"/>
                  <w:r w:rsidRPr="000625C5">
                    <w:rPr>
                      <w:rFonts w:ascii="Times New Roman" w:eastAsia="Times New Roman" w:hAnsi="Times New Roman" w:cs="Times New Roman"/>
                      <w:sz w:val="28"/>
                      <w:szCs w:val="28"/>
                    </w:rPr>
                    <w:t>ое</w:t>
                  </w:r>
                  <w:proofErr w:type="spellEnd"/>
                  <w:r w:rsidRPr="000625C5">
                    <w:rPr>
                      <w:rFonts w:ascii="Times New Roman" w:eastAsia="Times New Roman" w:hAnsi="Times New Roman" w:cs="Times New Roman"/>
                      <w:sz w:val="28"/>
                      <w:szCs w:val="28"/>
                    </w:rPr>
                    <w:t>) правом распределять полученные средства бюджета между подведомственными распорядителями и получателями бюджетных средств</w:t>
                  </w:r>
                </w:p>
              </w:txbxContent>
            </v:textbox>
          </v:roundrect>
        </w:pict>
      </w:r>
    </w:p>
    <w:p w:rsidR="00FA150E" w:rsidRDefault="00FA150E" w:rsidP="00A31087">
      <w:pPr>
        <w:pStyle w:val="aa"/>
        <w:shd w:val="clear" w:color="auto" w:fill="FFFFFF"/>
        <w:spacing w:before="0" w:beforeAutospacing="0" w:after="322" w:afterAutospacing="0" w:line="360" w:lineRule="auto"/>
        <w:jc w:val="both"/>
        <w:rPr>
          <w:b/>
          <w:sz w:val="28"/>
          <w:szCs w:val="28"/>
        </w:rPr>
      </w:pPr>
    </w:p>
    <w:p w:rsidR="00FA150E" w:rsidRDefault="00FA150E" w:rsidP="00A31087">
      <w:pPr>
        <w:pStyle w:val="aa"/>
        <w:shd w:val="clear" w:color="auto" w:fill="FFFFFF"/>
        <w:spacing w:before="0" w:beforeAutospacing="0" w:after="322" w:afterAutospacing="0" w:line="360" w:lineRule="auto"/>
        <w:jc w:val="both"/>
        <w:rPr>
          <w:b/>
          <w:sz w:val="28"/>
          <w:szCs w:val="28"/>
        </w:rPr>
      </w:pPr>
    </w:p>
    <w:p w:rsidR="00FA150E" w:rsidRDefault="00ED3DE3" w:rsidP="00A31087">
      <w:pPr>
        <w:pStyle w:val="aa"/>
        <w:shd w:val="clear" w:color="auto" w:fill="FFFFFF"/>
        <w:spacing w:before="0" w:beforeAutospacing="0" w:after="322" w:afterAutospacing="0" w:line="360" w:lineRule="auto"/>
        <w:jc w:val="both"/>
        <w:rPr>
          <w:b/>
          <w:sz w:val="28"/>
          <w:szCs w:val="28"/>
        </w:rPr>
      </w:pPr>
      <w:r>
        <w:rPr>
          <w:b/>
          <w:noProof/>
          <w:sz w:val="28"/>
          <w:szCs w:val="28"/>
        </w:rPr>
        <w:pict>
          <v:roundrect id="_x0000_s1175" style="position:absolute;left:0;text-align:left;margin-left:-27.3pt;margin-top:12.8pt;width:508.5pt;height:109.5pt;z-index:251756544" arcsize="10923f" fillcolor="white [3201]" strokecolor="#c2d69b [1942]" strokeweight="1pt">
            <v:fill color2="#d6e3bc [1302]" focusposition="1" focussize="" focus="100%" type="gradient"/>
            <v:shadow on="t" type="perspective" color="#4e6128 [1606]" opacity=".5" offset="1pt" offset2="-3pt"/>
            <v:textbox>
              <w:txbxContent>
                <w:p w:rsidR="00342CC0" w:rsidRDefault="00342CC0" w:rsidP="00FC0E96">
                  <w:pPr>
                    <w:ind w:firstLine="708"/>
                    <w:jc w:val="both"/>
                  </w:pPr>
                  <w:r>
                    <w:rPr>
                      <w:rFonts w:ascii="Times New Roman" w:eastAsia="Times New Roman" w:hAnsi="Times New Roman"/>
                      <w:b/>
                      <w:bCs/>
                      <w:sz w:val="28"/>
                      <w:szCs w:val="28"/>
                    </w:rPr>
                    <w:t>п</w:t>
                  </w:r>
                  <w:r w:rsidRPr="002465E0">
                    <w:rPr>
                      <w:rFonts w:ascii="Times New Roman" w:eastAsia="Times New Roman" w:hAnsi="Times New Roman"/>
                      <w:b/>
                      <w:bCs/>
                      <w:sz w:val="28"/>
                      <w:szCs w:val="28"/>
                    </w:rPr>
                    <w:t>олучатель бюджетных средств (ПБС)</w:t>
                  </w:r>
                  <w:r>
                    <w:rPr>
                      <w:rFonts w:ascii="Times New Roman" w:eastAsia="Times New Roman" w:hAnsi="Times New Roman"/>
                      <w:b/>
                      <w:bCs/>
                      <w:sz w:val="28"/>
                      <w:szCs w:val="28"/>
                    </w:rPr>
                    <w:t xml:space="preserve"> - </w:t>
                  </w:r>
                  <w:r w:rsidRPr="002465E0">
                    <w:rPr>
                      <w:rFonts w:ascii="Times New Roman" w:eastAsia="Times New Roman" w:hAnsi="Times New Roman"/>
                      <w:bCs/>
                      <w:sz w:val="28"/>
                      <w:szCs w:val="28"/>
                    </w:rPr>
                    <w:t>о</w:t>
                  </w:r>
                  <w:r w:rsidRPr="002465E0">
                    <w:rPr>
                      <w:rFonts w:ascii="Times New Roman" w:eastAsia="Times New Roman" w:hAnsi="Times New Roman"/>
                      <w:sz w:val="28"/>
                      <w:szCs w:val="28"/>
                    </w:rPr>
                    <w:t>рган государственной власти (местного самоуправления), орган управления государственным внебюджетным фондом, или находящееся в ведении ГРБС казенное учреждение, имеющий</w:t>
                  </w:r>
                  <w:r>
                    <w:rPr>
                      <w:rFonts w:ascii="Times New Roman" w:eastAsia="Times New Roman" w:hAnsi="Times New Roman"/>
                      <w:sz w:val="28"/>
                      <w:szCs w:val="28"/>
                    </w:rPr>
                    <w:t xml:space="preserve"> </w:t>
                  </w:r>
                  <w:r w:rsidRPr="002465E0">
                    <w:rPr>
                      <w:rFonts w:ascii="Times New Roman" w:eastAsia="Times New Roman" w:hAnsi="Times New Roman"/>
                      <w:sz w:val="28"/>
                      <w:szCs w:val="28"/>
                    </w:rPr>
                    <w:t>(ее) право на исполнение своих функций за счет средств соответствующего бюджета</w:t>
                  </w:r>
                </w:p>
                <w:p w:rsidR="00342CC0" w:rsidRDefault="00342CC0"/>
              </w:txbxContent>
            </v:textbox>
          </v:roundrect>
        </w:pict>
      </w:r>
    </w:p>
    <w:p w:rsidR="00FA150E" w:rsidRDefault="00FA150E" w:rsidP="00A31087">
      <w:pPr>
        <w:pStyle w:val="aa"/>
        <w:shd w:val="clear" w:color="auto" w:fill="FFFFFF"/>
        <w:spacing w:before="0" w:beforeAutospacing="0" w:after="322" w:afterAutospacing="0" w:line="360" w:lineRule="auto"/>
        <w:jc w:val="both"/>
        <w:rPr>
          <w:b/>
          <w:sz w:val="28"/>
          <w:szCs w:val="28"/>
        </w:rPr>
      </w:pPr>
    </w:p>
    <w:p w:rsidR="00073FE3" w:rsidRDefault="00073FE3" w:rsidP="00A31087">
      <w:pPr>
        <w:pStyle w:val="aa"/>
        <w:shd w:val="clear" w:color="auto" w:fill="FFFFFF"/>
        <w:spacing w:before="0" w:beforeAutospacing="0" w:after="322" w:afterAutospacing="0" w:line="360" w:lineRule="auto"/>
        <w:jc w:val="both"/>
        <w:rPr>
          <w:b/>
          <w:sz w:val="28"/>
          <w:szCs w:val="28"/>
        </w:rPr>
      </w:pPr>
    </w:p>
    <w:p w:rsidR="00073FE3" w:rsidRDefault="00ED3DE3" w:rsidP="00A31087">
      <w:pPr>
        <w:pStyle w:val="aa"/>
        <w:shd w:val="clear" w:color="auto" w:fill="FFFFFF"/>
        <w:spacing w:before="0" w:beforeAutospacing="0" w:after="322" w:afterAutospacing="0" w:line="360" w:lineRule="auto"/>
        <w:jc w:val="both"/>
        <w:rPr>
          <w:b/>
          <w:sz w:val="28"/>
          <w:szCs w:val="28"/>
        </w:rPr>
      </w:pPr>
      <w:r>
        <w:rPr>
          <w:b/>
          <w:noProof/>
          <w:sz w:val="28"/>
          <w:szCs w:val="28"/>
        </w:rPr>
        <w:pict>
          <v:roundrect id="_x0000_s1085" style="position:absolute;left:0;text-align:left;margin-left:-16.8pt;margin-top:15.8pt;width:7in;height:69.75pt;z-index:251698176" arcsize="10923f" fillcolor="white [3201]" strokecolor="#9bbb59 [3206]" strokeweight="5pt">
            <v:stroke linestyle="thickThin"/>
            <v:shadow color="#868686"/>
            <v:textbox>
              <w:txbxContent>
                <w:p w:rsidR="00342CC0" w:rsidRDefault="00342CC0" w:rsidP="008633CA">
                  <w:pPr>
                    <w:jc w:val="both"/>
                  </w:pPr>
                  <w:r>
                    <w:rPr>
                      <w:rFonts w:ascii="Times New Roman" w:hAnsi="Times New Roman" w:cs="Times New Roman"/>
                      <w:b/>
                      <w:sz w:val="28"/>
                      <w:szCs w:val="28"/>
                    </w:rPr>
                    <w:t xml:space="preserve">            </w:t>
                  </w:r>
                  <w:r w:rsidRPr="00E25756">
                    <w:rPr>
                      <w:rFonts w:ascii="Times New Roman" w:hAnsi="Times New Roman" w:cs="Times New Roman"/>
                      <w:b/>
                      <w:sz w:val="28"/>
                      <w:szCs w:val="28"/>
                    </w:rPr>
                    <w:t>бюджетные ассигнования</w:t>
                  </w:r>
                  <w:r w:rsidRPr="00E25756">
                    <w:rPr>
                      <w:rFonts w:ascii="Times New Roman" w:hAnsi="Times New Roman" w:cs="Times New Roman"/>
                      <w:sz w:val="28"/>
                      <w:szCs w:val="28"/>
                    </w:rPr>
                    <w:t xml:space="preserve"> - предельные объемы денежных средств, предусмотренных в соответствующем финансовом году для исполнения бюджетных обязательств</w:t>
                  </w:r>
                </w:p>
              </w:txbxContent>
            </v:textbox>
          </v:roundrect>
        </w:pict>
      </w:r>
    </w:p>
    <w:p w:rsidR="0053184E" w:rsidRDefault="0053184E" w:rsidP="004D5C89">
      <w:pPr>
        <w:spacing w:after="0" w:line="360" w:lineRule="auto"/>
        <w:ind w:firstLine="360"/>
        <w:jc w:val="both"/>
        <w:rPr>
          <w:rFonts w:ascii="Times New Roman" w:hAnsi="Times New Roman" w:cs="Times New Roman"/>
          <w:b/>
          <w:sz w:val="28"/>
          <w:szCs w:val="28"/>
        </w:rPr>
      </w:pPr>
    </w:p>
    <w:p w:rsidR="0053184E" w:rsidRDefault="0053184E" w:rsidP="004D5C89">
      <w:pPr>
        <w:spacing w:after="0" w:line="360" w:lineRule="auto"/>
        <w:ind w:firstLine="360"/>
        <w:jc w:val="both"/>
        <w:rPr>
          <w:rFonts w:ascii="Times New Roman" w:hAnsi="Times New Roman" w:cs="Times New Roman"/>
          <w:b/>
          <w:sz w:val="28"/>
          <w:szCs w:val="28"/>
        </w:rPr>
      </w:pPr>
    </w:p>
    <w:p w:rsidR="008633CA" w:rsidRDefault="00ED3DE3" w:rsidP="004D5C89">
      <w:pPr>
        <w:spacing w:after="0" w:line="360" w:lineRule="auto"/>
        <w:ind w:firstLine="360"/>
        <w:jc w:val="both"/>
        <w:rPr>
          <w:rFonts w:ascii="Times New Roman" w:hAnsi="Times New Roman" w:cs="Times New Roman"/>
          <w:b/>
          <w:sz w:val="28"/>
          <w:szCs w:val="28"/>
        </w:rPr>
      </w:pPr>
      <w:r>
        <w:rPr>
          <w:rFonts w:ascii="Times New Roman" w:hAnsi="Times New Roman" w:cs="Times New Roman"/>
          <w:b/>
          <w:noProof/>
          <w:sz w:val="28"/>
          <w:szCs w:val="28"/>
        </w:rPr>
        <w:pict>
          <v:roundrect id="_x0000_s1086" style="position:absolute;left:0;text-align:left;margin-left:-16.8pt;margin-top:2.25pt;width:510.75pt;height:94.5pt;z-index:251699200" arcsize="10923f" fillcolor="white [3201]" strokecolor="#9bbb59 [3206]" strokeweight="5pt">
            <v:stroke linestyle="thickThin"/>
            <v:shadow color="#868686"/>
            <v:textbox>
              <w:txbxContent>
                <w:p w:rsidR="00342CC0" w:rsidRDefault="00342CC0" w:rsidP="008633CA">
                  <w:pPr>
                    <w:jc w:val="both"/>
                  </w:pPr>
                  <w:r>
                    <w:rPr>
                      <w:rFonts w:ascii="Times New Roman" w:eastAsia="Times New Roman" w:hAnsi="Times New Roman" w:cs="Times New Roman"/>
                      <w:b/>
                      <w:bCs/>
                      <w:sz w:val="28"/>
                      <w:szCs w:val="28"/>
                    </w:rPr>
                    <w:t xml:space="preserve">        </w:t>
                  </w:r>
                  <w:r w:rsidRPr="000625C5">
                    <w:rPr>
                      <w:rFonts w:ascii="Times New Roman" w:eastAsia="Times New Roman" w:hAnsi="Times New Roman" w:cs="Times New Roman"/>
                      <w:b/>
                      <w:bCs/>
                      <w:sz w:val="28"/>
                      <w:szCs w:val="28"/>
                    </w:rPr>
                    <w:t>расходное обязательство - о</w:t>
                  </w:r>
                  <w:r w:rsidRPr="000625C5">
                    <w:rPr>
                      <w:rFonts w:ascii="Times New Roman" w:eastAsia="Times New Roman" w:hAnsi="Times New Roman" w:cs="Times New Roman"/>
                      <w:sz w:val="28"/>
                      <w:szCs w:val="28"/>
                    </w:rPr>
                    <w:t>бязанность публично-правового образования предоставить физическому или юридическому лицу, иному уровню бюджета, международной организации средства из соответствующего бюджета</w:t>
                  </w:r>
                </w:p>
              </w:txbxContent>
            </v:textbox>
          </v:roundrect>
        </w:pict>
      </w:r>
    </w:p>
    <w:p w:rsidR="008633CA" w:rsidRDefault="008633CA" w:rsidP="004D5C89">
      <w:pPr>
        <w:spacing w:after="0" w:line="360" w:lineRule="auto"/>
        <w:ind w:firstLine="360"/>
        <w:jc w:val="both"/>
        <w:rPr>
          <w:rFonts w:ascii="Times New Roman" w:hAnsi="Times New Roman" w:cs="Times New Roman"/>
          <w:b/>
          <w:sz w:val="28"/>
          <w:szCs w:val="28"/>
        </w:rPr>
      </w:pPr>
    </w:p>
    <w:p w:rsidR="008633CA" w:rsidRDefault="008633CA" w:rsidP="004D5C89">
      <w:pPr>
        <w:spacing w:after="0" w:line="360" w:lineRule="auto"/>
        <w:ind w:firstLine="360"/>
        <w:jc w:val="both"/>
        <w:rPr>
          <w:rFonts w:ascii="Times New Roman" w:hAnsi="Times New Roman" w:cs="Times New Roman"/>
          <w:b/>
          <w:sz w:val="28"/>
          <w:szCs w:val="28"/>
        </w:rPr>
      </w:pPr>
    </w:p>
    <w:p w:rsidR="008633CA" w:rsidRDefault="00ED3DE3" w:rsidP="004D5C89">
      <w:pPr>
        <w:spacing w:after="0" w:line="360" w:lineRule="auto"/>
        <w:ind w:firstLine="360"/>
        <w:jc w:val="both"/>
        <w:rPr>
          <w:rFonts w:ascii="Times New Roman" w:hAnsi="Times New Roman" w:cs="Times New Roman"/>
          <w:b/>
          <w:sz w:val="28"/>
          <w:szCs w:val="28"/>
        </w:rPr>
      </w:pPr>
      <w:r w:rsidRPr="00ED3DE3">
        <w:rPr>
          <w:noProof/>
          <w:sz w:val="28"/>
          <w:szCs w:val="28"/>
        </w:rPr>
        <w:lastRenderedPageBreak/>
        <w:pict>
          <v:roundrect id="_x0000_s1087" style="position:absolute;left:0;text-align:left;margin-left:-20.55pt;margin-top:4.7pt;width:178.5pt;height:113.25pt;z-index:251700224" arcsize="10923f" fillcolor="white [3201]" strokecolor="#9bbb59 [3206]" strokeweight="5pt">
            <v:stroke linestyle="thickThin"/>
            <v:shadow color="#868686"/>
            <v:textbox>
              <w:txbxContent>
                <w:p w:rsidR="00342CC0" w:rsidRDefault="00342CC0" w:rsidP="00494F8C">
                  <w:pPr>
                    <w:jc w:val="both"/>
                  </w:pPr>
                  <w:r>
                    <w:rPr>
                      <w:rFonts w:ascii="Times New Roman" w:eastAsia="Times New Roman" w:hAnsi="Times New Roman" w:cs="Times New Roman"/>
                      <w:b/>
                      <w:bCs/>
                      <w:sz w:val="28"/>
                      <w:szCs w:val="28"/>
                    </w:rPr>
                    <w:t xml:space="preserve">   </w:t>
                  </w:r>
                  <w:r w:rsidRPr="00E25756">
                    <w:rPr>
                      <w:rFonts w:ascii="Times New Roman" w:eastAsia="Times New Roman" w:hAnsi="Times New Roman" w:cs="Times New Roman"/>
                      <w:b/>
                      <w:bCs/>
                      <w:sz w:val="28"/>
                      <w:szCs w:val="28"/>
                    </w:rPr>
                    <w:t>отчетный финансовый год</w:t>
                  </w:r>
                  <w:r w:rsidRPr="00E25756">
                    <w:rPr>
                      <w:rFonts w:ascii="Times New Roman" w:eastAsia="Times New Roman" w:hAnsi="Times New Roman" w:cs="Times New Roman"/>
                      <w:sz w:val="28"/>
                      <w:szCs w:val="28"/>
                    </w:rPr>
                    <w:t xml:space="preserve"> - год, предшеств</w:t>
                  </w:r>
                  <w:r>
                    <w:rPr>
                      <w:rFonts w:ascii="Times New Roman" w:eastAsia="Times New Roman" w:hAnsi="Times New Roman" w:cs="Times New Roman"/>
                      <w:sz w:val="28"/>
                      <w:szCs w:val="28"/>
                    </w:rPr>
                    <w:t>ующий текущему финансовому году</w:t>
                  </w:r>
                </w:p>
              </w:txbxContent>
            </v:textbox>
          </v:roundrect>
        </w:pict>
      </w:r>
      <w:r w:rsidRPr="00ED3DE3">
        <w:rPr>
          <w:noProof/>
          <w:sz w:val="28"/>
          <w:szCs w:val="28"/>
        </w:rPr>
        <w:pict>
          <v:roundrect id="_x0000_s1089" style="position:absolute;left:0;text-align:left;margin-left:320.7pt;margin-top:4.7pt;width:173.25pt;height:113.25pt;z-index:251702272" arcsize="10923f" fillcolor="white [3201]" strokecolor="#9bbb59 [3206]" strokeweight="5pt">
            <v:stroke linestyle="thickThin"/>
            <v:shadow color="#868686"/>
            <v:textbox>
              <w:txbxContent>
                <w:p w:rsidR="00342CC0" w:rsidRDefault="00342CC0" w:rsidP="00494F8C">
                  <w:pPr>
                    <w:jc w:val="both"/>
                  </w:pPr>
                  <w:r>
                    <w:rPr>
                      <w:rFonts w:ascii="Times New Roman" w:eastAsia="Times New Roman" w:hAnsi="Times New Roman"/>
                      <w:b/>
                      <w:bCs/>
                      <w:sz w:val="28"/>
                      <w:szCs w:val="28"/>
                    </w:rPr>
                    <w:t>п</w:t>
                  </w:r>
                  <w:r w:rsidRPr="002465E0">
                    <w:rPr>
                      <w:rFonts w:ascii="Times New Roman" w:eastAsia="Times New Roman" w:hAnsi="Times New Roman"/>
                      <w:b/>
                      <w:bCs/>
                      <w:sz w:val="28"/>
                      <w:szCs w:val="28"/>
                    </w:rPr>
                    <w:t>лановый период</w:t>
                  </w:r>
                  <w:r>
                    <w:rPr>
                      <w:rFonts w:ascii="Times New Roman" w:eastAsia="Times New Roman" w:hAnsi="Times New Roman"/>
                      <w:b/>
                      <w:bCs/>
                      <w:sz w:val="28"/>
                      <w:szCs w:val="28"/>
                    </w:rPr>
                    <w:t xml:space="preserve"> - </w:t>
                  </w:r>
                  <w:r w:rsidRPr="002465E0">
                    <w:rPr>
                      <w:rFonts w:ascii="Times New Roman" w:eastAsia="Times New Roman" w:hAnsi="Times New Roman"/>
                      <w:bCs/>
                      <w:sz w:val="28"/>
                      <w:szCs w:val="28"/>
                    </w:rPr>
                    <w:t>д</w:t>
                  </w:r>
                  <w:r w:rsidRPr="002465E0">
                    <w:rPr>
                      <w:rFonts w:ascii="Times New Roman" w:eastAsia="Times New Roman" w:hAnsi="Times New Roman"/>
                      <w:sz w:val="28"/>
                      <w:szCs w:val="28"/>
                    </w:rPr>
                    <w:t>ва финансовых года, следующи</w:t>
                  </w:r>
                  <w:r>
                    <w:rPr>
                      <w:rFonts w:ascii="Times New Roman" w:eastAsia="Times New Roman" w:hAnsi="Times New Roman"/>
                      <w:sz w:val="28"/>
                      <w:szCs w:val="28"/>
                    </w:rPr>
                    <w:t>е за очередным финансовым годом</w:t>
                  </w:r>
                </w:p>
              </w:txbxContent>
            </v:textbox>
          </v:roundrect>
        </w:pict>
      </w:r>
      <w:r w:rsidRPr="00ED3DE3">
        <w:rPr>
          <w:noProof/>
          <w:sz w:val="28"/>
          <w:szCs w:val="28"/>
        </w:rPr>
        <w:pict>
          <v:roundrect id="_x0000_s1088" style="position:absolute;left:0;text-align:left;margin-left:157.95pt;margin-top:4.7pt;width:162.75pt;height:113.25pt;z-index:251701248" arcsize="10923f" fillcolor="white [3201]" strokecolor="#9bbb59 [3206]" strokeweight="5pt">
            <v:stroke linestyle="thickThin"/>
            <v:shadow color="#868686"/>
            <v:textbox>
              <w:txbxContent>
                <w:p w:rsidR="00342CC0" w:rsidRPr="008F179B" w:rsidRDefault="00342CC0" w:rsidP="00494F8C">
                  <w:pPr>
                    <w:jc w:val="both"/>
                    <w:rPr>
                      <w:rFonts w:ascii="Times New Roman" w:hAnsi="Times New Roman" w:cs="Times New Roman"/>
                    </w:rPr>
                  </w:pPr>
                  <w:r w:rsidRPr="008F179B">
                    <w:rPr>
                      <w:rFonts w:ascii="Times New Roman" w:hAnsi="Times New Roman" w:cs="Times New Roman"/>
                      <w:b/>
                      <w:sz w:val="28"/>
                      <w:szCs w:val="28"/>
                    </w:rPr>
                    <w:t>очередной финансовый год</w:t>
                  </w:r>
                  <w:r w:rsidRPr="008F179B">
                    <w:rPr>
                      <w:rFonts w:ascii="Times New Roman" w:hAnsi="Times New Roman" w:cs="Times New Roman"/>
                      <w:sz w:val="28"/>
                      <w:szCs w:val="28"/>
                    </w:rPr>
                    <w:t xml:space="preserve"> - год, следующий за текущим финансовым годом</w:t>
                  </w:r>
                </w:p>
              </w:txbxContent>
            </v:textbox>
          </v:roundrect>
        </w:pict>
      </w:r>
    </w:p>
    <w:p w:rsidR="004D5C89" w:rsidRPr="00E25756" w:rsidRDefault="004D5C89" w:rsidP="004D5C89">
      <w:pPr>
        <w:spacing w:after="0" w:line="360" w:lineRule="auto"/>
        <w:ind w:firstLine="360"/>
        <w:jc w:val="both"/>
        <w:rPr>
          <w:rFonts w:ascii="Times New Roman" w:hAnsi="Times New Roman" w:cs="Times New Roman"/>
          <w:sz w:val="28"/>
          <w:szCs w:val="28"/>
        </w:rPr>
      </w:pPr>
      <w:r w:rsidRPr="00E25756">
        <w:rPr>
          <w:rFonts w:ascii="Times New Roman" w:hAnsi="Times New Roman" w:cs="Times New Roman"/>
          <w:b/>
          <w:sz w:val="28"/>
          <w:szCs w:val="28"/>
        </w:rPr>
        <w:t xml:space="preserve">        </w:t>
      </w:r>
    </w:p>
    <w:p w:rsidR="004D5C89" w:rsidRPr="00E25756" w:rsidRDefault="004D5C89" w:rsidP="00845953">
      <w:pPr>
        <w:spacing w:before="100" w:beforeAutospacing="1" w:after="100" w:afterAutospacing="1" w:line="360" w:lineRule="auto"/>
        <w:ind w:firstLine="360"/>
        <w:jc w:val="both"/>
        <w:rPr>
          <w:sz w:val="28"/>
          <w:szCs w:val="28"/>
        </w:rPr>
      </w:pPr>
    </w:p>
    <w:p w:rsidR="00CD5E54" w:rsidRDefault="00E25756" w:rsidP="00CD5E54">
      <w:pPr>
        <w:spacing w:before="100" w:beforeAutospacing="1" w:after="100" w:afterAutospacing="1" w:line="360" w:lineRule="auto"/>
        <w:jc w:val="both"/>
        <w:rPr>
          <w:rFonts w:ascii="Times New Roman" w:eastAsia="Times New Roman" w:hAnsi="Times New Roman" w:cs="Times New Roman"/>
          <w:b/>
          <w:bCs/>
          <w:sz w:val="28"/>
          <w:szCs w:val="28"/>
        </w:rPr>
      </w:pPr>
      <w:r w:rsidRPr="00E25756">
        <w:rPr>
          <w:rFonts w:ascii="Times New Roman" w:eastAsia="Times New Roman" w:hAnsi="Times New Roman" w:cs="Times New Roman"/>
          <w:b/>
          <w:bCs/>
          <w:sz w:val="28"/>
          <w:szCs w:val="28"/>
        </w:rPr>
        <w:t xml:space="preserve">           </w:t>
      </w:r>
    </w:p>
    <w:p w:rsidR="00CD5E54" w:rsidRDefault="00CD5E54" w:rsidP="00CD5E54">
      <w:pPr>
        <w:spacing w:before="100" w:beforeAutospacing="1" w:after="100" w:afterAutospacing="1" w:line="360" w:lineRule="auto"/>
        <w:jc w:val="both"/>
        <w:rPr>
          <w:rFonts w:ascii="Times New Roman" w:eastAsia="Times New Roman" w:hAnsi="Times New Roman" w:cs="Times New Roman"/>
          <w:b/>
          <w:bCs/>
          <w:sz w:val="28"/>
          <w:szCs w:val="28"/>
        </w:rPr>
      </w:pPr>
    </w:p>
    <w:p w:rsidR="00A96616" w:rsidRDefault="00E25756" w:rsidP="00CD5E54">
      <w:pPr>
        <w:spacing w:before="100" w:beforeAutospacing="1" w:after="100" w:afterAutospacing="1" w:line="360" w:lineRule="auto"/>
        <w:jc w:val="both"/>
        <w:rPr>
          <w:rFonts w:ascii="Times New Roman" w:hAnsi="Times New Roman" w:cs="Times New Roman"/>
          <w:b/>
          <w:sz w:val="28"/>
          <w:szCs w:val="28"/>
        </w:rPr>
      </w:pPr>
      <w:r w:rsidRPr="00E25756">
        <w:rPr>
          <w:rFonts w:ascii="Times New Roman" w:eastAsia="Times New Roman" w:hAnsi="Times New Roman" w:cs="Times New Roman"/>
          <w:b/>
          <w:bCs/>
          <w:sz w:val="28"/>
          <w:szCs w:val="28"/>
        </w:rPr>
        <w:t xml:space="preserve">            </w:t>
      </w:r>
    </w:p>
    <w:p w:rsidR="00A96616" w:rsidRDefault="00ED3DE3" w:rsidP="00FA7569">
      <w:pPr>
        <w:autoSpaceDE w:val="0"/>
        <w:autoSpaceDN w:val="0"/>
        <w:adjustRightInd w:val="0"/>
        <w:spacing w:line="360" w:lineRule="auto"/>
        <w:ind w:firstLine="540"/>
        <w:jc w:val="both"/>
        <w:rPr>
          <w:rFonts w:ascii="Times New Roman" w:hAnsi="Times New Roman" w:cs="Times New Roman"/>
          <w:b/>
          <w:sz w:val="28"/>
          <w:szCs w:val="28"/>
        </w:rPr>
      </w:pPr>
      <w:r>
        <w:rPr>
          <w:rFonts w:ascii="Times New Roman" w:hAnsi="Times New Roman" w:cs="Times New Roman"/>
          <w:b/>
          <w:noProof/>
          <w:sz w:val="28"/>
          <w:szCs w:val="28"/>
        </w:rPr>
        <w:pict>
          <v:roundrect id="_x0000_s1090" style="position:absolute;left:0;text-align:left;margin-left:-12.3pt;margin-top:-23.7pt;width:241.5pt;height:140.25pt;z-index:251703296" arcsize="10923f" fillcolor="white [3201]" strokecolor="#9bbb59 [3206]" strokeweight="5pt">
            <v:stroke linestyle="thickThin"/>
            <v:shadow color="#868686"/>
            <v:textbox>
              <w:txbxContent>
                <w:p w:rsidR="00342CC0" w:rsidRDefault="00342CC0" w:rsidP="00A96616">
                  <w:pPr>
                    <w:jc w:val="both"/>
                  </w:pPr>
                  <w:r w:rsidRPr="00E25756">
                    <w:rPr>
                      <w:rFonts w:ascii="Times New Roman" w:hAnsi="Times New Roman" w:cs="Times New Roman"/>
                      <w:b/>
                      <w:sz w:val="28"/>
                      <w:szCs w:val="28"/>
                    </w:rPr>
                    <w:t>доходы бюджета</w:t>
                  </w:r>
                  <w:r w:rsidRPr="00E25756">
                    <w:rPr>
                      <w:rFonts w:ascii="Times New Roman" w:hAnsi="Times New Roman" w:cs="Times New Roman"/>
                      <w:sz w:val="28"/>
                      <w:szCs w:val="28"/>
                    </w:rPr>
                    <w:t xml:space="preserve"> - поступающие в бюджет денежные средства, за исключением средств, являющихся источниками финансирования дефицита бюджета</w:t>
                  </w:r>
                </w:p>
              </w:txbxContent>
            </v:textbox>
          </v:roundrect>
        </w:pict>
      </w:r>
      <w:r>
        <w:rPr>
          <w:rFonts w:ascii="Times New Roman" w:hAnsi="Times New Roman" w:cs="Times New Roman"/>
          <w:b/>
          <w:noProof/>
          <w:sz w:val="28"/>
          <w:szCs w:val="28"/>
        </w:rPr>
        <w:pict>
          <v:roundrect id="_x0000_s1091" style="position:absolute;left:0;text-align:left;margin-left:229.2pt;margin-top:-23.7pt;width:255.75pt;height:140.25pt;z-index:251704320" arcsize="10923f" fillcolor="white [3201]" strokecolor="#9bbb59 [3206]" strokeweight="5pt">
            <v:stroke linestyle="thickThin"/>
            <v:shadow color="#868686"/>
            <v:textbox>
              <w:txbxContent>
                <w:p w:rsidR="00342CC0" w:rsidRDefault="00342CC0" w:rsidP="00A96616">
                  <w:pPr>
                    <w:jc w:val="both"/>
                  </w:pPr>
                  <w:r w:rsidRPr="00E25756">
                    <w:rPr>
                      <w:rFonts w:ascii="Times New Roman" w:hAnsi="Times New Roman" w:cs="Times New Roman"/>
                      <w:b/>
                      <w:sz w:val="28"/>
                      <w:szCs w:val="28"/>
                    </w:rPr>
                    <w:t>расходы бюджета</w:t>
                  </w:r>
                  <w:r w:rsidRPr="00E25756">
                    <w:rPr>
                      <w:rFonts w:ascii="Times New Roman" w:hAnsi="Times New Roman" w:cs="Times New Roman"/>
                      <w:sz w:val="28"/>
                      <w:szCs w:val="28"/>
                    </w:rPr>
                    <w:t xml:space="preserve"> - выплачиваемые из бюджета денежные средства, за исключением средств, являющихся источниками финансирования дефицита бюджета</w:t>
                  </w:r>
                </w:p>
              </w:txbxContent>
            </v:textbox>
          </v:roundrect>
        </w:pict>
      </w:r>
    </w:p>
    <w:p w:rsidR="00A96616" w:rsidRDefault="00A96616" w:rsidP="00FA7569">
      <w:pPr>
        <w:autoSpaceDE w:val="0"/>
        <w:autoSpaceDN w:val="0"/>
        <w:adjustRightInd w:val="0"/>
        <w:spacing w:line="360" w:lineRule="auto"/>
        <w:ind w:firstLine="540"/>
        <w:jc w:val="both"/>
        <w:rPr>
          <w:rFonts w:ascii="Times New Roman" w:hAnsi="Times New Roman" w:cs="Times New Roman"/>
          <w:b/>
          <w:sz w:val="28"/>
          <w:szCs w:val="28"/>
        </w:rPr>
      </w:pPr>
    </w:p>
    <w:p w:rsidR="00A96616" w:rsidRDefault="00A96616" w:rsidP="00FA7569">
      <w:pPr>
        <w:autoSpaceDE w:val="0"/>
        <w:autoSpaceDN w:val="0"/>
        <w:adjustRightInd w:val="0"/>
        <w:spacing w:line="360" w:lineRule="auto"/>
        <w:ind w:firstLine="540"/>
        <w:jc w:val="both"/>
        <w:rPr>
          <w:rFonts w:ascii="Times New Roman" w:hAnsi="Times New Roman" w:cs="Times New Roman"/>
          <w:b/>
          <w:sz w:val="28"/>
          <w:szCs w:val="28"/>
        </w:rPr>
      </w:pPr>
    </w:p>
    <w:p w:rsidR="00A96616" w:rsidRDefault="00ED3DE3" w:rsidP="00FA7569">
      <w:pPr>
        <w:autoSpaceDE w:val="0"/>
        <w:autoSpaceDN w:val="0"/>
        <w:adjustRightInd w:val="0"/>
        <w:spacing w:line="360" w:lineRule="auto"/>
        <w:ind w:firstLine="540"/>
        <w:jc w:val="both"/>
        <w:rPr>
          <w:rFonts w:ascii="Times New Roman" w:hAnsi="Times New Roman" w:cs="Times New Roman"/>
          <w:b/>
          <w:sz w:val="28"/>
          <w:szCs w:val="28"/>
        </w:rPr>
      </w:pPr>
      <w:r>
        <w:rPr>
          <w:rFonts w:ascii="Times New Roman" w:hAnsi="Times New Roman" w:cs="Times New Roman"/>
          <w:b/>
          <w:noProof/>
          <w:sz w:val="28"/>
          <w:szCs w:val="28"/>
        </w:rPr>
        <w:pict>
          <v:roundrect id="_x0000_s1093" style="position:absolute;left:0;text-align:left;margin-left:234.45pt;margin-top:20.1pt;width:250.5pt;height:69.75pt;z-index:251706368" arcsize="10923f" fillcolor="white [3201]" strokecolor="#9bbb59 [3206]" strokeweight="5pt">
            <v:stroke linestyle="thickThin"/>
            <v:shadow color="#868686"/>
            <v:textbox>
              <w:txbxContent>
                <w:p w:rsidR="00342CC0" w:rsidRDefault="00342CC0" w:rsidP="001213B3">
                  <w:pPr>
                    <w:jc w:val="both"/>
                  </w:pPr>
                  <w:proofErr w:type="spellStart"/>
                  <w:r w:rsidRPr="00E25756">
                    <w:rPr>
                      <w:rFonts w:ascii="Times New Roman" w:hAnsi="Times New Roman" w:cs="Times New Roman"/>
                      <w:b/>
                      <w:sz w:val="28"/>
                      <w:szCs w:val="28"/>
                    </w:rPr>
                    <w:t>профицит</w:t>
                  </w:r>
                  <w:proofErr w:type="spellEnd"/>
                  <w:r w:rsidRPr="00E25756">
                    <w:rPr>
                      <w:rFonts w:ascii="Times New Roman" w:hAnsi="Times New Roman" w:cs="Times New Roman"/>
                      <w:b/>
                      <w:sz w:val="28"/>
                      <w:szCs w:val="28"/>
                    </w:rPr>
                    <w:t xml:space="preserve"> бюджета</w:t>
                  </w:r>
                  <w:r w:rsidRPr="00E25756">
                    <w:rPr>
                      <w:rFonts w:ascii="Times New Roman" w:hAnsi="Times New Roman" w:cs="Times New Roman"/>
                      <w:sz w:val="28"/>
                      <w:szCs w:val="28"/>
                    </w:rPr>
                    <w:t xml:space="preserve"> - превышение до</w:t>
                  </w:r>
                  <w:r>
                    <w:rPr>
                      <w:rFonts w:ascii="Times New Roman" w:hAnsi="Times New Roman" w:cs="Times New Roman"/>
                      <w:sz w:val="28"/>
                      <w:szCs w:val="28"/>
                    </w:rPr>
                    <w:t>ходов бюджета над его расходами</w:t>
                  </w:r>
                </w:p>
              </w:txbxContent>
            </v:textbox>
          </v:roundrect>
        </w:pict>
      </w:r>
      <w:r>
        <w:rPr>
          <w:rFonts w:ascii="Times New Roman" w:hAnsi="Times New Roman" w:cs="Times New Roman"/>
          <w:b/>
          <w:noProof/>
          <w:sz w:val="28"/>
          <w:szCs w:val="28"/>
        </w:rPr>
        <w:pict>
          <v:roundrect id="_x0000_s1092" style="position:absolute;left:0;text-align:left;margin-left:-5.55pt;margin-top:20.1pt;width:240pt;height:69.75pt;z-index:251705344" arcsize="10923f" fillcolor="white [3201]" strokecolor="#9bbb59 [3206]" strokeweight="5pt">
            <v:stroke linestyle="thickThin"/>
            <v:shadow color="#868686"/>
            <v:textbox>
              <w:txbxContent>
                <w:p w:rsidR="00342CC0" w:rsidRDefault="00342CC0" w:rsidP="001213B3">
                  <w:pPr>
                    <w:jc w:val="both"/>
                  </w:pPr>
                  <w:r w:rsidRPr="00E25756">
                    <w:rPr>
                      <w:rFonts w:ascii="Times New Roman" w:hAnsi="Times New Roman" w:cs="Times New Roman"/>
                      <w:b/>
                      <w:sz w:val="28"/>
                      <w:szCs w:val="28"/>
                    </w:rPr>
                    <w:t>дефицит бюджета</w:t>
                  </w:r>
                  <w:r w:rsidRPr="00E25756">
                    <w:rPr>
                      <w:rFonts w:ascii="Times New Roman" w:hAnsi="Times New Roman" w:cs="Times New Roman"/>
                      <w:sz w:val="28"/>
                      <w:szCs w:val="28"/>
                    </w:rPr>
                    <w:t xml:space="preserve"> - превышение расходов бюджета над его доходами</w:t>
                  </w:r>
                </w:p>
              </w:txbxContent>
            </v:textbox>
          </v:roundrect>
        </w:pict>
      </w:r>
    </w:p>
    <w:p w:rsidR="00A96616" w:rsidRDefault="00A96616" w:rsidP="00FA7569">
      <w:pPr>
        <w:autoSpaceDE w:val="0"/>
        <w:autoSpaceDN w:val="0"/>
        <w:adjustRightInd w:val="0"/>
        <w:spacing w:line="360" w:lineRule="auto"/>
        <w:ind w:firstLine="540"/>
        <w:jc w:val="both"/>
        <w:rPr>
          <w:rFonts w:ascii="Times New Roman" w:hAnsi="Times New Roman" w:cs="Times New Roman"/>
          <w:b/>
          <w:sz w:val="28"/>
          <w:szCs w:val="28"/>
        </w:rPr>
      </w:pPr>
    </w:p>
    <w:p w:rsidR="00A96616" w:rsidRDefault="00ED3DE3" w:rsidP="00FA7569">
      <w:pPr>
        <w:autoSpaceDE w:val="0"/>
        <w:autoSpaceDN w:val="0"/>
        <w:adjustRightInd w:val="0"/>
        <w:spacing w:line="360" w:lineRule="auto"/>
        <w:ind w:firstLine="540"/>
        <w:jc w:val="both"/>
        <w:rPr>
          <w:rFonts w:ascii="Times New Roman" w:hAnsi="Times New Roman" w:cs="Times New Roman"/>
          <w:b/>
          <w:sz w:val="28"/>
          <w:szCs w:val="28"/>
        </w:rPr>
      </w:pPr>
      <w:r>
        <w:rPr>
          <w:rFonts w:ascii="Times New Roman" w:hAnsi="Times New Roman" w:cs="Times New Roman"/>
          <w:b/>
          <w:noProof/>
          <w:sz w:val="28"/>
          <w:szCs w:val="28"/>
        </w:rPr>
        <w:pict>
          <v:roundrect id="_x0000_s1094" style="position:absolute;left:0;text-align:left;margin-left:-12.3pt;margin-top:25.3pt;width:497.25pt;height:97.5pt;z-index:251707392" arcsize="10923f" fillcolor="white [3201]" strokecolor="#9bbb59 [3206]" strokeweight="5pt">
            <v:stroke linestyle="thickThin"/>
            <v:shadow color="#868686"/>
            <v:textbox>
              <w:txbxContent>
                <w:p w:rsidR="00342CC0" w:rsidRDefault="00342CC0" w:rsidP="00D7267C">
                  <w:pPr>
                    <w:jc w:val="both"/>
                  </w:pPr>
                  <w:r>
                    <w:rPr>
                      <w:rStyle w:val="a7"/>
                      <w:rFonts w:ascii="Times New Roman" w:hAnsi="Times New Roman" w:cs="Times New Roman"/>
                      <w:sz w:val="28"/>
                      <w:szCs w:val="28"/>
                      <w:shd w:val="clear" w:color="auto" w:fill="FFFFFF"/>
                    </w:rPr>
                    <w:t>и</w:t>
                  </w:r>
                  <w:r w:rsidRPr="00E25756">
                    <w:rPr>
                      <w:rStyle w:val="a7"/>
                      <w:rFonts w:ascii="Times New Roman" w:hAnsi="Times New Roman" w:cs="Times New Roman"/>
                      <w:sz w:val="28"/>
                      <w:szCs w:val="28"/>
                      <w:shd w:val="clear" w:color="auto" w:fill="FFFFFF"/>
                    </w:rPr>
                    <w:t>сточники финансирования дефицита бюджета</w:t>
                  </w:r>
                  <w:r w:rsidRPr="00E25756">
                    <w:rPr>
                      <w:rFonts w:ascii="Times New Roman" w:hAnsi="Times New Roman" w:cs="Times New Roman"/>
                      <w:sz w:val="28"/>
                      <w:szCs w:val="28"/>
                      <w:shd w:val="clear" w:color="auto" w:fill="FFFFFF"/>
                    </w:rPr>
                    <w:t> - средства, привлекаемые в бюджет для покрытия дефицита (кредиты банков, кредиты от других уровней бюджетов, кредиты финансовых международных организаций, ценные бумаги, иные источники)</w:t>
                  </w:r>
                </w:p>
              </w:txbxContent>
            </v:textbox>
          </v:roundrect>
        </w:pict>
      </w:r>
    </w:p>
    <w:p w:rsidR="008E1754" w:rsidRDefault="008E1754" w:rsidP="00FA7569">
      <w:pPr>
        <w:autoSpaceDE w:val="0"/>
        <w:autoSpaceDN w:val="0"/>
        <w:adjustRightInd w:val="0"/>
        <w:spacing w:line="360" w:lineRule="auto"/>
        <w:ind w:firstLine="540"/>
        <w:jc w:val="both"/>
        <w:rPr>
          <w:rFonts w:ascii="Times New Roman" w:hAnsi="Times New Roman" w:cs="Times New Roman"/>
          <w:b/>
          <w:sz w:val="28"/>
          <w:szCs w:val="28"/>
        </w:rPr>
      </w:pPr>
    </w:p>
    <w:p w:rsidR="008E1754" w:rsidRDefault="008E1754" w:rsidP="00FA7569">
      <w:pPr>
        <w:autoSpaceDE w:val="0"/>
        <w:autoSpaceDN w:val="0"/>
        <w:adjustRightInd w:val="0"/>
        <w:spacing w:line="360" w:lineRule="auto"/>
        <w:ind w:firstLine="540"/>
        <w:jc w:val="both"/>
        <w:rPr>
          <w:rFonts w:ascii="Times New Roman" w:hAnsi="Times New Roman" w:cs="Times New Roman"/>
          <w:b/>
          <w:sz w:val="28"/>
          <w:szCs w:val="28"/>
        </w:rPr>
      </w:pPr>
    </w:p>
    <w:p w:rsidR="00FA7569" w:rsidRDefault="00FA7569" w:rsidP="00FA7569">
      <w:pPr>
        <w:autoSpaceDE w:val="0"/>
        <w:autoSpaceDN w:val="0"/>
        <w:adjustRightInd w:val="0"/>
        <w:spacing w:after="0" w:line="360" w:lineRule="auto"/>
        <w:ind w:right="395" w:firstLine="357"/>
        <w:jc w:val="both"/>
        <w:rPr>
          <w:rFonts w:ascii="Times New Roman" w:hAnsi="Times New Roman" w:cs="Times New Roman"/>
          <w:sz w:val="28"/>
          <w:szCs w:val="28"/>
          <w:shd w:val="clear" w:color="auto" w:fill="FFFFFF"/>
        </w:rPr>
      </w:pPr>
      <w:r w:rsidRPr="00E25756">
        <w:rPr>
          <w:rStyle w:val="a7"/>
          <w:rFonts w:ascii="Times New Roman" w:hAnsi="Times New Roman" w:cs="Times New Roman"/>
          <w:sz w:val="28"/>
          <w:szCs w:val="28"/>
          <w:shd w:val="clear" w:color="auto" w:fill="FFFFFF"/>
        </w:rPr>
        <w:t xml:space="preserve">     </w:t>
      </w:r>
    </w:p>
    <w:p w:rsidR="005B1A0D" w:rsidRDefault="00ED3DE3" w:rsidP="001366C6">
      <w:pPr>
        <w:spacing w:before="100" w:beforeAutospacing="1" w:after="100" w:afterAutospacing="1" w:line="360" w:lineRule="auto"/>
        <w:ind w:firstLine="540"/>
        <w:jc w:val="both"/>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pict>
          <v:roundrect id="_x0000_s1095" style="position:absolute;left:0;text-align:left;margin-left:-12.3pt;margin-top:-.05pt;width:497.25pt;height:94.5pt;z-index:251708416" arcsize="10923f" fillcolor="white [3201]" strokecolor="#9bbb59 [3206]" strokeweight="5pt">
            <v:stroke linestyle="thickThin"/>
            <v:shadow color="#868686"/>
            <v:textbox>
              <w:txbxContent>
                <w:p w:rsidR="00342CC0" w:rsidRDefault="00342CC0" w:rsidP="005B1A0D">
                  <w:pPr>
                    <w:jc w:val="both"/>
                  </w:pPr>
                  <w:r>
                    <w:rPr>
                      <w:rFonts w:ascii="Times New Roman" w:eastAsia="Times New Roman" w:hAnsi="Times New Roman" w:cs="Times New Roman"/>
                      <w:b/>
                      <w:bCs/>
                      <w:sz w:val="28"/>
                      <w:szCs w:val="28"/>
                    </w:rPr>
                    <w:t>е</w:t>
                  </w:r>
                  <w:r w:rsidRPr="00FF2FF2">
                    <w:rPr>
                      <w:rFonts w:ascii="Times New Roman" w:eastAsia="Times New Roman" w:hAnsi="Times New Roman" w:cs="Times New Roman"/>
                      <w:b/>
                      <w:bCs/>
                      <w:sz w:val="28"/>
                      <w:szCs w:val="28"/>
                    </w:rPr>
                    <w:t>диный счет бюджета</w:t>
                  </w:r>
                  <w:r>
                    <w:rPr>
                      <w:rFonts w:ascii="Times New Roman" w:eastAsia="Times New Roman" w:hAnsi="Times New Roman" w:cs="Times New Roman"/>
                      <w:b/>
                      <w:bCs/>
                      <w:sz w:val="28"/>
                      <w:szCs w:val="28"/>
                    </w:rPr>
                    <w:t xml:space="preserve"> - с</w:t>
                  </w:r>
                  <w:r w:rsidRPr="00FF2FF2">
                    <w:rPr>
                      <w:rFonts w:ascii="Times New Roman" w:eastAsia="Times New Roman" w:hAnsi="Times New Roman" w:cs="Times New Roman"/>
                      <w:sz w:val="28"/>
                      <w:szCs w:val="28"/>
                    </w:rPr>
                    <w:t>чет (совокупность счетов), открытый (открытых) Федеральному казначейству в учреждении Центрального банка РФ отдельно по каждому бюджету бюджетной системы РФ для осуществления операций по кассовым поступлениям в бюджет и кассовым выплатам из бюджета</w:t>
                  </w:r>
                </w:p>
              </w:txbxContent>
            </v:textbox>
          </v:roundrect>
        </w:pict>
      </w:r>
    </w:p>
    <w:p w:rsidR="005B1A0D" w:rsidRDefault="005B1A0D" w:rsidP="001366C6">
      <w:pPr>
        <w:spacing w:before="100" w:beforeAutospacing="1" w:after="100" w:afterAutospacing="1" w:line="360" w:lineRule="auto"/>
        <w:ind w:firstLine="540"/>
        <w:jc w:val="both"/>
        <w:rPr>
          <w:rFonts w:ascii="Times New Roman" w:eastAsia="Times New Roman" w:hAnsi="Times New Roman" w:cs="Times New Roman"/>
          <w:b/>
          <w:bCs/>
          <w:sz w:val="28"/>
          <w:szCs w:val="28"/>
        </w:rPr>
      </w:pPr>
    </w:p>
    <w:p w:rsidR="00FC106D" w:rsidRPr="00FF2FF2" w:rsidRDefault="00ED3DE3" w:rsidP="001366C6">
      <w:pPr>
        <w:spacing w:before="100" w:beforeAutospacing="1" w:after="100" w:afterAutospacing="1" w:line="360" w:lineRule="auto"/>
        <w:ind w:firstLine="540"/>
        <w:jc w:val="both"/>
        <w:rPr>
          <w:rFonts w:ascii="Times New Roman" w:eastAsia="Times New Roman" w:hAnsi="Times New Roman" w:cs="Times New Roman"/>
          <w:sz w:val="28"/>
          <w:szCs w:val="28"/>
        </w:rPr>
      </w:pPr>
      <w:r w:rsidRPr="00ED3DE3">
        <w:rPr>
          <w:rFonts w:ascii="Times New Roman" w:eastAsia="Times New Roman" w:hAnsi="Times New Roman" w:cs="Times New Roman"/>
          <w:b/>
          <w:bCs/>
          <w:noProof/>
          <w:sz w:val="28"/>
          <w:szCs w:val="28"/>
        </w:rPr>
        <w:pict>
          <v:roundrect id="_x0000_s1096" style="position:absolute;left:0;text-align:left;margin-left:-12.3pt;margin-top:9.4pt;width:493.5pt;height:51pt;z-index:251709440" arcsize="10923f" fillcolor="white [3201]" strokecolor="#9bbb59 [3206]" strokeweight="5pt">
            <v:stroke linestyle="thickThin"/>
            <v:shadow color="#868686"/>
            <v:textbox>
              <w:txbxContent>
                <w:p w:rsidR="00342CC0" w:rsidRDefault="00342CC0" w:rsidP="0000183D">
                  <w:pPr>
                    <w:jc w:val="both"/>
                  </w:pPr>
                  <w:r>
                    <w:rPr>
                      <w:rFonts w:ascii="Times New Roman" w:eastAsia="Times New Roman" w:hAnsi="Times New Roman" w:cs="Times New Roman"/>
                      <w:b/>
                      <w:bCs/>
                      <w:sz w:val="28"/>
                      <w:szCs w:val="28"/>
                    </w:rPr>
                    <w:t>м</w:t>
                  </w:r>
                  <w:r w:rsidRPr="00FF2FF2">
                    <w:rPr>
                      <w:rFonts w:ascii="Times New Roman" w:eastAsia="Times New Roman" w:hAnsi="Times New Roman" w:cs="Times New Roman"/>
                      <w:b/>
                      <w:bCs/>
                      <w:sz w:val="28"/>
                      <w:szCs w:val="28"/>
                    </w:rPr>
                    <w:t>ежбюджетные отношения</w:t>
                  </w:r>
                  <w:r>
                    <w:rPr>
                      <w:rFonts w:ascii="Times New Roman" w:eastAsia="Times New Roman" w:hAnsi="Times New Roman" w:cs="Times New Roman"/>
                      <w:b/>
                      <w:bCs/>
                      <w:sz w:val="28"/>
                      <w:szCs w:val="28"/>
                    </w:rPr>
                    <w:t xml:space="preserve"> - </w:t>
                  </w:r>
                  <w:r w:rsidRPr="00FF2FF2">
                    <w:rPr>
                      <w:rFonts w:ascii="Times New Roman" w:eastAsia="Times New Roman" w:hAnsi="Times New Roman" w:cs="Times New Roman"/>
                      <w:bCs/>
                      <w:sz w:val="28"/>
                      <w:szCs w:val="28"/>
                    </w:rPr>
                    <w:t>в</w:t>
                  </w:r>
                  <w:r w:rsidRPr="00FF2FF2">
                    <w:rPr>
                      <w:rFonts w:ascii="Times New Roman" w:eastAsia="Times New Roman" w:hAnsi="Times New Roman" w:cs="Times New Roman"/>
                      <w:sz w:val="28"/>
                      <w:szCs w:val="28"/>
                    </w:rPr>
                    <w:t>заимоотношения между публично-правовыми образованиями по вопросам ос</w:t>
                  </w:r>
                  <w:r>
                    <w:rPr>
                      <w:rFonts w:ascii="Times New Roman" w:eastAsia="Times New Roman" w:hAnsi="Times New Roman" w:cs="Times New Roman"/>
                      <w:sz w:val="28"/>
                      <w:szCs w:val="28"/>
                    </w:rPr>
                    <w:t>уществления бюджетного процесса</w:t>
                  </w:r>
                </w:p>
              </w:txbxContent>
            </v:textbox>
          </v:roundrect>
        </w:pict>
      </w:r>
    </w:p>
    <w:p w:rsidR="0000183D" w:rsidRDefault="0000183D" w:rsidP="001366C6">
      <w:pPr>
        <w:spacing w:before="100" w:beforeAutospacing="1" w:after="100" w:afterAutospacing="1" w:line="360" w:lineRule="auto"/>
        <w:ind w:firstLine="540"/>
        <w:jc w:val="both"/>
        <w:rPr>
          <w:rFonts w:ascii="Times New Roman" w:eastAsia="Times New Roman" w:hAnsi="Times New Roman" w:cs="Times New Roman"/>
          <w:b/>
          <w:bCs/>
          <w:sz w:val="28"/>
          <w:szCs w:val="28"/>
        </w:rPr>
      </w:pPr>
    </w:p>
    <w:p w:rsidR="0000183D" w:rsidRDefault="0000183D" w:rsidP="001366C6">
      <w:pPr>
        <w:spacing w:before="100" w:beforeAutospacing="1" w:after="100" w:afterAutospacing="1" w:line="360" w:lineRule="auto"/>
        <w:ind w:firstLine="540"/>
        <w:jc w:val="both"/>
        <w:rPr>
          <w:rFonts w:ascii="Times New Roman" w:eastAsia="Times New Roman" w:hAnsi="Times New Roman" w:cs="Times New Roman"/>
          <w:b/>
          <w:bCs/>
          <w:sz w:val="28"/>
          <w:szCs w:val="28"/>
        </w:rPr>
      </w:pPr>
    </w:p>
    <w:p w:rsidR="00FC106D" w:rsidRPr="00FF2FF2" w:rsidRDefault="00ED3DE3" w:rsidP="001366C6">
      <w:pPr>
        <w:spacing w:before="100" w:beforeAutospacing="1" w:after="100" w:afterAutospacing="1"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pict>
          <v:roundrect id="_x0000_s1097" style="position:absolute;left:0;text-align:left;margin-left:-18.3pt;margin-top:-4.2pt;width:497.25pt;height:56.25pt;z-index:251710464" arcsize="10923f" fillcolor="white [3201]" strokecolor="#9bbb59 [3206]" strokeweight="5pt">
            <v:stroke linestyle="thickThin"/>
            <v:shadow color="#868686"/>
            <v:textbox>
              <w:txbxContent>
                <w:p w:rsidR="00342CC0" w:rsidRDefault="00342CC0" w:rsidP="0000183D">
                  <w:pPr>
                    <w:jc w:val="both"/>
                  </w:pPr>
                  <w:r>
                    <w:rPr>
                      <w:rFonts w:ascii="Times New Roman" w:eastAsia="Times New Roman" w:hAnsi="Times New Roman" w:cs="Times New Roman"/>
                      <w:b/>
                      <w:bCs/>
                      <w:sz w:val="28"/>
                      <w:szCs w:val="28"/>
                    </w:rPr>
                    <w:t>м</w:t>
                  </w:r>
                  <w:r w:rsidRPr="00FF2FF2">
                    <w:rPr>
                      <w:rFonts w:ascii="Times New Roman" w:eastAsia="Times New Roman" w:hAnsi="Times New Roman" w:cs="Times New Roman"/>
                      <w:b/>
                      <w:bCs/>
                      <w:sz w:val="28"/>
                      <w:szCs w:val="28"/>
                    </w:rPr>
                    <w:t>ежбюджетные трансферты</w:t>
                  </w:r>
                  <w:r>
                    <w:rPr>
                      <w:rFonts w:ascii="Times New Roman" w:eastAsia="Times New Roman" w:hAnsi="Times New Roman" w:cs="Times New Roman"/>
                      <w:b/>
                      <w:bCs/>
                      <w:sz w:val="28"/>
                      <w:szCs w:val="28"/>
                    </w:rPr>
                    <w:t xml:space="preserve"> - </w:t>
                  </w:r>
                  <w:r w:rsidRPr="00AE246B">
                    <w:rPr>
                      <w:rFonts w:ascii="Times New Roman" w:eastAsia="Times New Roman" w:hAnsi="Times New Roman" w:cs="Times New Roman"/>
                      <w:bCs/>
                      <w:sz w:val="28"/>
                      <w:szCs w:val="28"/>
                    </w:rPr>
                    <w:t>с</w:t>
                  </w:r>
                  <w:r w:rsidRPr="00FF2FF2">
                    <w:rPr>
                      <w:rFonts w:ascii="Times New Roman" w:eastAsia="Times New Roman" w:hAnsi="Times New Roman" w:cs="Times New Roman"/>
                      <w:sz w:val="28"/>
                      <w:szCs w:val="28"/>
                    </w:rPr>
                    <w:t>редства, предоставляемые одним бюджетом бюдже</w:t>
                  </w:r>
                  <w:r>
                    <w:rPr>
                      <w:rFonts w:ascii="Times New Roman" w:eastAsia="Times New Roman" w:hAnsi="Times New Roman" w:cs="Times New Roman"/>
                      <w:sz w:val="28"/>
                      <w:szCs w:val="28"/>
                    </w:rPr>
                    <w:t>тной системы РФ другому бюджету</w:t>
                  </w:r>
                </w:p>
              </w:txbxContent>
            </v:textbox>
          </v:roundrect>
        </w:pict>
      </w:r>
    </w:p>
    <w:p w:rsidR="00FC106D" w:rsidRDefault="00ED3DE3" w:rsidP="001366C6">
      <w:pPr>
        <w:spacing w:before="100" w:beforeAutospacing="1" w:after="100" w:afterAutospacing="1"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s1100" type="#_x0000_t62" style="position:absolute;left:0;text-align:left;margin-left:316.95pt;margin-top:30.4pt;width:176.25pt;height:188.25pt;z-index:251713536" adj="1563,-2169" fillcolor="white [3201]" strokecolor="#c2d69b [1942]" strokeweight="1pt">
            <v:fill color2="#d6e3bc [1302]" focusposition="1" focussize="" focus="100%" type="gradient"/>
            <v:shadow on="t" type="perspective" color="#4e6128 [1606]" opacity=".5" offset="1pt" offset2="-3pt"/>
            <v:textbox>
              <w:txbxContent>
                <w:p w:rsidR="00342CC0" w:rsidRPr="00212309" w:rsidRDefault="00342CC0" w:rsidP="007A7874">
                  <w:pPr>
                    <w:jc w:val="both"/>
                    <w:rPr>
                      <w:sz w:val="24"/>
                      <w:szCs w:val="24"/>
                    </w:rPr>
                  </w:pPr>
                  <w:r w:rsidRPr="00212309">
                    <w:rPr>
                      <w:rFonts w:ascii="Times New Roman" w:eastAsia="Times New Roman" w:hAnsi="Times New Roman" w:cs="Times New Roman"/>
                      <w:b/>
                      <w:bCs/>
                      <w:sz w:val="24"/>
                      <w:szCs w:val="24"/>
                    </w:rPr>
                    <w:t xml:space="preserve">субсидия - </w:t>
                  </w:r>
                  <w:r w:rsidRPr="00212309">
                    <w:rPr>
                      <w:rFonts w:ascii="Times New Roman" w:eastAsia="Times New Roman" w:hAnsi="Times New Roman" w:cs="Times New Roman"/>
                      <w:bCs/>
                      <w:sz w:val="24"/>
                      <w:szCs w:val="24"/>
                    </w:rPr>
                    <w:t>в</w:t>
                  </w:r>
                  <w:r w:rsidRPr="00212309">
                    <w:rPr>
                      <w:rFonts w:ascii="Times New Roman" w:eastAsia="Times New Roman" w:hAnsi="Times New Roman" w:cs="Times New Roman"/>
                      <w:sz w:val="24"/>
                      <w:szCs w:val="24"/>
                    </w:rPr>
                    <w:t>ыплаты потребителям, предоставляемые за счёт государственного или местного бюджета, а также специальных фондов юридическим и физическим лицам, местным органам власти. Различают два вида субсидий</w:t>
                  </w:r>
                  <w:r>
                    <w:rPr>
                      <w:rFonts w:ascii="Times New Roman" w:eastAsia="Times New Roman" w:hAnsi="Times New Roman" w:cs="Times New Roman"/>
                      <w:sz w:val="24"/>
                      <w:szCs w:val="24"/>
                    </w:rPr>
                    <w:t>:</w:t>
                  </w:r>
                </w:p>
              </w:txbxContent>
            </v:textbox>
          </v:shape>
        </w:pict>
      </w:r>
      <w:r>
        <w:rPr>
          <w:rFonts w:ascii="Times New Roman" w:eastAsia="Times New Roman" w:hAnsi="Times New Roman" w:cs="Times New Roman"/>
          <w:noProof/>
          <w:sz w:val="28"/>
          <w:szCs w:val="28"/>
        </w:rPr>
        <w:pict>
          <v:shape id="_x0000_s1099" type="#_x0000_t62" style="position:absolute;left:0;text-align:left;margin-left:134.7pt;margin-top:31.9pt;width:182.25pt;height:192pt;z-index:251712512" adj="21067,-2886" fillcolor="white [3201]" strokecolor="#c2d69b [1942]" strokeweight="1pt">
            <v:fill color2="#d6e3bc [1302]" focusposition="1" focussize="" focus="100%" type="gradient"/>
            <v:shadow on="t" type="perspective" color="#4e6128 [1606]" opacity=".5" offset="1pt" offset2="-3pt"/>
            <v:textbox>
              <w:txbxContent>
                <w:p w:rsidR="00342CC0" w:rsidRPr="00212309" w:rsidRDefault="00342CC0" w:rsidP="007A7874">
                  <w:pPr>
                    <w:jc w:val="both"/>
                    <w:rPr>
                      <w:sz w:val="24"/>
                      <w:szCs w:val="24"/>
                    </w:rPr>
                  </w:pPr>
                  <w:r w:rsidRPr="00212309">
                    <w:rPr>
                      <w:rFonts w:ascii="Times New Roman" w:eastAsia="Times New Roman" w:hAnsi="Times New Roman" w:cs="Times New Roman"/>
                      <w:b/>
                      <w:sz w:val="24"/>
                      <w:szCs w:val="24"/>
                    </w:rPr>
                    <w:t>с</w:t>
                  </w:r>
                  <w:r w:rsidRPr="00212309">
                    <w:rPr>
                      <w:rFonts w:ascii="Times New Roman" w:eastAsia="Times New Roman" w:hAnsi="Times New Roman" w:cs="Times New Roman"/>
                      <w:b/>
                      <w:bCs/>
                      <w:sz w:val="24"/>
                      <w:szCs w:val="24"/>
                    </w:rPr>
                    <w:t xml:space="preserve">убвенция - </w:t>
                  </w:r>
                  <w:r w:rsidRPr="00212309">
                    <w:rPr>
                      <w:rFonts w:ascii="Times New Roman" w:eastAsia="Times New Roman" w:hAnsi="Times New Roman" w:cs="Times New Roman"/>
                      <w:sz w:val="24"/>
                      <w:szCs w:val="24"/>
                    </w:rPr>
                    <w:t>вид денежного пособия местным органам власти со стороны государства, выделяемого на определенный срок на конкретные цели; в отличие от дотации подлежит возврату в случае нецелевого использования или использования не в установленные ранее сроки</w:t>
                  </w:r>
                </w:p>
              </w:txbxContent>
            </v:textbox>
          </v:shape>
        </w:pict>
      </w:r>
      <w:r>
        <w:rPr>
          <w:rFonts w:ascii="Times New Roman" w:eastAsia="Times New Roman" w:hAnsi="Times New Roman" w:cs="Times New Roman"/>
          <w:noProof/>
          <w:sz w:val="28"/>
          <w:szCs w:val="28"/>
        </w:rPr>
        <w:pict>
          <v:shape id="_x0000_s1098" type="#_x0000_t62" style="position:absolute;left:0;text-align:left;margin-left:-32.55pt;margin-top:25.9pt;width:159pt;height:192.75pt;z-index:251711488" adj="24045,-1446" fillcolor="white [3201]" strokecolor="#c2d69b [1942]" strokeweight="1pt">
            <v:fill color2="#d6e3bc [1302]" focusposition="1" focussize="" focus="100%" type="gradient"/>
            <v:shadow on="t" type="perspective" color="#4e6128 [1606]" opacity=".5" offset="1pt" offset2="-3pt"/>
            <v:textbox>
              <w:txbxContent>
                <w:p w:rsidR="00342CC0" w:rsidRPr="00212309" w:rsidRDefault="00342CC0" w:rsidP="007A7874">
                  <w:pPr>
                    <w:jc w:val="both"/>
                    <w:rPr>
                      <w:sz w:val="24"/>
                      <w:szCs w:val="24"/>
                    </w:rPr>
                  </w:pPr>
                  <w:r w:rsidRPr="00212309">
                    <w:rPr>
                      <w:rFonts w:ascii="Times New Roman" w:eastAsia="Times New Roman" w:hAnsi="Times New Roman" w:cs="Times New Roman"/>
                      <w:b/>
                      <w:bCs/>
                      <w:sz w:val="24"/>
                      <w:szCs w:val="24"/>
                    </w:rPr>
                    <w:t xml:space="preserve">дотации - </w:t>
                  </w:r>
                  <w:r w:rsidRPr="00212309">
                    <w:rPr>
                      <w:rFonts w:ascii="Times New Roman" w:eastAsia="Times New Roman" w:hAnsi="Times New Roman" w:cs="Times New Roman"/>
                      <w:bCs/>
                      <w:sz w:val="24"/>
                      <w:szCs w:val="24"/>
                    </w:rPr>
                    <w:t>с</w:t>
                  </w:r>
                  <w:r w:rsidRPr="00212309">
                    <w:rPr>
                      <w:rFonts w:ascii="Times New Roman" w:eastAsia="Times New Roman" w:hAnsi="Times New Roman" w:cs="Times New Roman"/>
                      <w:sz w:val="24"/>
                      <w:szCs w:val="24"/>
                    </w:rPr>
                    <w:t>редства, предоставляемые одним бюджетом бюджетной системы РФ другому бюджету на безвозмездной и безвозвратной основе без указания конкретных целей использования</w:t>
                  </w:r>
                </w:p>
              </w:txbxContent>
            </v:textbox>
          </v:shape>
        </w:pict>
      </w:r>
    </w:p>
    <w:p w:rsidR="007A7874" w:rsidRPr="00FF2FF2" w:rsidRDefault="007A7874" w:rsidP="001366C6">
      <w:pPr>
        <w:spacing w:before="100" w:beforeAutospacing="1" w:after="100" w:afterAutospacing="1" w:line="360" w:lineRule="auto"/>
        <w:ind w:firstLine="540"/>
        <w:jc w:val="both"/>
        <w:rPr>
          <w:rFonts w:ascii="Times New Roman" w:eastAsia="Times New Roman" w:hAnsi="Times New Roman" w:cs="Times New Roman"/>
          <w:sz w:val="28"/>
          <w:szCs w:val="28"/>
        </w:rPr>
      </w:pPr>
    </w:p>
    <w:p w:rsidR="00FC106D" w:rsidRPr="00FF2FF2" w:rsidRDefault="00FC106D" w:rsidP="001366C6">
      <w:pPr>
        <w:spacing w:before="100" w:beforeAutospacing="1" w:after="100" w:afterAutospacing="1"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FC106D" w:rsidRPr="00FF2FF2" w:rsidRDefault="00FC106D" w:rsidP="001366C6">
      <w:pPr>
        <w:tabs>
          <w:tab w:val="left" w:pos="1185"/>
        </w:tabs>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FC106D" w:rsidRDefault="00FC106D" w:rsidP="001366C6">
      <w:pPr>
        <w:spacing w:before="100" w:beforeAutospacing="1" w:after="100" w:afterAutospacing="1" w:line="360" w:lineRule="auto"/>
        <w:ind w:firstLine="708"/>
        <w:jc w:val="both"/>
        <w:rPr>
          <w:rFonts w:ascii="Times New Roman" w:eastAsia="Times New Roman" w:hAnsi="Times New Roman" w:cs="Times New Roman"/>
          <w:sz w:val="28"/>
          <w:szCs w:val="28"/>
        </w:rPr>
      </w:pPr>
    </w:p>
    <w:p w:rsidR="00CD5E54" w:rsidRDefault="00ED3DE3" w:rsidP="001366C6">
      <w:pPr>
        <w:spacing w:before="100" w:beforeAutospacing="1" w:after="100" w:afterAutospacing="1"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s1101" type="#_x0000_t62" style="position:absolute;left:0;text-align:left;margin-left:18.45pt;margin-top:36.9pt;width:214.5pt;height:104.25pt;z-index:251714560" adj="38971,-7645" fillcolor="white [3201]" strokecolor="#c2d69b [1942]" strokeweight="1pt">
            <v:fill color2="#d6e3bc [1302]" focusposition="1" focussize="" focus="100%" type="gradient"/>
            <v:shadow on="t" type="perspective" color="#4e6128 [1606]" opacity=".5" offset="1pt" offset2="-3pt"/>
            <v:textbox>
              <w:txbxContent>
                <w:p w:rsidR="00342CC0" w:rsidRDefault="00342CC0" w:rsidP="00B3724B">
                  <w:pPr>
                    <w:jc w:val="both"/>
                  </w:pPr>
                  <w:r w:rsidRPr="00FF2FF2">
                    <w:rPr>
                      <w:rFonts w:ascii="Times New Roman" w:eastAsia="Times New Roman" w:hAnsi="Times New Roman" w:cs="Times New Roman"/>
                      <w:sz w:val="28"/>
                      <w:szCs w:val="28"/>
                    </w:rPr>
                    <w:t xml:space="preserve">субсидия — межбюджетный трансферт, предоставляемый в целях </w:t>
                  </w:r>
                  <w:proofErr w:type="spellStart"/>
                  <w:r w:rsidRPr="00FF2FF2">
                    <w:rPr>
                      <w:rFonts w:ascii="Times New Roman" w:eastAsia="Times New Roman" w:hAnsi="Times New Roman" w:cs="Times New Roman"/>
                      <w:sz w:val="28"/>
                      <w:szCs w:val="28"/>
                    </w:rPr>
                    <w:t>софинансирования</w:t>
                  </w:r>
                  <w:proofErr w:type="spellEnd"/>
                  <w:r w:rsidRPr="00FF2FF2">
                    <w:rPr>
                      <w:rFonts w:ascii="Times New Roman" w:eastAsia="Times New Roman" w:hAnsi="Times New Roman" w:cs="Times New Roman"/>
                      <w:sz w:val="28"/>
                      <w:szCs w:val="28"/>
                    </w:rPr>
                    <w:t xml:space="preserve"> расходных обязательств нижестоящего бюджета </w:t>
                  </w:r>
                </w:p>
              </w:txbxContent>
            </v:textbox>
          </v:shape>
        </w:pict>
      </w:r>
    </w:p>
    <w:p w:rsidR="00CD5E54" w:rsidRDefault="00ED3DE3" w:rsidP="001366C6">
      <w:pPr>
        <w:spacing w:before="100" w:beforeAutospacing="1" w:after="100" w:afterAutospacing="1"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s1102" type="#_x0000_t62" style="position:absolute;left:0;text-align:left;margin-left:243.45pt;margin-top:15.25pt;width:249.75pt;height:156.75pt;z-index:251715584" adj="18746,-6222" fillcolor="white [3201]" strokecolor="#c2d69b [1942]" strokeweight="1pt">
            <v:fill color2="#d6e3bc [1302]" focusposition="1" focussize="" focus="100%" type="gradient"/>
            <v:shadow on="t" type="perspective" color="#4e6128 [1606]" opacity=".5" offset="1pt" offset2="-3pt"/>
            <v:textbox>
              <w:txbxContent>
                <w:p w:rsidR="00342CC0" w:rsidRDefault="00342CC0" w:rsidP="00B3724B">
                  <w:pPr>
                    <w:jc w:val="both"/>
                  </w:pPr>
                  <w:r w:rsidRPr="00FF2FF2">
                    <w:rPr>
                      <w:rFonts w:ascii="Times New Roman" w:eastAsia="Times New Roman" w:hAnsi="Times New Roman" w:cs="Times New Roman"/>
                      <w:sz w:val="28"/>
                      <w:szCs w:val="28"/>
                    </w:rPr>
                    <w:t>субсидия — денежные средства, предоставляемые из бюджетов и внебюджетных фондов юридическим лицам (не являющимся бюджетными у</w:t>
                  </w:r>
                  <w:r>
                    <w:rPr>
                      <w:rFonts w:ascii="Times New Roman" w:eastAsia="Times New Roman" w:hAnsi="Times New Roman" w:cs="Times New Roman"/>
                      <w:sz w:val="28"/>
                      <w:szCs w:val="28"/>
                    </w:rPr>
                    <w:t>чреждениями) и физическим лицам</w:t>
                  </w:r>
                </w:p>
              </w:txbxContent>
            </v:textbox>
          </v:shape>
        </w:pict>
      </w:r>
    </w:p>
    <w:p w:rsidR="00CD5E54" w:rsidRPr="00FF2FF2" w:rsidRDefault="00CD5E54" w:rsidP="001366C6">
      <w:pPr>
        <w:spacing w:before="100" w:beforeAutospacing="1" w:after="100" w:afterAutospacing="1" w:line="360" w:lineRule="auto"/>
        <w:ind w:firstLine="708"/>
        <w:jc w:val="both"/>
        <w:rPr>
          <w:rFonts w:ascii="Times New Roman" w:eastAsia="Times New Roman" w:hAnsi="Times New Roman" w:cs="Times New Roman"/>
          <w:sz w:val="28"/>
          <w:szCs w:val="28"/>
        </w:rPr>
      </w:pPr>
    </w:p>
    <w:p w:rsidR="00B3724B" w:rsidRDefault="00B3724B" w:rsidP="001366C6">
      <w:pPr>
        <w:spacing w:before="100" w:beforeAutospacing="1" w:after="100" w:afterAutospacing="1" w:line="360" w:lineRule="auto"/>
        <w:jc w:val="both"/>
        <w:rPr>
          <w:rFonts w:ascii="Times New Roman" w:eastAsia="Times New Roman" w:hAnsi="Times New Roman" w:cs="Times New Roman"/>
          <w:sz w:val="28"/>
          <w:szCs w:val="28"/>
        </w:rPr>
      </w:pPr>
    </w:p>
    <w:p w:rsidR="00B3724B" w:rsidRDefault="00B3724B" w:rsidP="001366C6">
      <w:pPr>
        <w:spacing w:before="100" w:beforeAutospacing="1" w:after="100" w:afterAutospacing="1" w:line="360" w:lineRule="auto"/>
        <w:jc w:val="both"/>
        <w:rPr>
          <w:rFonts w:ascii="Times New Roman" w:eastAsia="Times New Roman" w:hAnsi="Times New Roman" w:cs="Times New Roman"/>
          <w:sz w:val="28"/>
          <w:szCs w:val="28"/>
        </w:rPr>
      </w:pPr>
    </w:p>
    <w:p w:rsidR="00B3724B" w:rsidRDefault="00B3724B" w:rsidP="001366C6">
      <w:pPr>
        <w:spacing w:before="100" w:beforeAutospacing="1" w:after="100" w:afterAutospacing="1" w:line="360" w:lineRule="auto"/>
        <w:jc w:val="both"/>
        <w:rPr>
          <w:rFonts w:ascii="Times New Roman" w:eastAsia="Times New Roman" w:hAnsi="Times New Roman" w:cs="Times New Roman"/>
          <w:sz w:val="28"/>
          <w:szCs w:val="28"/>
        </w:rPr>
      </w:pPr>
    </w:p>
    <w:p w:rsidR="00FC106D" w:rsidRPr="00FF2FF2" w:rsidRDefault="00ED3DE3" w:rsidP="001366C6">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roundrect id="_x0000_s1103" style="position:absolute;left:0;text-align:left;margin-left:-19.05pt;margin-top:1.35pt;width:503.25pt;height:81.75pt;z-index:251716608" arcsize="10923f" fillcolor="white [3201]" strokecolor="#9bbb59 [3206]" strokeweight="5pt">
            <v:stroke linestyle="thickThin"/>
            <v:shadow color="#868686"/>
            <v:textbox>
              <w:txbxContent>
                <w:p w:rsidR="00342CC0" w:rsidRPr="007D1E9F" w:rsidRDefault="00342CC0" w:rsidP="00CE3881">
                  <w:pPr>
                    <w:spacing w:before="100" w:beforeAutospacing="1" w:after="100" w:afterAutospacing="1" w:line="360" w:lineRule="auto"/>
                    <w:ind w:firstLine="357"/>
                    <w:jc w:val="both"/>
                    <w:rPr>
                      <w:rFonts w:ascii="Times New Roman" w:eastAsia="Times New Roman" w:hAnsi="Times New Roman" w:cs="Times New Roman"/>
                      <w:sz w:val="28"/>
                      <w:szCs w:val="28"/>
                    </w:rPr>
                  </w:pPr>
                  <w:r>
                    <w:rPr>
                      <w:rFonts w:ascii="Times New Roman" w:eastAsia="Times New Roman" w:hAnsi="Times New Roman"/>
                      <w:b/>
                      <w:bCs/>
                      <w:sz w:val="28"/>
                      <w:szCs w:val="28"/>
                    </w:rPr>
                    <w:t>г</w:t>
                  </w:r>
                  <w:r w:rsidRPr="007D1E9F">
                    <w:rPr>
                      <w:rFonts w:ascii="Times New Roman" w:eastAsia="Times New Roman" w:hAnsi="Times New Roman"/>
                      <w:b/>
                      <w:bCs/>
                      <w:sz w:val="28"/>
                      <w:szCs w:val="28"/>
                    </w:rPr>
                    <w:t>осударственный или муниципальный долг</w:t>
                  </w:r>
                  <w:r>
                    <w:rPr>
                      <w:rFonts w:ascii="Times New Roman" w:eastAsia="Times New Roman" w:hAnsi="Times New Roman"/>
                      <w:b/>
                      <w:bCs/>
                      <w:sz w:val="28"/>
                      <w:szCs w:val="28"/>
                    </w:rPr>
                    <w:t xml:space="preserve"> - </w:t>
                  </w:r>
                  <w:r w:rsidRPr="007D1E9F">
                    <w:rPr>
                      <w:rFonts w:ascii="Times New Roman" w:eastAsia="Times New Roman" w:hAnsi="Times New Roman"/>
                      <w:bCs/>
                      <w:sz w:val="28"/>
                      <w:szCs w:val="28"/>
                    </w:rPr>
                    <w:t>о</w:t>
                  </w:r>
                  <w:r w:rsidRPr="007D1E9F">
                    <w:rPr>
                      <w:rFonts w:ascii="Times New Roman" w:eastAsia="Times New Roman" w:hAnsi="Times New Roman"/>
                      <w:sz w:val="28"/>
                      <w:szCs w:val="28"/>
                    </w:rPr>
                    <w:t>бязательства публично-правового образования по полученным кредитам, выпущенным ценным бумагам, предоставленным гарантиям перед третьими лицами</w:t>
                  </w:r>
                </w:p>
                <w:p w:rsidR="00342CC0" w:rsidRDefault="00342CC0"/>
              </w:txbxContent>
            </v:textbox>
          </v:roundrect>
        </w:pict>
      </w:r>
    </w:p>
    <w:p w:rsidR="00FC106D" w:rsidRPr="00FF2FF2" w:rsidRDefault="00FC106D" w:rsidP="001366C6">
      <w:pPr>
        <w:spacing w:before="100" w:beforeAutospacing="1" w:after="100" w:afterAutospacing="1" w:line="360" w:lineRule="auto"/>
        <w:jc w:val="both"/>
        <w:rPr>
          <w:rFonts w:ascii="Times New Roman" w:eastAsia="Times New Roman" w:hAnsi="Times New Roman" w:cs="Times New Roman"/>
          <w:sz w:val="28"/>
          <w:szCs w:val="28"/>
        </w:rPr>
      </w:pPr>
    </w:p>
    <w:p w:rsidR="00CE3881" w:rsidRDefault="00ED3DE3" w:rsidP="001366C6">
      <w:pPr>
        <w:autoSpaceDE w:val="0"/>
        <w:autoSpaceDN w:val="0"/>
        <w:adjustRightInd w:val="0"/>
        <w:spacing w:line="360" w:lineRule="auto"/>
        <w:ind w:firstLine="540"/>
        <w:jc w:val="both"/>
        <w:rPr>
          <w:rFonts w:ascii="Times New Roman" w:hAnsi="Times New Roman" w:cs="Times New Roman"/>
          <w:b/>
          <w:sz w:val="28"/>
          <w:szCs w:val="28"/>
        </w:rPr>
      </w:pPr>
      <w:r>
        <w:rPr>
          <w:rFonts w:ascii="Times New Roman" w:hAnsi="Times New Roman" w:cs="Times New Roman"/>
          <w:b/>
          <w:noProof/>
          <w:sz w:val="28"/>
          <w:szCs w:val="28"/>
        </w:rPr>
        <w:pict>
          <v:roundrect id="_x0000_s1104" style="position:absolute;left:0;text-align:left;margin-left:-23.55pt;margin-top:10.55pt;width:507.75pt;height:171.75pt;z-index:251717632" arcsize="10923f" fillcolor="white [3201]" strokecolor="#9bbb59 [3206]" strokeweight="5pt">
            <v:stroke linestyle="thickThin"/>
            <v:shadow color="#868686"/>
            <v:textbox>
              <w:txbxContent>
                <w:p w:rsidR="00342CC0" w:rsidRDefault="00342CC0" w:rsidP="00D7267C">
                  <w:pPr>
                    <w:ind w:firstLine="708"/>
                    <w:jc w:val="both"/>
                  </w:pPr>
                  <w:proofErr w:type="gramStart"/>
                  <w:r w:rsidRPr="000625C5">
                    <w:rPr>
                      <w:rFonts w:ascii="Times New Roman" w:eastAsia="Times New Roman" w:hAnsi="Times New Roman" w:cs="Times New Roman"/>
                      <w:b/>
                      <w:bCs/>
                      <w:sz w:val="28"/>
                      <w:szCs w:val="28"/>
                    </w:rPr>
                    <w:t xml:space="preserve">финансовый орган - </w:t>
                  </w:r>
                  <w:r w:rsidRPr="000B70CB">
                    <w:rPr>
                      <w:rFonts w:ascii="Times New Roman" w:eastAsia="Times New Roman" w:hAnsi="Times New Roman" w:cs="Times New Roman"/>
                      <w:bCs/>
                      <w:sz w:val="28"/>
                      <w:szCs w:val="28"/>
                    </w:rPr>
                    <w:t>н</w:t>
                  </w:r>
                  <w:r w:rsidRPr="000625C5">
                    <w:rPr>
                      <w:rFonts w:ascii="Times New Roman" w:eastAsia="Times New Roman" w:hAnsi="Times New Roman" w:cs="Times New Roman"/>
                      <w:sz w:val="28"/>
                      <w:szCs w:val="28"/>
                    </w:rPr>
                    <w:t>а федеральном уровне – Министерство финансов Российской Федерации</w:t>
                  </w:r>
                  <w:r>
                    <w:rPr>
                      <w:rFonts w:ascii="Times New Roman" w:eastAsia="Times New Roman" w:hAnsi="Times New Roman" w:cs="Times New Roman"/>
                      <w:sz w:val="28"/>
                      <w:szCs w:val="28"/>
                    </w:rPr>
                    <w:t>, н</w:t>
                  </w:r>
                  <w:r w:rsidRPr="000625C5">
                    <w:rPr>
                      <w:rFonts w:ascii="Times New Roman" w:eastAsia="Times New Roman" w:hAnsi="Times New Roman" w:cs="Times New Roman"/>
                      <w:sz w:val="28"/>
                      <w:szCs w:val="28"/>
                    </w:rPr>
                    <w:t>а уровне субъекта РФ – органы исполнительной власти субъектов РФ</w:t>
                  </w:r>
                  <w:r>
                    <w:rPr>
                      <w:rFonts w:ascii="Times New Roman" w:eastAsia="Times New Roman" w:hAnsi="Times New Roman" w:cs="Times New Roman"/>
                      <w:sz w:val="28"/>
                      <w:szCs w:val="28"/>
                    </w:rPr>
                    <w:t xml:space="preserve"> (Министерство финансов Саратовской области)</w:t>
                  </w:r>
                  <w:r w:rsidRPr="000625C5">
                    <w:rPr>
                      <w:rFonts w:ascii="Times New Roman" w:eastAsia="Times New Roman" w:hAnsi="Times New Roman" w:cs="Times New Roman"/>
                      <w:sz w:val="28"/>
                      <w:szCs w:val="28"/>
                    </w:rPr>
                    <w:t>, осуществляющие составление и организацию и</w:t>
                  </w:r>
                  <w:r>
                    <w:rPr>
                      <w:rFonts w:ascii="Times New Roman" w:eastAsia="Times New Roman" w:hAnsi="Times New Roman" w:cs="Times New Roman"/>
                      <w:sz w:val="28"/>
                      <w:szCs w:val="28"/>
                    </w:rPr>
                    <w:t>сполнения бюджетов субъектов РФ, н</w:t>
                  </w:r>
                  <w:r w:rsidRPr="000625C5">
                    <w:rPr>
                      <w:rFonts w:ascii="Times New Roman" w:eastAsia="Times New Roman" w:hAnsi="Times New Roman" w:cs="Times New Roman"/>
                      <w:sz w:val="28"/>
                      <w:szCs w:val="28"/>
                    </w:rPr>
                    <w:t>а местном уровне – органы (должностные лица) местных администраций, осуществляющие составление и организацию исполнения местных бюджетов (</w:t>
                  </w:r>
                  <w:r>
                    <w:rPr>
                      <w:rFonts w:ascii="Times New Roman" w:eastAsia="Times New Roman" w:hAnsi="Times New Roman" w:cs="Times New Roman"/>
                      <w:sz w:val="28"/>
                      <w:szCs w:val="28"/>
                    </w:rPr>
                    <w:t>Ф</w:t>
                  </w:r>
                  <w:r w:rsidRPr="000625C5">
                    <w:rPr>
                      <w:rFonts w:ascii="Times New Roman" w:eastAsia="Times New Roman" w:hAnsi="Times New Roman" w:cs="Times New Roman"/>
                      <w:sz w:val="28"/>
                      <w:szCs w:val="28"/>
                    </w:rPr>
                    <w:t>инансов</w:t>
                  </w:r>
                  <w:r>
                    <w:rPr>
                      <w:rFonts w:ascii="Times New Roman" w:eastAsia="Times New Roman" w:hAnsi="Times New Roman" w:cs="Times New Roman"/>
                      <w:sz w:val="28"/>
                      <w:szCs w:val="28"/>
                    </w:rPr>
                    <w:t xml:space="preserve">ое </w:t>
                  </w:r>
                  <w:r w:rsidRPr="000625C5">
                    <w:rPr>
                      <w:rFonts w:ascii="Times New Roman" w:eastAsia="Times New Roman" w:hAnsi="Times New Roman" w:cs="Times New Roman"/>
                      <w:sz w:val="28"/>
                      <w:szCs w:val="28"/>
                    </w:rPr>
                    <w:t xml:space="preserve">управления </w:t>
                  </w:r>
                  <w:r>
                    <w:rPr>
                      <w:rFonts w:ascii="Times New Roman" w:eastAsia="Times New Roman" w:hAnsi="Times New Roman" w:cs="Times New Roman"/>
                      <w:sz w:val="28"/>
                      <w:szCs w:val="28"/>
                    </w:rPr>
                    <w:t xml:space="preserve">администрации </w:t>
                  </w:r>
                  <w:proofErr w:type="spellStart"/>
                  <w:r>
                    <w:rPr>
                      <w:rFonts w:ascii="Times New Roman" w:eastAsia="Times New Roman" w:hAnsi="Times New Roman" w:cs="Times New Roman"/>
                      <w:sz w:val="28"/>
                      <w:szCs w:val="28"/>
                    </w:rPr>
                    <w:t>Ртищевского</w:t>
                  </w:r>
                  <w:proofErr w:type="spellEnd"/>
                  <w:r>
                    <w:rPr>
                      <w:rFonts w:ascii="Times New Roman" w:eastAsia="Times New Roman" w:hAnsi="Times New Roman" w:cs="Times New Roman"/>
                      <w:sz w:val="28"/>
                      <w:szCs w:val="28"/>
                    </w:rPr>
                    <w:t xml:space="preserve"> муниципального района</w:t>
                  </w:r>
                  <w:r w:rsidRPr="000625C5">
                    <w:rPr>
                      <w:rFonts w:ascii="Times New Roman" w:eastAsia="Times New Roman" w:hAnsi="Times New Roman" w:cs="Times New Roman"/>
                      <w:sz w:val="28"/>
                      <w:szCs w:val="28"/>
                    </w:rPr>
                    <w:t>)</w:t>
                  </w:r>
                  <w:proofErr w:type="gramEnd"/>
                </w:p>
              </w:txbxContent>
            </v:textbox>
          </v:roundrect>
        </w:pict>
      </w:r>
      <w:r w:rsidR="00E25756" w:rsidRPr="00E25756">
        <w:rPr>
          <w:rFonts w:ascii="Times New Roman" w:hAnsi="Times New Roman" w:cs="Times New Roman"/>
          <w:b/>
          <w:sz w:val="28"/>
          <w:szCs w:val="28"/>
        </w:rPr>
        <w:t xml:space="preserve">    </w:t>
      </w:r>
    </w:p>
    <w:p w:rsidR="00CE3881" w:rsidRDefault="00CE3881" w:rsidP="001366C6">
      <w:pPr>
        <w:autoSpaceDE w:val="0"/>
        <w:autoSpaceDN w:val="0"/>
        <w:adjustRightInd w:val="0"/>
        <w:spacing w:line="360" w:lineRule="auto"/>
        <w:ind w:firstLine="540"/>
        <w:jc w:val="both"/>
        <w:rPr>
          <w:rFonts w:ascii="Times New Roman" w:hAnsi="Times New Roman" w:cs="Times New Roman"/>
          <w:b/>
          <w:sz w:val="28"/>
          <w:szCs w:val="28"/>
        </w:rPr>
      </w:pPr>
    </w:p>
    <w:p w:rsidR="00CE3881" w:rsidRDefault="00CE3881" w:rsidP="001366C6">
      <w:pPr>
        <w:autoSpaceDE w:val="0"/>
        <w:autoSpaceDN w:val="0"/>
        <w:adjustRightInd w:val="0"/>
        <w:spacing w:line="360" w:lineRule="auto"/>
        <w:ind w:firstLine="540"/>
        <w:jc w:val="both"/>
        <w:rPr>
          <w:rFonts w:ascii="Times New Roman" w:hAnsi="Times New Roman" w:cs="Times New Roman"/>
          <w:b/>
          <w:sz w:val="28"/>
          <w:szCs w:val="28"/>
        </w:rPr>
      </w:pPr>
    </w:p>
    <w:p w:rsidR="00CE3881" w:rsidRDefault="00CE3881" w:rsidP="001366C6">
      <w:pPr>
        <w:autoSpaceDE w:val="0"/>
        <w:autoSpaceDN w:val="0"/>
        <w:adjustRightInd w:val="0"/>
        <w:spacing w:line="360" w:lineRule="auto"/>
        <w:ind w:firstLine="540"/>
        <w:jc w:val="both"/>
        <w:rPr>
          <w:rFonts w:ascii="Times New Roman" w:hAnsi="Times New Roman" w:cs="Times New Roman"/>
          <w:b/>
          <w:sz w:val="28"/>
          <w:szCs w:val="28"/>
        </w:rPr>
      </w:pPr>
    </w:p>
    <w:p w:rsidR="00CE3881" w:rsidRDefault="00CE3881" w:rsidP="001366C6">
      <w:pPr>
        <w:autoSpaceDE w:val="0"/>
        <w:autoSpaceDN w:val="0"/>
        <w:adjustRightInd w:val="0"/>
        <w:spacing w:line="360" w:lineRule="auto"/>
        <w:ind w:firstLine="540"/>
        <w:jc w:val="both"/>
        <w:rPr>
          <w:rFonts w:ascii="Times New Roman" w:hAnsi="Times New Roman" w:cs="Times New Roman"/>
          <w:b/>
          <w:sz w:val="28"/>
          <w:szCs w:val="28"/>
        </w:rPr>
      </w:pPr>
    </w:p>
    <w:p w:rsidR="00B452B5" w:rsidRPr="000625C5" w:rsidRDefault="00B452B5" w:rsidP="001366C6">
      <w:pPr>
        <w:autoSpaceDE w:val="0"/>
        <w:autoSpaceDN w:val="0"/>
        <w:adjustRightInd w:val="0"/>
        <w:spacing w:line="360" w:lineRule="auto"/>
        <w:ind w:firstLine="540"/>
        <w:jc w:val="both"/>
        <w:rPr>
          <w:rFonts w:ascii="Times New Roman" w:eastAsia="Times New Roman" w:hAnsi="Times New Roman" w:cs="Times New Roman"/>
          <w:sz w:val="28"/>
          <w:szCs w:val="28"/>
        </w:rPr>
      </w:pPr>
      <w:r w:rsidRPr="000625C5">
        <w:rPr>
          <w:rFonts w:ascii="Times New Roman" w:eastAsia="Times New Roman" w:hAnsi="Times New Roman" w:cs="Times New Roman"/>
          <w:sz w:val="28"/>
          <w:szCs w:val="28"/>
        </w:rPr>
        <w:t>. </w:t>
      </w:r>
    </w:p>
    <w:p w:rsidR="00C51DCC" w:rsidRPr="00EF51FE" w:rsidRDefault="00C51DCC" w:rsidP="002B0437">
      <w:pPr>
        <w:spacing w:line="288" w:lineRule="auto"/>
        <w:ind w:firstLine="709"/>
        <w:jc w:val="both"/>
        <w:rPr>
          <w:rFonts w:ascii="Times New Roman" w:hAnsi="Times New Roman" w:cs="Times New Roman"/>
          <w:sz w:val="28"/>
          <w:szCs w:val="28"/>
        </w:rPr>
      </w:pPr>
      <w:r w:rsidRPr="00EF51FE">
        <w:rPr>
          <w:rFonts w:ascii="Times New Roman" w:hAnsi="Times New Roman" w:cs="Times New Roman"/>
          <w:sz w:val="28"/>
          <w:szCs w:val="28"/>
        </w:rPr>
        <w:lastRenderedPageBreak/>
        <w:t xml:space="preserve">Основные характеристики бюджета  </w:t>
      </w:r>
      <w:proofErr w:type="spellStart"/>
      <w:r w:rsidR="00CB08AA" w:rsidRPr="00EF51FE">
        <w:rPr>
          <w:rFonts w:ascii="Times New Roman" w:hAnsi="Times New Roman" w:cs="Times New Roman"/>
          <w:sz w:val="28"/>
          <w:szCs w:val="28"/>
        </w:rPr>
        <w:t>Ртищевского</w:t>
      </w:r>
      <w:proofErr w:type="spellEnd"/>
      <w:r w:rsidR="00CB08AA" w:rsidRPr="00EF51FE">
        <w:rPr>
          <w:rFonts w:ascii="Times New Roman" w:hAnsi="Times New Roman" w:cs="Times New Roman"/>
          <w:sz w:val="28"/>
          <w:szCs w:val="28"/>
        </w:rPr>
        <w:t xml:space="preserve"> </w:t>
      </w:r>
      <w:r w:rsidRPr="00EF51FE">
        <w:rPr>
          <w:rFonts w:ascii="Times New Roman" w:hAnsi="Times New Roman" w:cs="Times New Roman"/>
          <w:sz w:val="28"/>
          <w:szCs w:val="28"/>
        </w:rPr>
        <w:t>муниципального</w:t>
      </w:r>
      <w:r w:rsidR="00CB08AA" w:rsidRPr="00EF51FE">
        <w:rPr>
          <w:rFonts w:ascii="Times New Roman" w:hAnsi="Times New Roman" w:cs="Times New Roman"/>
          <w:sz w:val="28"/>
          <w:szCs w:val="28"/>
        </w:rPr>
        <w:t xml:space="preserve"> района</w:t>
      </w:r>
      <w:r w:rsidRPr="00EF51FE">
        <w:rPr>
          <w:rFonts w:ascii="Times New Roman" w:hAnsi="Times New Roman" w:cs="Times New Roman"/>
          <w:sz w:val="28"/>
          <w:szCs w:val="28"/>
        </w:rPr>
        <w:t xml:space="preserve"> на 201</w:t>
      </w:r>
      <w:r w:rsidR="00CB08AA" w:rsidRPr="00EF51FE">
        <w:rPr>
          <w:rFonts w:ascii="Times New Roman" w:hAnsi="Times New Roman" w:cs="Times New Roman"/>
          <w:sz w:val="28"/>
          <w:szCs w:val="28"/>
        </w:rPr>
        <w:t>5</w:t>
      </w:r>
      <w:r w:rsidRPr="00EF51FE">
        <w:rPr>
          <w:rFonts w:ascii="Times New Roman" w:hAnsi="Times New Roman" w:cs="Times New Roman"/>
          <w:sz w:val="28"/>
          <w:szCs w:val="28"/>
        </w:rPr>
        <w:t xml:space="preserve"> год и на плановый период 201</w:t>
      </w:r>
      <w:r w:rsidR="00CB08AA" w:rsidRPr="00EF51FE">
        <w:rPr>
          <w:rFonts w:ascii="Times New Roman" w:hAnsi="Times New Roman" w:cs="Times New Roman"/>
          <w:sz w:val="28"/>
          <w:szCs w:val="28"/>
        </w:rPr>
        <w:t>6 -</w:t>
      </w:r>
      <w:r w:rsidRPr="00EF51FE">
        <w:rPr>
          <w:rFonts w:ascii="Times New Roman" w:hAnsi="Times New Roman" w:cs="Times New Roman"/>
          <w:sz w:val="28"/>
          <w:szCs w:val="28"/>
        </w:rPr>
        <w:t xml:space="preserve"> 201</w:t>
      </w:r>
      <w:r w:rsidR="00CB08AA" w:rsidRPr="00EF51FE">
        <w:rPr>
          <w:rFonts w:ascii="Times New Roman" w:hAnsi="Times New Roman" w:cs="Times New Roman"/>
          <w:sz w:val="28"/>
          <w:szCs w:val="28"/>
        </w:rPr>
        <w:t>7</w:t>
      </w:r>
      <w:r w:rsidRPr="00EF51FE">
        <w:rPr>
          <w:rFonts w:ascii="Times New Roman" w:hAnsi="Times New Roman" w:cs="Times New Roman"/>
          <w:sz w:val="28"/>
          <w:szCs w:val="28"/>
        </w:rPr>
        <w:t xml:space="preserve"> годов сформированы на основе прогноза социально-экономического развития на 201</w:t>
      </w:r>
      <w:r w:rsidR="00CB08AA" w:rsidRPr="00EF51FE">
        <w:rPr>
          <w:rFonts w:ascii="Times New Roman" w:hAnsi="Times New Roman" w:cs="Times New Roman"/>
          <w:sz w:val="28"/>
          <w:szCs w:val="28"/>
        </w:rPr>
        <w:t>5</w:t>
      </w:r>
      <w:r w:rsidRPr="00EF51FE">
        <w:rPr>
          <w:rFonts w:ascii="Times New Roman" w:hAnsi="Times New Roman" w:cs="Times New Roman"/>
          <w:sz w:val="28"/>
          <w:szCs w:val="28"/>
        </w:rPr>
        <w:t xml:space="preserve"> – 201</w:t>
      </w:r>
      <w:r w:rsidR="00CB08AA" w:rsidRPr="00EF51FE">
        <w:rPr>
          <w:rFonts w:ascii="Times New Roman" w:hAnsi="Times New Roman" w:cs="Times New Roman"/>
          <w:sz w:val="28"/>
          <w:szCs w:val="28"/>
        </w:rPr>
        <w:t>7</w:t>
      </w:r>
      <w:r w:rsidRPr="00EF51FE">
        <w:rPr>
          <w:rFonts w:ascii="Times New Roman" w:hAnsi="Times New Roman" w:cs="Times New Roman"/>
          <w:sz w:val="28"/>
          <w:szCs w:val="28"/>
        </w:rPr>
        <w:t xml:space="preserve"> годы. </w:t>
      </w:r>
    </w:p>
    <w:p w:rsidR="00EF51FE" w:rsidRPr="00EF51FE" w:rsidRDefault="00EF51FE" w:rsidP="002B0437">
      <w:pPr>
        <w:pStyle w:val="2"/>
        <w:spacing w:after="0" w:line="288" w:lineRule="auto"/>
        <w:ind w:firstLine="709"/>
        <w:jc w:val="both"/>
        <w:rPr>
          <w:color w:val="000000"/>
          <w:sz w:val="28"/>
          <w:szCs w:val="28"/>
        </w:rPr>
      </w:pPr>
      <w:r w:rsidRPr="00EF51FE">
        <w:rPr>
          <w:color w:val="000000"/>
          <w:sz w:val="28"/>
          <w:szCs w:val="28"/>
        </w:rPr>
        <w:t xml:space="preserve">Прогноз социально-экономического развития </w:t>
      </w:r>
      <w:proofErr w:type="spellStart"/>
      <w:r w:rsidRPr="00EF51FE">
        <w:rPr>
          <w:color w:val="000000"/>
          <w:sz w:val="28"/>
          <w:szCs w:val="28"/>
        </w:rPr>
        <w:t>Ртищевского</w:t>
      </w:r>
      <w:proofErr w:type="spellEnd"/>
      <w:r w:rsidRPr="00EF51FE">
        <w:rPr>
          <w:color w:val="000000"/>
          <w:sz w:val="28"/>
          <w:szCs w:val="28"/>
        </w:rPr>
        <w:t xml:space="preserve"> муниципального района  на 2015-2017 годы основан на умеренно-оптимистическом варианте прогноза Минэкономразвития России</w:t>
      </w:r>
      <w:r w:rsidRPr="00EF51FE">
        <w:rPr>
          <w:bCs/>
          <w:color w:val="000000"/>
          <w:sz w:val="28"/>
          <w:szCs w:val="28"/>
        </w:rPr>
        <w:t xml:space="preserve">, который предложен </w:t>
      </w:r>
      <w:r w:rsidRPr="00EF51FE">
        <w:rPr>
          <w:color w:val="000000"/>
          <w:sz w:val="28"/>
          <w:szCs w:val="28"/>
        </w:rPr>
        <w:t>в качестве базового варианта для разработки параметров федерального бюджета, бюджета региона на 2016-2017 годы.</w:t>
      </w:r>
    </w:p>
    <w:p w:rsidR="00EF51FE" w:rsidRPr="00EF51FE" w:rsidRDefault="00EF51FE" w:rsidP="002B0437">
      <w:pPr>
        <w:tabs>
          <w:tab w:val="left" w:pos="993"/>
        </w:tabs>
        <w:spacing w:line="288" w:lineRule="auto"/>
        <w:ind w:firstLine="709"/>
        <w:jc w:val="both"/>
        <w:rPr>
          <w:rFonts w:ascii="Times New Roman" w:hAnsi="Times New Roman" w:cs="Times New Roman"/>
          <w:color w:val="000000"/>
          <w:sz w:val="28"/>
          <w:szCs w:val="28"/>
        </w:rPr>
      </w:pPr>
      <w:proofErr w:type="gramStart"/>
      <w:r w:rsidRPr="00EF51FE">
        <w:rPr>
          <w:rFonts w:ascii="Times New Roman" w:hAnsi="Times New Roman" w:cs="Times New Roman"/>
          <w:color w:val="000000"/>
          <w:sz w:val="28"/>
          <w:szCs w:val="28"/>
        </w:rPr>
        <w:t>Среди основных факторов, оказывающих наибольшее влияние на социально-экономическое развитие, можно выделить следующие:</w:t>
      </w:r>
      <w:proofErr w:type="gramEnd"/>
    </w:p>
    <w:p w:rsidR="00EF51FE" w:rsidRPr="00EF51FE" w:rsidRDefault="00EF51FE" w:rsidP="002B0437">
      <w:pPr>
        <w:tabs>
          <w:tab w:val="left" w:pos="993"/>
        </w:tabs>
        <w:spacing w:line="288" w:lineRule="auto"/>
        <w:ind w:firstLine="709"/>
        <w:jc w:val="both"/>
        <w:rPr>
          <w:rFonts w:ascii="Times New Roman" w:hAnsi="Times New Roman" w:cs="Times New Roman"/>
          <w:color w:val="000000"/>
          <w:sz w:val="28"/>
          <w:szCs w:val="28"/>
        </w:rPr>
      </w:pPr>
      <w:r w:rsidRPr="00EF51FE">
        <w:rPr>
          <w:rFonts w:ascii="Times New Roman" w:hAnsi="Times New Roman" w:cs="Times New Roman"/>
          <w:color w:val="000000"/>
          <w:sz w:val="28"/>
          <w:szCs w:val="28"/>
        </w:rPr>
        <w:t>повышение конкурентоспособности отечественной продукции;</w:t>
      </w:r>
    </w:p>
    <w:p w:rsidR="00EF51FE" w:rsidRPr="00EF51FE" w:rsidRDefault="00EF51FE" w:rsidP="002B0437">
      <w:pPr>
        <w:tabs>
          <w:tab w:val="left" w:pos="993"/>
        </w:tabs>
        <w:spacing w:line="288" w:lineRule="auto"/>
        <w:ind w:firstLine="709"/>
        <w:jc w:val="both"/>
        <w:rPr>
          <w:rFonts w:ascii="Times New Roman" w:hAnsi="Times New Roman" w:cs="Times New Roman"/>
          <w:color w:val="000000"/>
          <w:sz w:val="28"/>
          <w:szCs w:val="28"/>
        </w:rPr>
      </w:pPr>
      <w:r w:rsidRPr="00EF51FE">
        <w:rPr>
          <w:rFonts w:ascii="Times New Roman" w:hAnsi="Times New Roman" w:cs="Times New Roman"/>
          <w:color w:val="000000"/>
          <w:sz w:val="28"/>
          <w:szCs w:val="28"/>
        </w:rPr>
        <w:t>повышение инвестиционной активности экономики;</w:t>
      </w:r>
    </w:p>
    <w:p w:rsidR="00EF51FE" w:rsidRPr="00EF51FE" w:rsidRDefault="00EF51FE" w:rsidP="002B0437">
      <w:pPr>
        <w:tabs>
          <w:tab w:val="left" w:pos="993"/>
        </w:tabs>
        <w:spacing w:line="288" w:lineRule="auto"/>
        <w:ind w:firstLine="709"/>
        <w:jc w:val="both"/>
        <w:rPr>
          <w:rFonts w:ascii="Times New Roman" w:hAnsi="Times New Roman" w:cs="Times New Roman"/>
          <w:color w:val="000000"/>
          <w:sz w:val="28"/>
          <w:szCs w:val="28"/>
        </w:rPr>
      </w:pPr>
      <w:r w:rsidRPr="00EF51FE">
        <w:rPr>
          <w:rFonts w:ascii="Times New Roman" w:hAnsi="Times New Roman" w:cs="Times New Roman"/>
          <w:color w:val="000000"/>
          <w:sz w:val="28"/>
          <w:szCs w:val="28"/>
        </w:rPr>
        <w:t>развития малого бизнеса;</w:t>
      </w:r>
    </w:p>
    <w:p w:rsidR="00EF51FE" w:rsidRPr="00EF51FE" w:rsidRDefault="00EF51FE" w:rsidP="002B0437">
      <w:pPr>
        <w:tabs>
          <w:tab w:val="left" w:pos="993"/>
        </w:tabs>
        <w:spacing w:line="288" w:lineRule="auto"/>
        <w:ind w:firstLine="709"/>
        <w:jc w:val="both"/>
        <w:rPr>
          <w:rFonts w:ascii="Times New Roman" w:hAnsi="Times New Roman" w:cs="Times New Roman"/>
          <w:color w:val="000000"/>
          <w:sz w:val="28"/>
          <w:szCs w:val="28"/>
        </w:rPr>
      </w:pPr>
      <w:r w:rsidRPr="00EF51FE">
        <w:rPr>
          <w:rFonts w:ascii="Times New Roman" w:hAnsi="Times New Roman" w:cs="Times New Roman"/>
          <w:color w:val="000000"/>
          <w:sz w:val="28"/>
          <w:szCs w:val="28"/>
        </w:rPr>
        <w:t>увеличение вложений в развитие образования, культуры, физической культуры и спорта, здравоохранения.</w:t>
      </w:r>
    </w:p>
    <w:p w:rsidR="00D22E0E" w:rsidRPr="00D22E0E" w:rsidRDefault="00D22E0E" w:rsidP="002B0437">
      <w:pPr>
        <w:spacing w:line="288" w:lineRule="auto"/>
        <w:ind w:left="360" w:firstLine="283"/>
        <w:jc w:val="both"/>
        <w:rPr>
          <w:rFonts w:ascii="Times New Roman" w:hAnsi="Times New Roman" w:cs="Times New Roman"/>
          <w:b/>
          <w:sz w:val="28"/>
          <w:szCs w:val="28"/>
        </w:rPr>
      </w:pPr>
      <w:r w:rsidRPr="00D22E0E">
        <w:rPr>
          <w:rFonts w:ascii="Times New Roman" w:hAnsi="Times New Roman" w:cs="Times New Roman"/>
          <w:b/>
          <w:sz w:val="28"/>
          <w:szCs w:val="28"/>
        </w:rPr>
        <w:t>Прогноз развития муниципального района на 2015 год и на период до       2017 года представлен следующими показателями:</w:t>
      </w:r>
    </w:p>
    <w:p w:rsidR="00D22E0E" w:rsidRPr="00D22E0E" w:rsidRDefault="00D22E0E" w:rsidP="002B0437">
      <w:pPr>
        <w:pStyle w:val="3"/>
        <w:spacing w:line="288" w:lineRule="auto"/>
        <w:ind w:firstLine="709"/>
        <w:jc w:val="both"/>
        <w:rPr>
          <w:bCs/>
          <w:color w:val="000000"/>
          <w:sz w:val="28"/>
          <w:szCs w:val="28"/>
        </w:rPr>
      </w:pPr>
      <w:r w:rsidRPr="00D22E0E">
        <w:rPr>
          <w:b/>
          <w:bCs/>
          <w:color w:val="000000"/>
          <w:sz w:val="28"/>
          <w:szCs w:val="28"/>
        </w:rPr>
        <w:t>1.1</w:t>
      </w:r>
      <w:r w:rsidRPr="00D22E0E">
        <w:rPr>
          <w:bCs/>
          <w:color w:val="000000"/>
          <w:sz w:val="28"/>
          <w:szCs w:val="28"/>
        </w:rPr>
        <w:t xml:space="preserve"> </w:t>
      </w:r>
      <w:r w:rsidRPr="00D22E0E">
        <w:rPr>
          <w:color w:val="000000"/>
          <w:sz w:val="28"/>
          <w:szCs w:val="28"/>
        </w:rPr>
        <w:t>Объем отгруженных товаров собственного производства, выполненных работ и услуг собственными силами в промышленности (по крупным и средним предприятиям)</w:t>
      </w:r>
    </w:p>
    <w:p w:rsidR="00D22E0E" w:rsidRPr="00D22E0E" w:rsidRDefault="00D22E0E" w:rsidP="002B0437">
      <w:pPr>
        <w:pStyle w:val="ad"/>
        <w:spacing w:line="288" w:lineRule="auto"/>
        <w:ind w:firstLine="709"/>
        <w:jc w:val="both"/>
        <w:rPr>
          <w:color w:val="000000"/>
          <w:sz w:val="28"/>
          <w:szCs w:val="28"/>
        </w:rPr>
      </w:pPr>
      <w:r w:rsidRPr="00D22E0E">
        <w:rPr>
          <w:color w:val="000000"/>
          <w:sz w:val="28"/>
          <w:szCs w:val="28"/>
        </w:rPr>
        <w:t xml:space="preserve">Объем промышленного производства за 2013 год составил 684,7 млн. рублей, что на 5,3 % меньше, чем за 2012 год (722,9 млн. рублей). </w:t>
      </w:r>
    </w:p>
    <w:p w:rsidR="00D22E0E" w:rsidRPr="00D22E0E" w:rsidRDefault="00D22E0E" w:rsidP="002B0437">
      <w:pPr>
        <w:pStyle w:val="ad"/>
        <w:spacing w:line="288" w:lineRule="auto"/>
        <w:ind w:firstLine="709"/>
        <w:jc w:val="both"/>
        <w:rPr>
          <w:color w:val="000000"/>
          <w:sz w:val="28"/>
          <w:szCs w:val="28"/>
        </w:rPr>
      </w:pPr>
      <w:r w:rsidRPr="00D22E0E">
        <w:rPr>
          <w:color w:val="000000"/>
          <w:sz w:val="28"/>
          <w:szCs w:val="28"/>
        </w:rPr>
        <w:t xml:space="preserve">Если сравнить объемы отгруженных товаров за </w:t>
      </w:r>
      <w:smartTag w:uri="urn:schemas-microsoft-com:office:smarttags" w:element="metricconverter">
        <w:smartTagPr>
          <w:attr w:name="ProductID" w:val="2013 г"/>
        </w:smartTagPr>
        <w:r w:rsidRPr="00D22E0E">
          <w:rPr>
            <w:color w:val="000000"/>
            <w:sz w:val="28"/>
            <w:szCs w:val="28"/>
          </w:rPr>
          <w:t>2013 г</w:t>
        </w:r>
      </w:smartTag>
      <w:r w:rsidRPr="00D22E0E">
        <w:rPr>
          <w:color w:val="000000"/>
          <w:sz w:val="28"/>
          <w:szCs w:val="28"/>
        </w:rPr>
        <w:t>. с прогнозными цифрами 2013 года, то следует отметить, что прогноз объемов выполнен:    прогноз - 658,6 млн. руб.  факт - 684,7 млн. руб.</w:t>
      </w:r>
    </w:p>
    <w:p w:rsidR="00D22E0E" w:rsidRPr="00D22E0E" w:rsidRDefault="00D22E0E" w:rsidP="002B0437">
      <w:pPr>
        <w:spacing w:line="288" w:lineRule="auto"/>
        <w:jc w:val="both"/>
        <w:rPr>
          <w:rFonts w:ascii="Times New Roman" w:hAnsi="Times New Roman" w:cs="Times New Roman"/>
          <w:i/>
          <w:sz w:val="28"/>
          <w:szCs w:val="28"/>
        </w:rPr>
      </w:pPr>
      <w:r w:rsidRPr="00D22E0E">
        <w:rPr>
          <w:rFonts w:ascii="Times New Roman" w:hAnsi="Times New Roman" w:cs="Times New Roman"/>
          <w:i/>
          <w:color w:val="000000"/>
          <w:sz w:val="28"/>
          <w:szCs w:val="28"/>
        </w:rPr>
        <w:t>(снизились объемы производства ОАО «Аргон» на 34% или на 224,3 млн. руб.)</w:t>
      </w:r>
    </w:p>
    <w:p w:rsidR="00D22E0E" w:rsidRPr="00D22E0E" w:rsidRDefault="00D22E0E" w:rsidP="002B0437">
      <w:pPr>
        <w:pStyle w:val="ad"/>
        <w:spacing w:line="288" w:lineRule="auto"/>
        <w:ind w:firstLine="709"/>
        <w:jc w:val="both"/>
        <w:rPr>
          <w:sz w:val="28"/>
          <w:szCs w:val="28"/>
        </w:rPr>
      </w:pPr>
      <w:r w:rsidRPr="00D22E0E">
        <w:rPr>
          <w:sz w:val="28"/>
          <w:szCs w:val="28"/>
        </w:rPr>
        <w:t xml:space="preserve"> За 6 месяцев 2014 года объем промышленного производства составил 290,6 млн. руб., что составляет 104,2 % к соответствующему периоду прошлого года. Индекс промышленного производства составил 107,6 %.  Стабильно работали в первом полугодии МУП «Теплотехник», ООО «</w:t>
      </w:r>
      <w:proofErr w:type="spellStart"/>
      <w:r w:rsidRPr="00D22E0E">
        <w:rPr>
          <w:sz w:val="28"/>
          <w:szCs w:val="28"/>
        </w:rPr>
        <w:t>Даргез-Ртищево</w:t>
      </w:r>
      <w:proofErr w:type="spellEnd"/>
      <w:r w:rsidRPr="00D22E0E">
        <w:rPr>
          <w:sz w:val="28"/>
          <w:szCs w:val="28"/>
        </w:rPr>
        <w:t xml:space="preserve">». Снизил объемы производства и соответственно отгрузку ОАО «Аргон». </w:t>
      </w:r>
    </w:p>
    <w:p w:rsidR="00D22E0E" w:rsidRPr="00D22E0E" w:rsidRDefault="00D22E0E" w:rsidP="002B0437">
      <w:pPr>
        <w:pStyle w:val="ad"/>
        <w:spacing w:line="288" w:lineRule="auto"/>
        <w:ind w:firstLine="709"/>
        <w:jc w:val="both"/>
        <w:rPr>
          <w:color w:val="000000"/>
          <w:sz w:val="28"/>
          <w:szCs w:val="28"/>
        </w:rPr>
      </w:pPr>
      <w:r w:rsidRPr="00D22E0E">
        <w:rPr>
          <w:sz w:val="28"/>
          <w:szCs w:val="28"/>
        </w:rPr>
        <w:lastRenderedPageBreak/>
        <w:t xml:space="preserve">Оценка 2014 года составляет 712,2 млн. руб. </w:t>
      </w:r>
    </w:p>
    <w:p w:rsidR="00D22E0E" w:rsidRPr="00D22E0E" w:rsidRDefault="00D22E0E" w:rsidP="002B0437">
      <w:pPr>
        <w:spacing w:line="288" w:lineRule="auto"/>
        <w:jc w:val="both"/>
        <w:rPr>
          <w:rFonts w:ascii="Times New Roman" w:hAnsi="Times New Roman" w:cs="Times New Roman"/>
          <w:color w:val="000000"/>
          <w:sz w:val="28"/>
          <w:szCs w:val="28"/>
        </w:rPr>
      </w:pPr>
      <w:r w:rsidRPr="00D22E0E">
        <w:rPr>
          <w:rFonts w:ascii="Times New Roman" w:hAnsi="Times New Roman" w:cs="Times New Roman"/>
          <w:color w:val="000000"/>
          <w:sz w:val="28"/>
          <w:szCs w:val="28"/>
        </w:rPr>
        <w:tab/>
        <w:t xml:space="preserve">В плановом периоде, учитывая тенденции в экономике, можно предположить следующие значения совокупного объема промышленного производства крупных и средних предприятий города: </w:t>
      </w:r>
    </w:p>
    <w:tbl>
      <w:tblPr>
        <w:tblStyle w:val="1-3"/>
        <w:tblW w:w="0" w:type="auto"/>
        <w:tblLook w:val="01E0"/>
      </w:tblPr>
      <w:tblGrid>
        <w:gridCol w:w="1429"/>
        <w:gridCol w:w="1010"/>
        <w:gridCol w:w="1360"/>
        <w:gridCol w:w="1008"/>
        <w:gridCol w:w="1360"/>
        <w:gridCol w:w="1005"/>
        <w:gridCol w:w="1360"/>
        <w:gridCol w:w="1000"/>
      </w:tblGrid>
      <w:tr w:rsidR="00D22E0E" w:rsidRPr="00D22E0E" w:rsidTr="00616E36">
        <w:trPr>
          <w:cnfStyle w:val="100000000000"/>
          <w:trHeight w:val="531"/>
        </w:trPr>
        <w:tc>
          <w:tcPr>
            <w:cnfStyle w:val="001000000000"/>
            <w:tcW w:w="9463" w:type="dxa"/>
            <w:gridSpan w:val="8"/>
          </w:tcPr>
          <w:p w:rsidR="00D22E0E" w:rsidRPr="00D22E0E" w:rsidRDefault="00D22E0E" w:rsidP="00DD65FC">
            <w:pPr>
              <w:shd w:val="clear" w:color="auto" w:fill="FFFFFF"/>
              <w:jc w:val="center"/>
              <w:rPr>
                <w:rFonts w:ascii="Times New Roman" w:hAnsi="Times New Roman" w:cs="Times New Roman"/>
                <w:color w:val="000000"/>
                <w:sz w:val="28"/>
                <w:szCs w:val="28"/>
              </w:rPr>
            </w:pPr>
            <w:r w:rsidRPr="00D22E0E">
              <w:rPr>
                <w:rFonts w:ascii="Times New Roman" w:hAnsi="Times New Roman" w:cs="Times New Roman"/>
                <w:color w:val="000000"/>
                <w:sz w:val="28"/>
                <w:szCs w:val="28"/>
              </w:rPr>
              <w:t>Объем отгруженных товаров собственного производства, выполненных работ и услуг собственными силами в промышленности</w:t>
            </w:r>
            <w:r w:rsidRPr="00D22E0E">
              <w:rPr>
                <w:rFonts w:ascii="Times New Roman" w:hAnsi="Times New Roman" w:cs="Times New Roman"/>
                <w:sz w:val="28"/>
                <w:szCs w:val="28"/>
              </w:rPr>
              <w:t xml:space="preserve"> </w:t>
            </w:r>
          </w:p>
        </w:tc>
      </w:tr>
      <w:tr w:rsidR="00616E36" w:rsidRPr="00D22E0E" w:rsidTr="00616E36">
        <w:trPr>
          <w:cnfStyle w:val="000000100000"/>
        </w:trPr>
        <w:tc>
          <w:tcPr>
            <w:cnfStyle w:val="001000000000"/>
            <w:tcW w:w="2370" w:type="dxa"/>
            <w:gridSpan w:val="2"/>
          </w:tcPr>
          <w:p w:rsidR="00D22E0E" w:rsidRPr="00D22E0E" w:rsidRDefault="00D22E0E" w:rsidP="00DD65FC">
            <w:pPr>
              <w:shd w:val="clear" w:color="auto" w:fill="FFFFFF"/>
              <w:jc w:val="center"/>
              <w:rPr>
                <w:rFonts w:ascii="Times New Roman" w:hAnsi="Times New Roman" w:cs="Times New Roman"/>
                <w:color w:val="000000"/>
                <w:sz w:val="28"/>
                <w:szCs w:val="28"/>
              </w:rPr>
            </w:pPr>
            <w:r w:rsidRPr="00D22E0E">
              <w:rPr>
                <w:rFonts w:ascii="Times New Roman" w:hAnsi="Times New Roman" w:cs="Times New Roman"/>
                <w:color w:val="000000"/>
                <w:sz w:val="28"/>
                <w:szCs w:val="28"/>
              </w:rPr>
              <w:t>2014 (оценка)</w:t>
            </w:r>
          </w:p>
        </w:tc>
        <w:tc>
          <w:tcPr>
            <w:cnfStyle w:val="000010000000"/>
            <w:tcW w:w="2368" w:type="dxa"/>
            <w:gridSpan w:val="2"/>
          </w:tcPr>
          <w:p w:rsidR="00D22E0E" w:rsidRPr="00D22E0E" w:rsidRDefault="00D22E0E" w:rsidP="00DD65FC">
            <w:pPr>
              <w:shd w:val="clear" w:color="auto" w:fill="FFFFFF"/>
              <w:jc w:val="center"/>
              <w:rPr>
                <w:rFonts w:ascii="Times New Roman" w:hAnsi="Times New Roman" w:cs="Times New Roman"/>
                <w:color w:val="000000"/>
                <w:sz w:val="28"/>
                <w:szCs w:val="28"/>
              </w:rPr>
            </w:pPr>
            <w:r w:rsidRPr="00D22E0E">
              <w:rPr>
                <w:rFonts w:ascii="Times New Roman" w:hAnsi="Times New Roman" w:cs="Times New Roman"/>
                <w:color w:val="000000"/>
                <w:sz w:val="28"/>
                <w:szCs w:val="28"/>
              </w:rPr>
              <w:t>2015 (прогноз)</w:t>
            </w:r>
          </w:p>
        </w:tc>
        <w:tc>
          <w:tcPr>
            <w:tcW w:w="2365" w:type="dxa"/>
            <w:gridSpan w:val="2"/>
          </w:tcPr>
          <w:p w:rsidR="00D22E0E" w:rsidRPr="00D22E0E" w:rsidRDefault="00D22E0E" w:rsidP="00DD65FC">
            <w:pPr>
              <w:shd w:val="clear" w:color="auto" w:fill="FFFFFF"/>
              <w:jc w:val="center"/>
              <w:cnfStyle w:val="000000100000"/>
              <w:rPr>
                <w:rFonts w:ascii="Times New Roman" w:hAnsi="Times New Roman" w:cs="Times New Roman"/>
                <w:color w:val="000000"/>
                <w:sz w:val="28"/>
                <w:szCs w:val="28"/>
              </w:rPr>
            </w:pPr>
            <w:r w:rsidRPr="00D22E0E">
              <w:rPr>
                <w:rFonts w:ascii="Times New Roman" w:hAnsi="Times New Roman" w:cs="Times New Roman"/>
                <w:color w:val="000000"/>
                <w:sz w:val="28"/>
                <w:szCs w:val="28"/>
              </w:rPr>
              <w:t>2016 (прогноз)</w:t>
            </w:r>
          </w:p>
        </w:tc>
        <w:tc>
          <w:tcPr>
            <w:cnfStyle w:val="000100000000"/>
            <w:tcW w:w="2360" w:type="dxa"/>
            <w:gridSpan w:val="2"/>
          </w:tcPr>
          <w:p w:rsidR="00D22E0E" w:rsidRPr="00D22E0E" w:rsidRDefault="00D22E0E" w:rsidP="00DD65FC">
            <w:pPr>
              <w:shd w:val="clear" w:color="auto" w:fill="FFFFFF"/>
              <w:jc w:val="center"/>
              <w:rPr>
                <w:rFonts w:ascii="Times New Roman" w:hAnsi="Times New Roman" w:cs="Times New Roman"/>
                <w:color w:val="000000"/>
                <w:sz w:val="28"/>
                <w:szCs w:val="28"/>
              </w:rPr>
            </w:pPr>
            <w:r w:rsidRPr="00D22E0E">
              <w:rPr>
                <w:rFonts w:ascii="Times New Roman" w:hAnsi="Times New Roman" w:cs="Times New Roman"/>
                <w:color w:val="000000"/>
                <w:sz w:val="28"/>
                <w:szCs w:val="28"/>
              </w:rPr>
              <w:t>2017 (прогноз)</w:t>
            </w:r>
          </w:p>
        </w:tc>
      </w:tr>
      <w:tr w:rsidR="00616E36" w:rsidRPr="00D22E0E" w:rsidTr="00616E36">
        <w:trPr>
          <w:cnfStyle w:val="000000010000"/>
        </w:trPr>
        <w:tc>
          <w:tcPr>
            <w:cnfStyle w:val="001000000000"/>
            <w:tcW w:w="1360" w:type="dxa"/>
          </w:tcPr>
          <w:p w:rsidR="00D22E0E" w:rsidRPr="00D22E0E" w:rsidRDefault="00D22E0E" w:rsidP="00DD65FC">
            <w:pPr>
              <w:shd w:val="clear" w:color="auto" w:fill="FFFFFF"/>
              <w:jc w:val="center"/>
              <w:rPr>
                <w:rFonts w:ascii="Times New Roman" w:hAnsi="Times New Roman" w:cs="Times New Roman"/>
                <w:color w:val="000000"/>
                <w:sz w:val="28"/>
                <w:szCs w:val="28"/>
              </w:rPr>
            </w:pPr>
            <w:r w:rsidRPr="00D22E0E">
              <w:rPr>
                <w:rFonts w:ascii="Times New Roman" w:hAnsi="Times New Roman" w:cs="Times New Roman"/>
                <w:color w:val="000000"/>
                <w:sz w:val="28"/>
                <w:szCs w:val="28"/>
              </w:rPr>
              <w:t>значение, (млн. руб.)</w:t>
            </w:r>
          </w:p>
        </w:tc>
        <w:tc>
          <w:tcPr>
            <w:cnfStyle w:val="000010000000"/>
            <w:tcW w:w="1010" w:type="dxa"/>
          </w:tcPr>
          <w:p w:rsidR="00D22E0E" w:rsidRPr="00D22E0E" w:rsidRDefault="00D22E0E" w:rsidP="00DD65FC">
            <w:pPr>
              <w:shd w:val="clear" w:color="auto" w:fill="FFFFFF"/>
              <w:jc w:val="center"/>
              <w:rPr>
                <w:rFonts w:ascii="Times New Roman" w:hAnsi="Times New Roman" w:cs="Times New Roman"/>
                <w:color w:val="000000"/>
                <w:sz w:val="28"/>
                <w:szCs w:val="28"/>
              </w:rPr>
            </w:pPr>
            <w:r w:rsidRPr="00D22E0E">
              <w:rPr>
                <w:rFonts w:ascii="Times New Roman" w:hAnsi="Times New Roman" w:cs="Times New Roman"/>
                <w:color w:val="000000"/>
                <w:sz w:val="28"/>
                <w:szCs w:val="28"/>
              </w:rPr>
              <w:t>темп роста, %</w:t>
            </w:r>
          </w:p>
        </w:tc>
        <w:tc>
          <w:tcPr>
            <w:tcW w:w="1360" w:type="dxa"/>
          </w:tcPr>
          <w:p w:rsidR="00D22E0E" w:rsidRPr="00D22E0E" w:rsidRDefault="00D22E0E" w:rsidP="00DD65FC">
            <w:pPr>
              <w:shd w:val="clear" w:color="auto" w:fill="FFFFFF"/>
              <w:jc w:val="center"/>
              <w:cnfStyle w:val="000000010000"/>
              <w:rPr>
                <w:rFonts w:ascii="Times New Roman" w:hAnsi="Times New Roman" w:cs="Times New Roman"/>
                <w:color w:val="000000"/>
                <w:sz w:val="28"/>
                <w:szCs w:val="28"/>
              </w:rPr>
            </w:pPr>
            <w:r w:rsidRPr="00D22E0E">
              <w:rPr>
                <w:rFonts w:ascii="Times New Roman" w:hAnsi="Times New Roman" w:cs="Times New Roman"/>
                <w:color w:val="000000"/>
                <w:sz w:val="28"/>
                <w:szCs w:val="28"/>
              </w:rPr>
              <w:t>значение, (млн. руб.)</w:t>
            </w:r>
          </w:p>
        </w:tc>
        <w:tc>
          <w:tcPr>
            <w:cnfStyle w:val="000010000000"/>
            <w:tcW w:w="1008" w:type="dxa"/>
          </w:tcPr>
          <w:p w:rsidR="00D22E0E" w:rsidRPr="00D22E0E" w:rsidRDefault="00D22E0E" w:rsidP="00DD65FC">
            <w:pPr>
              <w:shd w:val="clear" w:color="auto" w:fill="FFFFFF"/>
              <w:jc w:val="center"/>
              <w:rPr>
                <w:rFonts w:ascii="Times New Roman" w:hAnsi="Times New Roman" w:cs="Times New Roman"/>
                <w:color w:val="000000"/>
                <w:sz w:val="28"/>
                <w:szCs w:val="28"/>
              </w:rPr>
            </w:pPr>
            <w:r w:rsidRPr="00D22E0E">
              <w:rPr>
                <w:rFonts w:ascii="Times New Roman" w:hAnsi="Times New Roman" w:cs="Times New Roman"/>
                <w:color w:val="000000"/>
                <w:sz w:val="28"/>
                <w:szCs w:val="28"/>
              </w:rPr>
              <w:t>темп роста, %</w:t>
            </w:r>
          </w:p>
        </w:tc>
        <w:tc>
          <w:tcPr>
            <w:tcW w:w="1360" w:type="dxa"/>
          </w:tcPr>
          <w:p w:rsidR="00D22E0E" w:rsidRPr="00D22E0E" w:rsidRDefault="00D22E0E" w:rsidP="00DD65FC">
            <w:pPr>
              <w:shd w:val="clear" w:color="auto" w:fill="FFFFFF"/>
              <w:jc w:val="center"/>
              <w:cnfStyle w:val="000000010000"/>
              <w:rPr>
                <w:rFonts w:ascii="Times New Roman" w:hAnsi="Times New Roman" w:cs="Times New Roman"/>
                <w:color w:val="000000"/>
                <w:sz w:val="28"/>
                <w:szCs w:val="28"/>
              </w:rPr>
            </w:pPr>
            <w:r w:rsidRPr="00D22E0E">
              <w:rPr>
                <w:rFonts w:ascii="Times New Roman" w:hAnsi="Times New Roman" w:cs="Times New Roman"/>
                <w:color w:val="000000"/>
                <w:sz w:val="28"/>
                <w:szCs w:val="28"/>
              </w:rPr>
              <w:t>значение, (млн. руб.)</w:t>
            </w:r>
          </w:p>
        </w:tc>
        <w:tc>
          <w:tcPr>
            <w:cnfStyle w:val="000010000000"/>
            <w:tcW w:w="1005" w:type="dxa"/>
          </w:tcPr>
          <w:p w:rsidR="00D22E0E" w:rsidRPr="00D22E0E" w:rsidRDefault="00D22E0E" w:rsidP="00DD65FC">
            <w:pPr>
              <w:shd w:val="clear" w:color="auto" w:fill="FFFFFF"/>
              <w:jc w:val="center"/>
              <w:rPr>
                <w:rFonts w:ascii="Times New Roman" w:hAnsi="Times New Roman" w:cs="Times New Roman"/>
                <w:color w:val="000000"/>
                <w:sz w:val="28"/>
                <w:szCs w:val="28"/>
              </w:rPr>
            </w:pPr>
            <w:r w:rsidRPr="00D22E0E">
              <w:rPr>
                <w:rFonts w:ascii="Times New Roman" w:hAnsi="Times New Roman" w:cs="Times New Roman"/>
                <w:color w:val="000000"/>
                <w:sz w:val="28"/>
                <w:szCs w:val="28"/>
              </w:rPr>
              <w:t>темп роста, %</w:t>
            </w:r>
          </w:p>
        </w:tc>
        <w:tc>
          <w:tcPr>
            <w:tcW w:w="1360" w:type="dxa"/>
          </w:tcPr>
          <w:p w:rsidR="00D22E0E" w:rsidRPr="00D22E0E" w:rsidRDefault="00D22E0E" w:rsidP="00DD65FC">
            <w:pPr>
              <w:shd w:val="clear" w:color="auto" w:fill="FFFFFF"/>
              <w:jc w:val="center"/>
              <w:cnfStyle w:val="000000010000"/>
              <w:rPr>
                <w:rFonts w:ascii="Times New Roman" w:hAnsi="Times New Roman" w:cs="Times New Roman"/>
                <w:color w:val="000000"/>
                <w:sz w:val="28"/>
                <w:szCs w:val="28"/>
              </w:rPr>
            </w:pPr>
            <w:r w:rsidRPr="00D22E0E">
              <w:rPr>
                <w:rFonts w:ascii="Times New Roman" w:hAnsi="Times New Roman" w:cs="Times New Roman"/>
                <w:color w:val="000000"/>
                <w:sz w:val="28"/>
                <w:szCs w:val="28"/>
              </w:rPr>
              <w:t>значение, (млн. руб.)</w:t>
            </w:r>
          </w:p>
        </w:tc>
        <w:tc>
          <w:tcPr>
            <w:cnfStyle w:val="000100000000"/>
            <w:tcW w:w="1000" w:type="dxa"/>
          </w:tcPr>
          <w:p w:rsidR="00D22E0E" w:rsidRPr="00D22E0E" w:rsidRDefault="00D22E0E" w:rsidP="00DD65FC">
            <w:pPr>
              <w:shd w:val="clear" w:color="auto" w:fill="FFFFFF"/>
              <w:jc w:val="center"/>
              <w:rPr>
                <w:rFonts w:ascii="Times New Roman" w:hAnsi="Times New Roman" w:cs="Times New Roman"/>
                <w:color w:val="000000"/>
                <w:sz w:val="28"/>
                <w:szCs w:val="28"/>
              </w:rPr>
            </w:pPr>
            <w:r w:rsidRPr="00D22E0E">
              <w:rPr>
                <w:rFonts w:ascii="Times New Roman" w:hAnsi="Times New Roman" w:cs="Times New Roman"/>
                <w:color w:val="000000"/>
                <w:sz w:val="28"/>
                <w:szCs w:val="28"/>
              </w:rPr>
              <w:t>темп роста, %</w:t>
            </w:r>
          </w:p>
        </w:tc>
      </w:tr>
      <w:tr w:rsidR="00616E36" w:rsidRPr="00D22E0E" w:rsidTr="00616E36">
        <w:trPr>
          <w:cnfStyle w:val="010000000000"/>
          <w:trHeight w:val="347"/>
        </w:trPr>
        <w:tc>
          <w:tcPr>
            <w:cnfStyle w:val="001000000000"/>
            <w:tcW w:w="1360" w:type="dxa"/>
          </w:tcPr>
          <w:p w:rsidR="00D22E0E" w:rsidRPr="00D22E0E" w:rsidRDefault="00D22E0E" w:rsidP="00DD65FC">
            <w:pPr>
              <w:shd w:val="clear" w:color="auto" w:fill="FFFFFF"/>
              <w:jc w:val="center"/>
              <w:rPr>
                <w:rFonts w:ascii="Times New Roman" w:hAnsi="Times New Roman" w:cs="Times New Roman"/>
                <w:bCs w:val="0"/>
                <w:color w:val="000000"/>
                <w:sz w:val="28"/>
                <w:szCs w:val="28"/>
              </w:rPr>
            </w:pPr>
            <w:r w:rsidRPr="00D22E0E">
              <w:rPr>
                <w:rFonts w:ascii="Times New Roman" w:hAnsi="Times New Roman" w:cs="Times New Roman"/>
                <w:color w:val="000000"/>
                <w:sz w:val="28"/>
                <w:szCs w:val="28"/>
              </w:rPr>
              <w:t>712,2</w:t>
            </w:r>
          </w:p>
        </w:tc>
        <w:tc>
          <w:tcPr>
            <w:cnfStyle w:val="000010000000"/>
            <w:tcW w:w="1010" w:type="dxa"/>
          </w:tcPr>
          <w:p w:rsidR="00D22E0E" w:rsidRPr="00D22E0E" w:rsidRDefault="00D22E0E" w:rsidP="00DD65FC">
            <w:pPr>
              <w:shd w:val="clear" w:color="auto" w:fill="FFFFFF"/>
              <w:jc w:val="center"/>
              <w:rPr>
                <w:rFonts w:ascii="Times New Roman" w:hAnsi="Times New Roman" w:cs="Times New Roman"/>
                <w:bCs w:val="0"/>
                <w:color w:val="000000"/>
                <w:sz w:val="28"/>
                <w:szCs w:val="28"/>
              </w:rPr>
            </w:pPr>
            <w:r w:rsidRPr="00D22E0E">
              <w:rPr>
                <w:rFonts w:ascii="Times New Roman" w:hAnsi="Times New Roman" w:cs="Times New Roman"/>
                <w:color w:val="000000"/>
                <w:sz w:val="28"/>
                <w:szCs w:val="28"/>
              </w:rPr>
              <w:t>104,0</w:t>
            </w:r>
          </w:p>
        </w:tc>
        <w:tc>
          <w:tcPr>
            <w:tcW w:w="1360" w:type="dxa"/>
          </w:tcPr>
          <w:p w:rsidR="00D22E0E" w:rsidRPr="00D22E0E" w:rsidRDefault="00D22E0E" w:rsidP="00DD65FC">
            <w:pPr>
              <w:shd w:val="clear" w:color="auto" w:fill="FFFFFF"/>
              <w:jc w:val="center"/>
              <w:cnfStyle w:val="010000000000"/>
              <w:rPr>
                <w:rFonts w:ascii="Times New Roman" w:hAnsi="Times New Roman" w:cs="Times New Roman"/>
                <w:bCs w:val="0"/>
                <w:color w:val="000000"/>
                <w:sz w:val="28"/>
                <w:szCs w:val="28"/>
              </w:rPr>
            </w:pPr>
            <w:r w:rsidRPr="00D22E0E">
              <w:rPr>
                <w:rFonts w:ascii="Times New Roman" w:hAnsi="Times New Roman" w:cs="Times New Roman"/>
                <w:color w:val="000000"/>
                <w:sz w:val="28"/>
                <w:szCs w:val="28"/>
              </w:rPr>
              <w:t>729,3</w:t>
            </w:r>
          </w:p>
        </w:tc>
        <w:tc>
          <w:tcPr>
            <w:cnfStyle w:val="000010000000"/>
            <w:tcW w:w="1008" w:type="dxa"/>
          </w:tcPr>
          <w:p w:rsidR="00D22E0E" w:rsidRPr="00D22E0E" w:rsidRDefault="00D22E0E" w:rsidP="00DD65FC">
            <w:pPr>
              <w:shd w:val="clear" w:color="auto" w:fill="FFFFFF"/>
              <w:jc w:val="center"/>
              <w:rPr>
                <w:rFonts w:ascii="Times New Roman" w:hAnsi="Times New Roman" w:cs="Times New Roman"/>
                <w:bCs w:val="0"/>
                <w:color w:val="000000"/>
                <w:sz w:val="28"/>
                <w:szCs w:val="28"/>
              </w:rPr>
            </w:pPr>
            <w:r w:rsidRPr="00D22E0E">
              <w:rPr>
                <w:rFonts w:ascii="Times New Roman" w:hAnsi="Times New Roman" w:cs="Times New Roman"/>
                <w:color w:val="000000"/>
                <w:sz w:val="28"/>
                <w:szCs w:val="28"/>
              </w:rPr>
              <w:t>102,4</w:t>
            </w:r>
          </w:p>
        </w:tc>
        <w:tc>
          <w:tcPr>
            <w:tcW w:w="1360" w:type="dxa"/>
          </w:tcPr>
          <w:p w:rsidR="00D22E0E" w:rsidRPr="00D22E0E" w:rsidRDefault="00D22E0E" w:rsidP="00DD65FC">
            <w:pPr>
              <w:shd w:val="clear" w:color="auto" w:fill="FFFFFF"/>
              <w:jc w:val="center"/>
              <w:cnfStyle w:val="010000000000"/>
              <w:rPr>
                <w:rFonts w:ascii="Times New Roman" w:hAnsi="Times New Roman" w:cs="Times New Roman"/>
                <w:bCs w:val="0"/>
                <w:color w:val="000000"/>
                <w:sz w:val="28"/>
                <w:szCs w:val="28"/>
              </w:rPr>
            </w:pPr>
            <w:r w:rsidRPr="00D22E0E">
              <w:rPr>
                <w:rFonts w:ascii="Times New Roman" w:hAnsi="Times New Roman" w:cs="Times New Roman"/>
                <w:color w:val="000000"/>
                <w:sz w:val="28"/>
                <w:szCs w:val="28"/>
              </w:rPr>
              <w:t>742,3</w:t>
            </w:r>
          </w:p>
        </w:tc>
        <w:tc>
          <w:tcPr>
            <w:cnfStyle w:val="000010000000"/>
            <w:tcW w:w="1005" w:type="dxa"/>
          </w:tcPr>
          <w:p w:rsidR="00D22E0E" w:rsidRPr="00D22E0E" w:rsidRDefault="00D22E0E" w:rsidP="00DD65FC">
            <w:pPr>
              <w:shd w:val="clear" w:color="auto" w:fill="FFFFFF"/>
              <w:jc w:val="center"/>
              <w:rPr>
                <w:rFonts w:ascii="Times New Roman" w:hAnsi="Times New Roman" w:cs="Times New Roman"/>
                <w:bCs w:val="0"/>
                <w:color w:val="000000"/>
                <w:sz w:val="28"/>
                <w:szCs w:val="28"/>
              </w:rPr>
            </w:pPr>
            <w:r w:rsidRPr="00D22E0E">
              <w:rPr>
                <w:rFonts w:ascii="Times New Roman" w:hAnsi="Times New Roman" w:cs="Times New Roman"/>
                <w:color w:val="000000"/>
                <w:sz w:val="28"/>
                <w:szCs w:val="28"/>
              </w:rPr>
              <w:t>101,9</w:t>
            </w:r>
          </w:p>
        </w:tc>
        <w:tc>
          <w:tcPr>
            <w:tcW w:w="1360" w:type="dxa"/>
          </w:tcPr>
          <w:p w:rsidR="00D22E0E" w:rsidRPr="00D22E0E" w:rsidRDefault="00D22E0E" w:rsidP="00DD65FC">
            <w:pPr>
              <w:shd w:val="clear" w:color="auto" w:fill="FFFFFF"/>
              <w:jc w:val="center"/>
              <w:cnfStyle w:val="010000000000"/>
              <w:rPr>
                <w:rFonts w:ascii="Times New Roman" w:hAnsi="Times New Roman" w:cs="Times New Roman"/>
                <w:bCs w:val="0"/>
                <w:color w:val="000000"/>
                <w:sz w:val="28"/>
                <w:szCs w:val="28"/>
              </w:rPr>
            </w:pPr>
            <w:r w:rsidRPr="00D22E0E">
              <w:rPr>
                <w:rFonts w:ascii="Times New Roman" w:hAnsi="Times New Roman" w:cs="Times New Roman"/>
                <w:color w:val="000000"/>
                <w:sz w:val="28"/>
                <w:szCs w:val="28"/>
              </w:rPr>
              <w:t>754,8</w:t>
            </w:r>
          </w:p>
        </w:tc>
        <w:tc>
          <w:tcPr>
            <w:cnfStyle w:val="000100000000"/>
            <w:tcW w:w="1000" w:type="dxa"/>
          </w:tcPr>
          <w:p w:rsidR="00D22E0E" w:rsidRPr="00D22E0E" w:rsidRDefault="00D22E0E" w:rsidP="00DD65FC">
            <w:pPr>
              <w:shd w:val="clear" w:color="auto" w:fill="FFFFFF"/>
              <w:jc w:val="center"/>
              <w:rPr>
                <w:rFonts w:ascii="Times New Roman" w:hAnsi="Times New Roman" w:cs="Times New Roman"/>
                <w:bCs w:val="0"/>
                <w:color w:val="000000"/>
                <w:sz w:val="28"/>
                <w:szCs w:val="28"/>
              </w:rPr>
            </w:pPr>
            <w:r w:rsidRPr="00D22E0E">
              <w:rPr>
                <w:rFonts w:ascii="Times New Roman" w:hAnsi="Times New Roman" w:cs="Times New Roman"/>
                <w:color w:val="000000"/>
                <w:sz w:val="28"/>
                <w:szCs w:val="28"/>
              </w:rPr>
              <w:t>101,6</w:t>
            </w:r>
          </w:p>
        </w:tc>
      </w:tr>
    </w:tbl>
    <w:p w:rsidR="00D22E0E" w:rsidRPr="00D22E0E" w:rsidRDefault="00D22E0E" w:rsidP="00D22E0E">
      <w:pPr>
        <w:jc w:val="both"/>
        <w:rPr>
          <w:rFonts w:ascii="Times New Roman" w:hAnsi="Times New Roman" w:cs="Times New Roman"/>
          <w:sz w:val="28"/>
          <w:szCs w:val="28"/>
        </w:rPr>
      </w:pPr>
      <w:r w:rsidRPr="00D22E0E">
        <w:rPr>
          <w:rFonts w:ascii="Times New Roman" w:hAnsi="Times New Roman" w:cs="Times New Roman"/>
          <w:sz w:val="28"/>
          <w:szCs w:val="28"/>
        </w:rPr>
        <w:tab/>
      </w:r>
    </w:p>
    <w:p w:rsidR="00D22E0E" w:rsidRPr="00D22E0E" w:rsidRDefault="00D22E0E" w:rsidP="002B0437">
      <w:pPr>
        <w:spacing w:line="288" w:lineRule="auto"/>
        <w:ind w:firstLine="709"/>
        <w:jc w:val="both"/>
        <w:rPr>
          <w:rFonts w:ascii="Times New Roman" w:hAnsi="Times New Roman" w:cs="Times New Roman"/>
          <w:color w:val="000000"/>
          <w:sz w:val="28"/>
          <w:szCs w:val="28"/>
        </w:rPr>
      </w:pPr>
      <w:r w:rsidRPr="00D22E0E">
        <w:rPr>
          <w:rFonts w:ascii="Times New Roman" w:hAnsi="Times New Roman" w:cs="Times New Roman"/>
          <w:b/>
          <w:bCs/>
          <w:color w:val="000000"/>
          <w:sz w:val="28"/>
          <w:szCs w:val="28"/>
        </w:rPr>
        <w:t>1.2.</w:t>
      </w:r>
      <w:r w:rsidRPr="00D22E0E">
        <w:rPr>
          <w:rFonts w:ascii="Times New Roman" w:hAnsi="Times New Roman" w:cs="Times New Roman"/>
          <w:bCs/>
          <w:color w:val="000000"/>
          <w:sz w:val="28"/>
          <w:szCs w:val="28"/>
        </w:rPr>
        <w:t xml:space="preserve"> </w:t>
      </w:r>
      <w:r w:rsidRPr="00D22E0E">
        <w:rPr>
          <w:rFonts w:ascii="Times New Roman" w:hAnsi="Times New Roman" w:cs="Times New Roman"/>
          <w:color w:val="000000"/>
          <w:sz w:val="28"/>
          <w:szCs w:val="28"/>
        </w:rPr>
        <w:t xml:space="preserve">Фонд заработной платы, среднесписочная численность работников организаций </w:t>
      </w:r>
    </w:p>
    <w:p w:rsidR="00D22E0E" w:rsidRPr="00D22E0E" w:rsidRDefault="00D22E0E" w:rsidP="002B0437">
      <w:pPr>
        <w:spacing w:line="288" w:lineRule="auto"/>
        <w:ind w:firstLine="709"/>
        <w:jc w:val="both"/>
        <w:rPr>
          <w:rFonts w:ascii="Times New Roman" w:hAnsi="Times New Roman" w:cs="Times New Roman"/>
          <w:bCs/>
          <w:color w:val="000000"/>
          <w:sz w:val="28"/>
          <w:szCs w:val="28"/>
        </w:rPr>
      </w:pPr>
      <w:r w:rsidRPr="00D22E0E">
        <w:rPr>
          <w:rFonts w:ascii="Times New Roman" w:hAnsi="Times New Roman" w:cs="Times New Roman"/>
          <w:bCs/>
          <w:color w:val="000000"/>
          <w:sz w:val="28"/>
          <w:szCs w:val="28"/>
        </w:rPr>
        <w:t>Фонд заработной платы</w:t>
      </w:r>
    </w:p>
    <w:p w:rsidR="00D22E0E" w:rsidRPr="00D22E0E" w:rsidRDefault="00D22E0E" w:rsidP="002B0437">
      <w:pPr>
        <w:spacing w:line="288" w:lineRule="auto"/>
        <w:ind w:firstLine="709"/>
        <w:jc w:val="both"/>
        <w:rPr>
          <w:rFonts w:ascii="Times New Roman" w:hAnsi="Times New Roman" w:cs="Times New Roman"/>
          <w:bCs/>
          <w:color w:val="000000"/>
          <w:sz w:val="28"/>
          <w:szCs w:val="28"/>
        </w:rPr>
      </w:pPr>
      <w:r w:rsidRPr="00D22E0E">
        <w:rPr>
          <w:rFonts w:ascii="Times New Roman" w:hAnsi="Times New Roman" w:cs="Times New Roman"/>
          <w:bCs/>
          <w:color w:val="000000"/>
          <w:sz w:val="28"/>
          <w:szCs w:val="28"/>
        </w:rPr>
        <w:t>Фонд начисленной заработной платы работников предприятий муниципального района (с учетом малых предприятий) за 2013 год составил 2 787 599,5 тыс. рублей или  105  % к уровню 2012 года.</w:t>
      </w:r>
    </w:p>
    <w:p w:rsidR="00D22E0E" w:rsidRPr="00D22E0E" w:rsidRDefault="00D22E0E" w:rsidP="002B0437">
      <w:pPr>
        <w:spacing w:line="288" w:lineRule="auto"/>
        <w:ind w:firstLine="709"/>
        <w:jc w:val="both"/>
        <w:rPr>
          <w:rFonts w:ascii="Times New Roman" w:hAnsi="Times New Roman" w:cs="Times New Roman"/>
          <w:bCs/>
          <w:color w:val="000000"/>
          <w:sz w:val="28"/>
          <w:szCs w:val="28"/>
        </w:rPr>
      </w:pPr>
      <w:r w:rsidRPr="00D22E0E">
        <w:rPr>
          <w:rFonts w:ascii="Times New Roman" w:hAnsi="Times New Roman" w:cs="Times New Roman"/>
          <w:bCs/>
          <w:color w:val="000000"/>
          <w:sz w:val="28"/>
          <w:szCs w:val="28"/>
        </w:rPr>
        <w:t xml:space="preserve">Если сравнить выполнение прогнозных данных по данному показателю, то они характеризуются следующим выполнением – прогноз ФОТ </w:t>
      </w:r>
      <w:smartTag w:uri="urn:schemas-microsoft-com:office:smarttags" w:element="metricconverter">
        <w:smartTagPr>
          <w:attr w:name="ProductID" w:val="2013 г"/>
        </w:smartTagPr>
        <w:r w:rsidRPr="00D22E0E">
          <w:rPr>
            <w:rFonts w:ascii="Times New Roman" w:hAnsi="Times New Roman" w:cs="Times New Roman"/>
            <w:bCs/>
            <w:color w:val="000000"/>
            <w:sz w:val="28"/>
            <w:szCs w:val="28"/>
          </w:rPr>
          <w:t>2013 г</w:t>
        </w:r>
      </w:smartTag>
      <w:r w:rsidRPr="00D22E0E">
        <w:rPr>
          <w:rFonts w:ascii="Times New Roman" w:hAnsi="Times New Roman" w:cs="Times New Roman"/>
          <w:bCs/>
          <w:color w:val="000000"/>
          <w:sz w:val="28"/>
          <w:szCs w:val="28"/>
        </w:rPr>
        <w:t>. 2 915,0 млн. руб., факт 2 787,6 млн. руб., т. е на 127,4 млн. руб. меньше за  счет сокращения численности работающих на предприятиях города.</w:t>
      </w:r>
    </w:p>
    <w:p w:rsidR="00D22E0E" w:rsidRPr="00D22E0E" w:rsidRDefault="00D22E0E" w:rsidP="002B0437">
      <w:pPr>
        <w:spacing w:line="288" w:lineRule="auto"/>
        <w:ind w:firstLine="709"/>
        <w:jc w:val="both"/>
        <w:rPr>
          <w:rFonts w:ascii="Times New Roman" w:hAnsi="Times New Roman" w:cs="Times New Roman"/>
          <w:bCs/>
          <w:color w:val="000000"/>
          <w:sz w:val="28"/>
          <w:szCs w:val="28"/>
        </w:rPr>
      </w:pPr>
      <w:r w:rsidRPr="00D22E0E">
        <w:rPr>
          <w:rFonts w:ascii="Times New Roman" w:hAnsi="Times New Roman" w:cs="Times New Roman"/>
          <w:bCs/>
          <w:color w:val="000000"/>
          <w:sz w:val="28"/>
          <w:szCs w:val="28"/>
        </w:rPr>
        <w:t>Фонд начисленной заработной платы работников крупных и средних предприятий города за 6 месяцев 2014 года составил 1 400 974,7 тыс. рублей и увеличился по отношению к аналогичному периоду 2013 года на   2,8 %.</w:t>
      </w:r>
    </w:p>
    <w:p w:rsidR="00D22E0E" w:rsidRPr="00D22E0E" w:rsidRDefault="00D22E0E" w:rsidP="002B0437">
      <w:pPr>
        <w:spacing w:line="288" w:lineRule="auto"/>
        <w:ind w:firstLine="709"/>
        <w:jc w:val="both"/>
        <w:rPr>
          <w:rFonts w:ascii="Times New Roman" w:hAnsi="Times New Roman" w:cs="Times New Roman"/>
          <w:color w:val="000000"/>
          <w:sz w:val="28"/>
          <w:szCs w:val="28"/>
        </w:rPr>
      </w:pPr>
      <w:r w:rsidRPr="00D22E0E">
        <w:rPr>
          <w:rFonts w:ascii="Times New Roman" w:hAnsi="Times New Roman" w:cs="Times New Roman"/>
          <w:color w:val="000000"/>
          <w:sz w:val="28"/>
          <w:szCs w:val="28"/>
        </w:rPr>
        <w:t>В прогнозируемом периоде заложен дальнейший рост фонда заработной платы во всех отраслях экономики, включая бюджетную сферу в соответствии с майскими Указами Президента РФ</w:t>
      </w:r>
      <w:r w:rsidR="00703B50">
        <w:rPr>
          <w:rFonts w:ascii="Times New Roman" w:hAnsi="Times New Roman" w:cs="Times New Roman"/>
          <w:color w:val="000000"/>
          <w:sz w:val="28"/>
          <w:szCs w:val="28"/>
        </w:rPr>
        <w:t>.</w:t>
      </w:r>
    </w:p>
    <w:p w:rsidR="00D22E0E" w:rsidRPr="00D22E0E" w:rsidRDefault="00D22E0E" w:rsidP="002B0437">
      <w:pPr>
        <w:pStyle w:val="3"/>
        <w:spacing w:line="288" w:lineRule="auto"/>
        <w:ind w:left="0" w:firstLine="709"/>
        <w:jc w:val="both"/>
        <w:rPr>
          <w:color w:val="000000"/>
          <w:sz w:val="28"/>
          <w:szCs w:val="28"/>
        </w:rPr>
      </w:pPr>
      <w:r w:rsidRPr="00D22E0E">
        <w:rPr>
          <w:color w:val="000000"/>
          <w:sz w:val="28"/>
          <w:szCs w:val="28"/>
        </w:rPr>
        <w:t xml:space="preserve">В плановом периоде, учитывая тенденции в экономике, а также рекомендации Минэкономики области можно предположить следующие значения фонда заработной платы: </w:t>
      </w:r>
    </w:p>
    <w:p w:rsidR="00D22E0E" w:rsidRPr="00D22E0E" w:rsidRDefault="00D22E0E" w:rsidP="00D22E0E">
      <w:pPr>
        <w:pStyle w:val="3"/>
        <w:jc w:val="both"/>
        <w:rPr>
          <w:color w:val="000000"/>
          <w:sz w:val="28"/>
          <w:szCs w:val="28"/>
        </w:rPr>
      </w:pPr>
    </w:p>
    <w:tbl>
      <w:tblPr>
        <w:tblStyle w:val="-30"/>
        <w:tblW w:w="9900" w:type="dxa"/>
        <w:tblLayout w:type="fixed"/>
        <w:tblLook w:val="01E0"/>
      </w:tblPr>
      <w:tblGrid>
        <w:gridCol w:w="1356"/>
        <w:gridCol w:w="1014"/>
        <w:gridCol w:w="1482"/>
        <w:gridCol w:w="1014"/>
        <w:gridCol w:w="1482"/>
        <w:gridCol w:w="1014"/>
        <w:gridCol w:w="1458"/>
        <w:gridCol w:w="1080"/>
      </w:tblGrid>
      <w:tr w:rsidR="00D22E0E" w:rsidRPr="00D22E0E" w:rsidTr="00616E36">
        <w:trPr>
          <w:cnfStyle w:val="100000000000"/>
        </w:trPr>
        <w:tc>
          <w:tcPr>
            <w:cnfStyle w:val="001000000000"/>
            <w:tcW w:w="9900" w:type="dxa"/>
            <w:gridSpan w:val="8"/>
          </w:tcPr>
          <w:p w:rsidR="00D22E0E" w:rsidRPr="00D22E0E" w:rsidRDefault="00D22E0E" w:rsidP="00DD65FC">
            <w:pPr>
              <w:jc w:val="center"/>
              <w:rPr>
                <w:rFonts w:ascii="Times New Roman" w:hAnsi="Times New Roman" w:cs="Times New Roman"/>
                <w:color w:val="000000"/>
                <w:sz w:val="28"/>
                <w:szCs w:val="28"/>
              </w:rPr>
            </w:pPr>
            <w:r w:rsidRPr="00D22E0E">
              <w:rPr>
                <w:rFonts w:ascii="Times New Roman" w:hAnsi="Times New Roman" w:cs="Times New Roman"/>
                <w:color w:val="000000"/>
                <w:sz w:val="28"/>
                <w:szCs w:val="28"/>
              </w:rPr>
              <w:lastRenderedPageBreak/>
              <w:tab/>
              <w:t xml:space="preserve">Фонд заработной платы работников предприятий и организаций муниципального района </w:t>
            </w:r>
          </w:p>
        </w:tc>
      </w:tr>
      <w:tr w:rsidR="00D22E0E" w:rsidRPr="00D22E0E" w:rsidTr="00616E36">
        <w:trPr>
          <w:cnfStyle w:val="000000100000"/>
        </w:trPr>
        <w:tc>
          <w:tcPr>
            <w:cnfStyle w:val="001000000000"/>
            <w:tcW w:w="2370" w:type="dxa"/>
            <w:gridSpan w:val="2"/>
          </w:tcPr>
          <w:p w:rsidR="00D22E0E" w:rsidRPr="00D22E0E" w:rsidRDefault="00D22E0E" w:rsidP="00DD65FC">
            <w:pPr>
              <w:jc w:val="center"/>
              <w:rPr>
                <w:rFonts w:ascii="Times New Roman" w:hAnsi="Times New Roman" w:cs="Times New Roman"/>
                <w:color w:val="000000"/>
                <w:sz w:val="28"/>
                <w:szCs w:val="28"/>
              </w:rPr>
            </w:pPr>
            <w:r w:rsidRPr="00D22E0E">
              <w:rPr>
                <w:rFonts w:ascii="Times New Roman" w:hAnsi="Times New Roman" w:cs="Times New Roman"/>
                <w:color w:val="000000"/>
                <w:sz w:val="28"/>
                <w:szCs w:val="28"/>
              </w:rPr>
              <w:t>2014 (оценка)</w:t>
            </w:r>
          </w:p>
        </w:tc>
        <w:tc>
          <w:tcPr>
            <w:cnfStyle w:val="000010000000"/>
            <w:tcW w:w="2496" w:type="dxa"/>
            <w:gridSpan w:val="2"/>
          </w:tcPr>
          <w:p w:rsidR="00D22E0E" w:rsidRPr="00D22E0E" w:rsidRDefault="00D22E0E" w:rsidP="00DD65FC">
            <w:pPr>
              <w:jc w:val="center"/>
              <w:rPr>
                <w:rFonts w:ascii="Times New Roman" w:hAnsi="Times New Roman" w:cs="Times New Roman"/>
                <w:color w:val="000000"/>
                <w:sz w:val="28"/>
                <w:szCs w:val="28"/>
              </w:rPr>
            </w:pPr>
            <w:r w:rsidRPr="00D22E0E">
              <w:rPr>
                <w:rFonts w:ascii="Times New Roman" w:hAnsi="Times New Roman" w:cs="Times New Roman"/>
                <w:color w:val="000000"/>
                <w:sz w:val="28"/>
                <w:szCs w:val="28"/>
              </w:rPr>
              <w:t>2015 (прогноз)</w:t>
            </w:r>
          </w:p>
        </w:tc>
        <w:tc>
          <w:tcPr>
            <w:tcW w:w="2496" w:type="dxa"/>
            <w:gridSpan w:val="2"/>
          </w:tcPr>
          <w:p w:rsidR="00D22E0E" w:rsidRPr="00D22E0E" w:rsidRDefault="00D22E0E" w:rsidP="00DD65FC">
            <w:pPr>
              <w:jc w:val="center"/>
              <w:cnfStyle w:val="000000100000"/>
              <w:rPr>
                <w:rFonts w:ascii="Times New Roman" w:hAnsi="Times New Roman" w:cs="Times New Roman"/>
                <w:color w:val="000000"/>
                <w:sz w:val="28"/>
                <w:szCs w:val="28"/>
              </w:rPr>
            </w:pPr>
            <w:r w:rsidRPr="00D22E0E">
              <w:rPr>
                <w:rFonts w:ascii="Times New Roman" w:hAnsi="Times New Roman" w:cs="Times New Roman"/>
                <w:color w:val="000000"/>
                <w:sz w:val="28"/>
                <w:szCs w:val="28"/>
              </w:rPr>
              <w:t>2016 (прогноз)</w:t>
            </w:r>
          </w:p>
        </w:tc>
        <w:tc>
          <w:tcPr>
            <w:cnfStyle w:val="000100000000"/>
            <w:tcW w:w="2538" w:type="dxa"/>
            <w:gridSpan w:val="2"/>
          </w:tcPr>
          <w:p w:rsidR="00D22E0E" w:rsidRPr="00D22E0E" w:rsidRDefault="00D22E0E" w:rsidP="00DD65FC">
            <w:pPr>
              <w:jc w:val="center"/>
              <w:rPr>
                <w:rFonts w:ascii="Times New Roman" w:hAnsi="Times New Roman" w:cs="Times New Roman"/>
                <w:color w:val="000000"/>
                <w:sz w:val="28"/>
                <w:szCs w:val="28"/>
              </w:rPr>
            </w:pPr>
            <w:r w:rsidRPr="00D22E0E">
              <w:rPr>
                <w:rFonts w:ascii="Times New Roman" w:hAnsi="Times New Roman" w:cs="Times New Roman"/>
                <w:color w:val="000000"/>
                <w:sz w:val="28"/>
                <w:szCs w:val="28"/>
              </w:rPr>
              <w:t>2017 (прогноз)</w:t>
            </w:r>
          </w:p>
        </w:tc>
      </w:tr>
      <w:tr w:rsidR="00616E36" w:rsidRPr="00D22E0E" w:rsidTr="00616E36">
        <w:trPr>
          <w:cnfStyle w:val="000000010000"/>
          <w:trHeight w:val="727"/>
        </w:trPr>
        <w:tc>
          <w:tcPr>
            <w:cnfStyle w:val="001000000000"/>
            <w:tcW w:w="1356" w:type="dxa"/>
          </w:tcPr>
          <w:p w:rsidR="00D22E0E" w:rsidRPr="00D22E0E" w:rsidRDefault="00D22E0E" w:rsidP="00DD65FC">
            <w:pPr>
              <w:ind w:left="-180"/>
              <w:jc w:val="center"/>
              <w:rPr>
                <w:rFonts w:ascii="Times New Roman" w:hAnsi="Times New Roman" w:cs="Times New Roman"/>
                <w:color w:val="000000"/>
                <w:sz w:val="28"/>
                <w:szCs w:val="28"/>
              </w:rPr>
            </w:pPr>
            <w:r w:rsidRPr="00D22E0E">
              <w:rPr>
                <w:rFonts w:ascii="Times New Roman" w:hAnsi="Times New Roman" w:cs="Times New Roman"/>
                <w:color w:val="000000"/>
                <w:sz w:val="28"/>
                <w:szCs w:val="28"/>
              </w:rPr>
              <w:t>значение,</w:t>
            </w:r>
          </w:p>
          <w:p w:rsidR="00D22E0E" w:rsidRPr="00D22E0E" w:rsidRDefault="00D22E0E" w:rsidP="00DD65FC">
            <w:pPr>
              <w:ind w:left="-180"/>
              <w:jc w:val="center"/>
              <w:rPr>
                <w:rFonts w:ascii="Times New Roman" w:hAnsi="Times New Roman" w:cs="Times New Roman"/>
                <w:color w:val="000000"/>
                <w:sz w:val="28"/>
                <w:szCs w:val="28"/>
              </w:rPr>
            </w:pPr>
            <w:r w:rsidRPr="00D22E0E">
              <w:rPr>
                <w:rFonts w:ascii="Times New Roman" w:hAnsi="Times New Roman" w:cs="Times New Roman"/>
                <w:color w:val="000000"/>
                <w:sz w:val="28"/>
                <w:szCs w:val="28"/>
              </w:rPr>
              <w:t>( млн. руб.)</w:t>
            </w:r>
          </w:p>
        </w:tc>
        <w:tc>
          <w:tcPr>
            <w:cnfStyle w:val="000010000000"/>
            <w:tcW w:w="1014" w:type="dxa"/>
          </w:tcPr>
          <w:p w:rsidR="00D22E0E" w:rsidRPr="00D22E0E" w:rsidRDefault="00D22E0E" w:rsidP="00DD65FC">
            <w:pPr>
              <w:jc w:val="center"/>
              <w:rPr>
                <w:rFonts w:ascii="Times New Roman" w:hAnsi="Times New Roman" w:cs="Times New Roman"/>
                <w:color w:val="000000"/>
                <w:sz w:val="28"/>
                <w:szCs w:val="28"/>
              </w:rPr>
            </w:pPr>
            <w:r w:rsidRPr="00D22E0E">
              <w:rPr>
                <w:rFonts w:ascii="Times New Roman" w:hAnsi="Times New Roman" w:cs="Times New Roman"/>
                <w:color w:val="000000"/>
                <w:sz w:val="28"/>
                <w:szCs w:val="28"/>
              </w:rPr>
              <w:t>темп роста, %</w:t>
            </w:r>
          </w:p>
        </w:tc>
        <w:tc>
          <w:tcPr>
            <w:tcW w:w="1482" w:type="dxa"/>
          </w:tcPr>
          <w:p w:rsidR="00D22E0E" w:rsidRPr="00D22E0E" w:rsidRDefault="00D22E0E" w:rsidP="00DD65FC">
            <w:pPr>
              <w:jc w:val="center"/>
              <w:cnfStyle w:val="000000010000"/>
              <w:rPr>
                <w:rFonts w:ascii="Times New Roman" w:hAnsi="Times New Roman" w:cs="Times New Roman"/>
                <w:color w:val="000000"/>
                <w:sz w:val="28"/>
                <w:szCs w:val="28"/>
              </w:rPr>
            </w:pPr>
            <w:r w:rsidRPr="00D22E0E">
              <w:rPr>
                <w:rFonts w:ascii="Times New Roman" w:hAnsi="Times New Roman" w:cs="Times New Roman"/>
                <w:color w:val="000000"/>
                <w:sz w:val="28"/>
                <w:szCs w:val="28"/>
              </w:rPr>
              <w:t>значение, (млн. руб.)</w:t>
            </w:r>
          </w:p>
        </w:tc>
        <w:tc>
          <w:tcPr>
            <w:cnfStyle w:val="000010000000"/>
            <w:tcW w:w="1014" w:type="dxa"/>
          </w:tcPr>
          <w:p w:rsidR="00D22E0E" w:rsidRPr="00D22E0E" w:rsidRDefault="00D22E0E" w:rsidP="00DD65FC">
            <w:pPr>
              <w:jc w:val="center"/>
              <w:rPr>
                <w:rFonts w:ascii="Times New Roman" w:hAnsi="Times New Roman" w:cs="Times New Roman"/>
                <w:color w:val="000000"/>
                <w:sz w:val="28"/>
                <w:szCs w:val="28"/>
              </w:rPr>
            </w:pPr>
            <w:r w:rsidRPr="00D22E0E">
              <w:rPr>
                <w:rFonts w:ascii="Times New Roman" w:hAnsi="Times New Roman" w:cs="Times New Roman"/>
                <w:color w:val="000000"/>
                <w:sz w:val="28"/>
                <w:szCs w:val="28"/>
              </w:rPr>
              <w:t>темп роста, %</w:t>
            </w:r>
          </w:p>
        </w:tc>
        <w:tc>
          <w:tcPr>
            <w:tcW w:w="1482" w:type="dxa"/>
          </w:tcPr>
          <w:p w:rsidR="00D22E0E" w:rsidRPr="00D22E0E" w:rsidRDefault="00D22E0E" w:rsidP="00DD65FC">
            <w:pPr>
              <w:jc w:val="center"/>
              <w:cnfStyle w:val="000000010000"/>
              <w:rPr>
                <w:rFonts w:ascii="Times New Roman" w:hAnsi="Times New Roman" w:cs="Times New Roman"/>
                <w:color w:val="000000"/>
                <w:sz w:val="28"/>
                <w:szCs w:val="28"/>
              </w:rPr>
            </w:pPr>
            <w:r w:rsidRPr="00D22E0E">
              <w:rPr>
                <w:rFonts w:ascii="Times New Roman" w:hAnsi="Times New Roman" w:cs="Times New Roman"/>
                <w:color w:val="000000"/>
                <w:sz w:val="28"/>
                <w:szCs w:val="28"/>
              </w:rPr>
              <w:t>значение, (млн. руб.)</w:t>
            </w:r>
          </w:p>
        </w:tc>
        <w:tc>
          <w:tcPr>
            <w:cnfStyle w:val="000010000000"/>
            <w:tcW w:w="1014" w:type="dxa"/>
          </w:tcPr>
          <w:p w:rsidR="00D22E0E" w:rsidRPr="00D22E0E" w:rsidRDefault="00D22E0E" w:rsidP="00DD65FC">
            <w:pPr>
              <w:jc w:val="center"/>
              <w:rPr>
                <w:rFonts w:ascii="Times New Roman" w:hAnsi="Times New Roman" w:cs="Times New Roman"/>
                <w:color w:val="000000"/>
                <w:sz w:val="28"/>
                <w:szCs w:val="28"/>
              </w:rPr>
            </w:pPr>
            <w:r w:rsidRPr="00D22E0E">
              <w:rPr>
                <w:rFonts w:ascii="Times New Roman" w:hAnsi="Times New Roman" w:cs="Times New Roman"/>
                <w:color w:val="000000"/>
                <w:sz w:val="28"/>
                <w:szCs w:val="28"/>
              </w:rPr>
              <w:t>темп роста, %</w:t>
            </w:r>
          </w:p>
        </w:tc>
        <w:tc>
          <w:tcPr>
            <w:tcW w:w="1458" w:type="dxa"/>
          </w:tcPr>
          <w:p w:rsidR="00D22E0E" w:rsidRPr="00D22E0E" w:rsidRDefault="00D22E0E" w:rsidP="00DD65FC">
            <w:pPr>
              <w:jc w:val="center"/>
              <w:cnfStyle w:val="000000010000"/>
              <w:rPr>
                <w:rFonts w:ascii="Times New Roman" w:hAnsi="Times New Roman" w:cs="Times New Roman"/>
                <w:color w:val="000000"/>
                <w:sz w:val="28"/>
                <w:szCs w:val="28"/>
              </w:rPr>
            </w:pPr>
            <w:r w:rsidRPr="00D22E0E">
              <w:rPr>
                <w:rFonts w:ascii="Times New Roman" w:hAnsi="Times New Roman" w:cs="Times New Roman"/>
                <w:color w:val="000000"/>
                <w:sz w:val="28"/>
                <w:szCs w:val="28"/>
              </w:rPr>
              <w:t>значение, (млн. руб.)</w:t>
            </w:r>
          </w:p>
        </w:tc>
        <w:tc>
          <w:tcPr>
            <w:cnfStyle w:val="000100000000"/>
            <w:tcW w:w="1080" w:type="dxa"/>
          </w:tcPr>
          <w:p w:rsidR="00D22E0E" w:rsidRPr="00D22E0E" w:rsidRDefault="00D22E0E" w:rsidP="00DD65FC">
            <w:pPr>
              <w:jc w:val="center"/>
              <w:rPr>
                <w:rFonts w:ascii="Times New Roman" w:hAnsi="Times New Roman" w:cs="Times New Roman"/>
                <w:color w:val="000000"/>
                <w:sz w:val="28"/>
                <w:szCs w:val="28"/>
              </w:rPr>
            </w:pPr>
            <w:r w:rsidRPr="00D22E0E">
              <w:rPr>
                <w:rFonts w:ascii="Times New Roman" w:hAnsi="Times New Roman" w:cs="Times New Roman"/>
                <w:color w:val="000000"/>
                <w:sz w:val="28"/>
                <w:szCs w:val="28"/>
              </w:rPr>
              <w:t>темп роста, %</w:t>
            </w:r>
          </w:p>
        </w:tc>
      </w:tr>
      <w:tr w:rsidR="00616E36" w:rsidRPr="00D22E0E" w:rsidTr="00616E36">
        <w:trPr>
          <w:cnfStyle w:val="010000000000"/>
        </w:trPr>
        <w:tc>
          <w:tcPr>
            <w:cnfStyle w:val="001000000000"/>
            <w:tcW w:w="1356" w:type="dxa"/>
          </w:tcPr>
          <w:p w:rsidR="00D22E0E" w:rsidRPr="00D22E0E" w:rsidRDefault="00D22E0E" w:rsidP="00DD65FC">
            <w:pPr>
              <w:jc w:val="center"/>
              <w:rPr>
                <w:rFonts w:ascii="Times New Roman" w:hAnsi="Times New Roman" w:cs="Times New Roman"/>
                <w:bCs w:val="0"/>
                <w:iCs/>
                <w:color w:val="000000"/>
                <w:sz w:val="28"/>
                <w:szCs w:val="28"/>
              </w:rPr>
            </w:pPr>
            <w:r w:rsidRPr="00D22E0E">
              <w:rPr>
                <w:rFonts w:ascii="Times New Roman" w:hAnsi="Times New Roman" w:cs="Times New Roman"/>
                <w:sz w:val="28"/>
                <w:szCs w:val="28"/>
              </w:rPr>
              <w:t>3 071,5</w:t>
            </w:r>
          </w:p>
        </w:tc>
        <w:tc>
          <w:tcPr>
            <w:cnfStyle w:val="000010000000"/>
            <w:tcW w:w="1014" w:type="dxa"/>
          </w:tcPr>
          <w:p w:rsidR="00D22E0E" w:rsidRPr="00D22E0E" w:rsidRDefault="00D22E0E" w:rsidP="00DD65FC">
            <w:pPr>
              <w:jc w:val="center"/>
              <w:rPr>
                <w:rFonts w:ascii="Times New Roman" w:hAnsi="Times New Roman" w:cs="Times New Roman"/>
                <w:bCs w:val="0"/>
                <w:iCs/>
                <w:color w:val="000000"/>
                <w:sz w:val="28"/>
                <w:szCs w:val="28"/>
              </w:rPr>
            </w:pPr>
            <w:r w:rsidRPr="00D22E0E">
              <w:rPr>
                <w:rFonts w:ascii="Times New Roman" w:hAnsi="Times New Roman" w:cs="Times New Roman"/>
                <w:iCs/>
                <w:color w:val="000000"/>
                <w:sz w:val="28"/>
                <w:szCs w:val="28"/>
              </w:rPr>
              <w:t>110,1</w:t>
            </w:r>
          </w:p>
        </w:tc>
        <w:tc>
          <w:tcPr>
            <w:tcW w:w="1482" w:type="dxa"/>
          </w:tcPr>
          <w:p w:rsidR="00D22E0E" w:rsidRPr="00D22E0E" w:rsidRDefault="00D22E0E" w:rsidP="00DD65FC">
            <w:pPr>
              <w:jc w:val="center"/>
              <w:cnfStyle w:val="010000000000"/>
              <w:rPr>
                <w:rFonts w:ascii="Times New Roman" w:hAnsi="Times New Roman" w:cs="Times New Roman"/>
                <w:bCs w:val="0"/>
                <w:iCs/>
                <w:color w:val="000000"/>
                <w:sz w:val="28"/>
                <w:szCs w:val="28"/>
              </w:rPr>
            </w:pPr>
            <w:r w:rsidRPr="00D22E0E">
              <w:rPr>
                <w:rFonts w:ascii="Times New Roman" w:hAnsi="Times New Roman" w:cs="Times New Roman"/>
                <w:sz w:val="28"/>
                <w:szCs w:val="28"/>
              </w:rPr>
              <w:t>3 280,4</w:t>
            </w:r>
          </w:p>
        </w:tc>
        <w:tc>
          <w:tcPr>
            <w:cnfStyle w:val="000010000000"/>
            <w:tcW w:w="1014" w:type="dxa"/>
          </w:tcPr>
          <w:p w:rsidR="00D22E0E" w:rsidRPr="00D22E0E" w:rsidRDefault="00D22E0E" w:rsidP="00DD65FC">
            <w:pPr>
              <w:jc w:val="center"/>
              <w:rPr>
                <w:rFonts w:ascii="Times New Roman" w:hAnsi="Times New Roman" w:cs="Times New Roman"/>
                <w:bCs w:val="0"/>
                <w:iCs/>
                <w:color w:val="000000"/>
                <w:sz w:val="28"/>
                <w:szCs w:val="28"/>
              </w:rPr>
            </w:pPr>
            <w:r w:rsidRPr="00D22E0E">
              <w:rPr>
                <w:rFonts w:ascii="Times New Roman" w:hAnsi="Times New Roman" w:cs="Times New Roman"/>
                <w:iCs/>
                <w:color w:val="000000"/>
                <w:sz w:val="28"/>
                <w:szCs w:val="28"/>
              </w:rPr>
              <w:t>106,8</w:t>
            </w:r>
          </w:p>
        </w:tc>
        <w:tc>
          <w:tcPr>
            <w:tcW w:w="1482" w:type="dxa"/>
          </w:tcPr>
          <w:p w:rsidR="00D22E0E" w:rsidRPr="00D22E0E" w:rsidRDefault="00D22E0E" w:rsidP="00DD65FC">
            <w:pPr>
              <w:jc w:val="center"/>
              <w:cnfStyle w:val="010000000000"/>
              <w:rPr>
                <w:rFonts w:ascii="Times New Roman" w:hAnsi="Times New Roman" w:cs="Times New Roman"/>
                <w:bCs w:val="0"/>
                <w:iCs/>
                <w:color w:val="000000"/>
                <w:sz w:val="28"/>
                <w:szCs w:val="28"/>
              </w:rPr>
            </w:pPr>
            <w:r w:rsidRPr="00D22E0E">
              <w:rPr>
                <w:rFonts w:ascii="Times New Roman" w:hAnsi="Times New Roman" w:cs="Times New Roman"/>
                <w:sz w:val="28"/>
                <w:szCs w:val="28"/>
              </w:rPr>
              <w:t>3 533,0</w:t>
            </w:r>
          </w:p>
        </w:tc>
        <w:tc>
          <w:tcPr>
            <w:cnfStyle w:val="000010000000"/>
            <w:tcW w:w="1014" w:type="dxa"/>
          </w:tcPr>
          <w:p w:rsidR="00D22E0E" w:rsidRPr="00D22E0E" w:rsidRDefault="00D22E0E" w:rsidP="00DD65FC">
            <w:pPr>
              <w:jc w:val="center"/>
              <w:rPr>
                <w:rFonts w:ascii="Times New Roman" w:hAnsi="Times New Roman" w:cs="Times New Roman"/>
                <w:bCs w:val="0"/>
                <w:iCs/>
                <w:color w:val="000000"/>
                <w:sz w:val="28"/>
                <w:szCs w:val="28"/>
              </w:rPr>
            </w:pPr>
            <w:r w:rsidRPr="00D22E0E">
              <w:rPr>
                <w:rFonts w:ascii="Times New Roman" w:hAnsi="Times New Roman" w:cs="Times New Roman"/>
                <w:iCs/>
                <w:color w:val="000000"/>
                <w:sz w:val="28"/>
                <w:szCs w:val="28"/>
              </w:rPr>
              <w:t>107,7</w:t>
            </w:r>
          </w:p>
        </w:tc>
        <w:tc>
          <w:tcPr>
            <w:tcW w:w="1458" w:type="dxa"/>
          </w:tcPr>
          <w:p w:rsidR="00D22E0E" w:rsidRPr="00D22E0E" w:rsidRDefault="00D22E0E" w:rsidP="00DD65FC">
            <w:pPr>
              <w:jc w:val="center"/>
              <w:cnfStyle w:val="010000000000"/>
              <w:rPr>
                <w:rFonts w:ascii="Times New Roman" w:hAnsi="Times New Roman" w:cs="Times New Roman"/>
                <w:bCs w:val="0"/>
                <w:iCs/>
                <w:color w:val="000000"/>
                <w:sz w:val="28"/>
                <w:szCs w:val="28"/>
              </w:rPr>
            </w:pPr>
            <w:r w:rsidRPr="00D22E0E">
              <w:rPr>
                <w:rFonts w:ascii="Times New Roman" w:hAnsi="Times New Roman" w:cs="Times New Roman"/>
                <w:sz w:val="28"/>
                <w:szCs w:val="28"/>
              </w:rPr>
              <w:t>3 833,3</w:t>
            </w:r>
          </w:p>
        </w:tc>
        <w:tc>
          <w:tcPr>
            <w:cnfStyle w:val="000100000000"/>
            <w:tcW w:w="1080" w:type="dxa"/>
          </w:tcPr>
          <w:p w:rsidR="00D22E0E" w:rsidRPr="00D22E0E" w:rsidRDefault="00D22E0E" w:rsidP="00DD65FC">
            <w:pPr>
              <w:jc w:val="center"/>
              <w:rPr>
                <w:rFonts w:ascii="Times New Roman" w:hAnsi="Times New Roman" w:cs="Times New Roman"/>
                <w:bCs w:val="0"/>
                <w:iCs/>
                <w:color w:val="000000"/>
                <w:sz w:val="28"/>
                <w:szCs w:val="28"/>
              </w:rPr>
            </w:pPr>
            <w:r w:rsidRPr="00D22E0E">
              <w:rPr>
                <w:rFonts w:ascii="Times New Roman" w:hAnsi="Times New Roman" w:cs="Times New Roman"/>
                <w:iCs/>
                <w:color w:val="000000"/>
                <w:sz w:val="28"/>
                <w:szCs w:val="28"/>
              </w:rPr>
              <w:t>108,4</w:t>
            </w:r>
          </w:p>
        </w:tc>
      </w:tr>
    </w:tbl>
    <w:p w:rsidR="00D22E0E" w:rsidRPr="00D22E0E" w:rsidRDefault="00D22E0E" w:rsidP="00D22E0E">
      <w:pPr>
        <w:ind w:firstLine="709"/>
        <w:jc w:val="both"/>
        <w:rPr>
          <w:rFonts w:ascii="Times New Roman" w:hAnsi="Times New Roman" w:cs="Times New Roman"/>
          <w:b/>
          <w:color w:val="000000"/>
          <w:sz w:val="28"/>
          <w:szCs w:val="28"/>
        </w:rPr>
      </w:pPr>
    </w:p>
    <w:p w:rsidR="00D22E0E" w:rsidRPr="00D22E0E" w:rsidRDefault="00D22E0E" w:rsidP="00E30879">
      <w:pPr>
        <w:spacing w:line="288" w:lineRule="auto"/>
        <w:ind w:firstLine="709"/>
        <w:jc w:val="both"/>
        <w:rPr>
          <w:rFonts w:ascii="Times New Roman" w:hAnsi="Times New Roman" w:cs="Times New Roman"/>
          <w:color w:val="000000"/>
          <w:sz w:val="28"/>
          <w:szCs w:val="28"/>
        </w:rPr>
      </w:pPr>
      <w:r w:rsidRPr="00D22E0E">
        <w:rPr>
          <w:rFonts w:ascii="Times New Roman" w:hAnsi="Times New Roman" w:cs="Times New Roman"/>
          <w:b/>
          <w:color w:val="000000"/>
          <w:sz w:val="28"/>
          <w:szCs w:val="28"/>
        </w:rPr>
        <w:t>1.2.1</w:t>
      </w:r>
      <w:r w:rsidRPr="00D22E0E">
        <w:rPr>
          <w:rFonts w:ascii="Times New Roman" w:hAnsi="Times New Roman" w:cs="Times New Roman"/>
          <w:color w:val="000000"/>
          <w:sz w:val="28"/>
          <w:szCs w:val="28"/>
        </w:rPr>
        <w:t xml:space="preserve"> Среднесписочная численность работников организаций (с учетом малых предприятий) в 2013 году составила   </w:t>
      </w:r>
      <w:r w:rsidRPr="00D22E0E">
        <w:rPr>
          <w:rFonts w:ascii="Times New Roman" w:hAnsi="Times New Roman" w:cs="Times New Roman"/>
          <w:sz w:val="28"/>
          <w:szCs w:val="28"/>
        </w:rPr>
        <w:t>13748</w:t>
      </w:r>
      <w:r w:rsidRPr="00D22E0E">
        <w:rPr>
          <w:rFonts w:ascii="Times New Roman" w:hAnsi="Times New Roman" w:cs="Times New Roman"/>
          <w:color w:val="000000"/>
          <w:sz w:val="28"/>
          <w:szCs w:val="28"/>
        </w:rPr>
        <w:t xml:space="preserve"> человек или </w:t>
      </w:r>
      <w:r w:rsidRPr="00D22E0E">
        <w:rPr>
          <w:rFonts w:ascii="Times New Roman" w:hAnsi="Times New Roman" w:cs="Times New Roman"/>
          <w:sz w:val="28"/>
          <w:szCs w:val="28"/>
        </w:rPr>
        <w:t>97,6</w:t>
      </w:r>
      <w:r w:rsidRPr="00D22E0E">
        <w:rPr>
          <w:rFonts w:ascii="Times New Roman" w:hAnsi="Times New Roman" w:cs="Times New Roman"/>
          <w:color w:val="000000"/>
          <w:sz w:val="28"/>
          <w:szCs w:val="28"/>
        </w:rPr>
        <w:t xml:space="preserve"> % или на 338 человек от уровня 2012 года. </w:t>
      </w:r>
    </w:p>
    <w:p w:rsidR="00D22E0E" w:rsidRPr="00D22E0E" w:rsidRDefault="00D22E0E" w:rsidP="00E30879">
      <w:pPr>
        <w:spacing w:line="288" w:lineRule="auto"/>
        <w:ind w:firstLine="709"/>
        <w:jc w:val="both"/>
        <w:rPr>
          <w:rFonts w:ascii="Times New Roman" w:hAnsi="Times New Roman" w:cs="Times New Roman"/>
          <w:color w:val="000000"/>
          <w:sz w:val="28"/>
          <w:szCs w:val="28"/>
        </w:rPr>
      </w:pPr>
      <w:r w:rsidRPr="00D22E0E">
        <w:rPr>
          <w:rFonts w:ascii="Times New Roman" w:hAnsi="Times New Roman" w:cs="Times New Roman"/>
          <w:color w:val="000000"/>
          <w:sz w:val="28"/>
          <w:szCs w:val="28"/>
        </w:rPr>
        <w:t xml:space="preserve">Таким образом, в 2013 году наблюдалась тенденция сокращения численности работников на крупных и средних предприятиях. </w:t>
      </w:r>
    </w:p>
    <w:p w:rsidR="00D22E0E" w:rsidRPr="00D22E0E" w:rsidRDefault="00D22E0E" w:rsidP="00E30879">
      <w:pPr>
        <w:spacing w:line="288" w:lineRule="auto"/>
        <w:jc w:val="both"/>
        <w:rPr>
          <w:rFonts w:ascii="Times New Roman" w:hAnsi="Times New Roman" w:cs="Times New Roman"/>
          <w:i/>
          <w:color w:val="000000"/>
          <w:sz w:val="28"/>
          <w:szCs w:val="28"/>
        </w:rPr>
      </w:pPr>
      <w:r w:rsidRPr="00D22E0E">
        <w:rPr>
          <w:rFonts w:ascii="Times New Roman" w:hAnsi="Times New Roman" w:cs="Times New Roman"/>
          <w:i/>
          <w:color w:val="000000"/>
          <w:sz w:val="28"/>
          <w:szCs w:val="28"/>
        </w:rPr>
        <w:t xml:space="preserve">( МРИ ФНС 39 чел., ОАО РЖД дирекция по ремонту тяги 45 чел., МУК ЦКС 28 чел., управление соцзащиты 11 чел., вагонное ремонтное депо 100 чел., + 49 чел., войсковая часть 15 чел., </w:t>
      </w:r>
      <w:proofErr w:type="spellStart"/>
      <w:r w:rsidRPr="00D22E0E">
        <w:rPr>
          <w:rFonts w:ascii="Times New Roman" w:hAnsi="Times New Roman" w:cs="Times New Roman"/>
          <w:i/>
          <w:color w:val="000000"/>
          <w:sz w:val="28"/>
          <w:szCs w:val="28"/>
        </w:rPr>
        <w:t>Саратовоблгаз</w:t>
      </w:r>
      <w:proofErr w:type="spellEnd"/>
      <w:r w:rsidRPr="00D22E0E">
        <w:rPr>
          <w:rFonts w:ascii="Times New Roman" w:hAnsi="Times New Roman" w:cs="Times New Roman"/>
          <w:i/>
          <w:color w:val="000000"/>
          <w:sz w:val="28"/>
          <w:szCs w:val="28"/>
        </w:rPr>
        <w:t xml:space="preserve"> 18 чел. ПУ -12</w:t>
      </w:r>
      <w:proofErr w:type="gramStart"/>
      <w:r w:rsidRPr="00D22E0E">
        <w:rPr>
          <w:rFonts w:ascii="Times New Roman" w:hAnsi="Times New Roman" w:cs="Times New Roman"/>
          <w:i/>
          <w:color w:val="000000"/>
          <w:sz w:val="28"/>
          <w:szCs w:val="28"/>
        </w:rPr>
        <w:t xml:space="preserve"> )</w:t>
      </w:r>
      <w:proofErr w:type="gramEnd"/>
      <w:r w:rsidRPr="00D22E0E">
        <w:rPr>
          <w:rFonts w:ascii="Times New Roman" w:hAnsi="Times New Roman" w:cs="Times New Roman"/>
          <w:i/>
          <w:color w:val="000000"/>
          <w:sz w:val="28"/>
          <w:szCs w:val="28"/>
        </w:rPr>
        <w:t xml:space="preserve">    </w:t>
      </w:r>
    </w:p>
    <w:p w:rsidR="00D22E0E" w:rsidRPr="00D22E0E" w:rsidRDefault="00D22E0E" w:rsidP="00E30879">
      <w:pPr>
        <w:spacing w:line="288" w:lineRule="auto"/>
        <w:ind w:firstLine="709"/>
        <w:jc w:val="both"/>
        <w:rPr>
          <w:rFonts w:ascii="Times New Roman" w:hAnsi="Times New Roman" w:cs="Times New Roman"/>
          <w:bCs/>
          <w:color w:val="000000"/>
          <w:sz w:val="28"/>
          <w:szCs w:val="28"/>
        </w:rPr>
      </w:pPr>
      <w:r w:rsidRPr="00D22E0E">
        <w:rPr>
          <w:rFonts w:ascii="Times New Roman" w:hAnsi="Times New Roman" w:cs="Times New Roman"/>
          <w:bCs/>
          <w:color w:val="000000"/>
          <w:sz w:val="28"/>
          <w:szCs w:val="28"/>
        </w:rPr>
        <w:t xml:space="preserve">Если сравнить выполнение прогнозных данных по данному показателю, то они характеризуются следующим выполнением – прогноз численности работающих  </w:t>
      </w:r>
      <w:smartTag w:uri="urn:schemas-microsoft-com:office:smarttags" w:element="metricconverter">
        <w:smartTagPr>
          <w:attr w:name="ProductID" w:val="2013 г"/>
        </w:smartTagPr>
        <w:r w:rsidRPr="00D22E0E">
          <w:rPr>
            <w:rFonts w:ascii="Times New Roman" w:hAnsi="Times New Roman" w:cs="Times New Roman"/>
            <w:bCs/>
            <w:color w:val="000000"/>
            <w:sz w:val="28"/>
            <w:szCs w:val="28"/>
          </w:rPr>
          <w:t>2013 г</w:t>
        </w:r>
      </w:smartTag>
      <w:r w:rsidRPr="00D22E0E">
        <w:rPr>
          <w:rFonts w:ascii="Times New Roman" w:hAnsi="Times New Roman" w:cs="Times New Roman"/>
          <w:bCs/>
          <w:color w:val="000000"/>
          <w:sz w:val="28"/>
          <w:szCs w:val="28"/>
        </w:rPr>
        <w:t>.  - 13940 человек, факт 13748 человек, т. е. на  192 человек меньше, все за  счет сокращения численности работающих.</w:t>
      </w:r>
    </w:p>
    <w:p w:rsidR="00D22E0E" w:rsidRPr="00D22E0E" w:rsidRDefault="00D22E0E" w:rsidP="00E30879">
      <w:pPr>
        <w:spacing w:line="288" w:lineRule="auto"/>
        <w:ind w:firstLine="709"/>
        <w:jc w:val="both"/>
        <w:rPr>
          <w:rFonts w:ascii="Times New Roman" w:hAnsi="Times New Roman" w:cs="Times New Roman"/>
          <w:color w:val="000000"/>
          <w:sz w:val="28"/>
          <w:szCs w:val="28"/>
        </w:rPr>
      </w:pPr>
      <w:r w:rsidRPr="00D22E0E">
        <w:rPr>
          <w:rFonts w:ascii="Times New Roman" w:hAnsi="Times New Roman" w:cs="Times New Roman"/>
          <w:color w:val="000000"/>
          <w:sz w:val="28"/>
          <w:szCs w:val="28"/>
        </w:rPr>
        <w:t xml:space="preserve">За январь-июнь 2014 года среднесписочная численность работников крупных и средних предприятий  составила 13564  человека или  98,5 % к уровню аналогичного периода 2013 года. </w:t>
      </w:r>
    </w:p>
    <w:p w:rsidR="00D22E0E" w:rsidRPr="00D22E0E" w:rsidRDefault="00D22E0E" w:rsidP="00E30879">
      <w:pPr>
        <w:spacing w:line="288" w:lineRule="auto"/>
        <w:jc w:val="both"/>
        <w:rPr>
          <w:rFonts w:ascii="Times New Roman" w:hAnsi="Times New Roman" w:cs="Times New Roman"/>
          <w:i/>
          <w:color w:val="000000"/>
          <w:sz w:val="28"/>
          <w:szCs w:val="28"/>
        </w:rPr>
      </w:pPr>
      <w:r w:rsidRPr="00D22E0E">
        <w:rPr>
          <w:rFonts w:ascii="Times New Roman" w:hAnsi="Times New Roman" w:cs="Times New Roman"/>
          <w:i/>
          <w:color w:val="000000"/>
          <w:sz w:val="28"/>
          <w:szCs w:val="28"/>
        </w:rPr>
        <w:t>(сбербанк -50, центр бомж 20 чел, в промышленности- 20 чел., ОАО РЖД</w:t>
      </w:r>
      <w:proofErr w:type="gramStart"/>
      <w:r w:rsidRPr="00D22E0E">
        <w:rPr>
          <w:rFonts w:ascii="Times New Roman" w:hAnsi="Times New Roman" w:cs="Times New Roman"/>
          <w:i/>
          <w:color w:val="000000"/>
          <w:sz w:val="28"/>
          <w:szCs w:val="28"/>
        </w:rPr>
        <w:t xml:space="preserve"> )</w:t>
      </w:r>
      <w:proofErr w:type="gramEnd"/>
    </w:p>
    <w:p w:rsidR="00D22E0E" w:rsidRPr="00D22E0E" w:rsidRDefault="00D22E0E" w:rsidP="00E30879">
      <w:pPr>
        <w:spacing w:line="288" w:lineRule="auto"/>
        <w:ind w:firstLine="709"/>
        <w:jc w:val="both"/>
        <w:rPr>
          <w:rFonts w:ascii="Times New Roman" w:hAnsi="Times New Roman" w:cs="Times New Roman"/>
          <w:color w:val="000000"/>
          <w:sz w:val="28"/>
          <w:szCs w:val="28"/>
        </w:rPr>
      </w:pPr>
      <w:r w:rsidRPr="00D22E0E">
        <w:rPr>
          <w:rFonts w:ascii="Times New Roman" w:hAnsi="Times New Roman" w:cs="Times New Roman"/>
          <w:color w:val="000000"/>
          <w:sz w:val="28"/>
          <w:szCs w:val="28"/>
        </w:rPr>
        <w:t>Таким образом, тенденция к сокращению занятости на крупных и средних предприятиях продолжается и в 2014 году.</w:t>
      </w:r>
    </w:p>
    <w:p w:rsidR="00D22E0E" w:rsidRDefault="00D22E0E" w:rsidP="00E30879">
      <w:pPr>
        <w:pStyle w:val="3"/>
        <w:spacing w:line="288" w:lineRule="auto"/>
        <w:ind w:firstLine="709"/>
        <w:jc w:val="both"/>
        <w:rPr>
          <w:color w:val="000000"/>
          <w:sz w:val="28"/>
          <w:szCs w:val="28"/>
        </w:rPr>
      </w:pPr>
      <w:r w:rsidRPr="00D22E0E">
        <w:rPr>
          <w:color w:val="000000"/>
          <w:sz w:val="28"/>
          <w:szCs w:val="28"/>
        </w:rPr>
        <w:t xml:space="preserve">В плановом периоде, учитывая тенденции в экономике, можно предположить следующие значения показателя: </w:t>
      </w:r>
    </w:p>
    <w:p w:rsidR="00212EC0" w:rsidRDefault="00212EC0" w:rsidP="00E30879">
      <w:pPr>
        <w:pStyle w:val="3"/>
        <w:spacing w:line="288" w:lineRule="auto"/>
        <w:ind w:firstLine="709"/>
        <w:jc w:val="both"/>
        <w:rPr>
          <w:color w:val="000000"/>
          <w:sz w:val="28"/>
          <w:szCs w:val="28"/>
        </w:rPr>
      </w:pPr>
    </w:p>
    <w:p w:rsidR="00212EC0" w:rsidRDefault="00212EC0" w:rsidP="00E30879">
      <w:pPr>
        <w:pStyle w:val="3"/>
        <w:spacing w:line="288" w:lineRule="auto"/>
        <w:ind w:firstLine="709"/>
        <w:jc w:val="both"/>
        <w:rPr>
          <w:color w:val="000000"/>
          <w:sz w:val="28"/>
          <w:szCs w:val="28"/>
        </w:rPr>
      </w:pPr>
    </w:p>
    <w:p w:rsidR="00212EC0" w:rsidRDefault="00212EC0" w:rsidP="00E30879">
      <w:pPr>
        <w:pStyle w:val="3"/>
        <w:spacing w:line="288" w:lineRule="auto"/>
        <w:ind w:firstLine="709"/>
        <w:jc w:val="both"/>
        <w:rPr>
          <w:color w:val="000000"/>
          <w:sz w:val="28"/>
          <w:szCs w:val="28"/>
        </w:rPr>
      </w:pPr>
    </w:p>
    <w:p w:rsidR="00212EC0" w:rsidRPr="00D22E0E" w:rsidRDefault="00212EC0" w:rsidP="00E30879">
      <w:pPr>
        <w:pStyle w:val="3"/>
        <w:spacing w:line="288" w:lineRule="auto"/>
        <w:ind w:firstLine="709"/>
        <w:jc w:val="both"/>
        <w:rPr>
          <w:color w:val="000000"/>
          <w:sz w:val="28"/>
          <w:szCs w:val="28"/>
        </w:rPr>
      </w:pPr>
    </w:p>
    <w:tbl>
      <w:tblPr>
        <w:tblStyle w:val="1-30"/>
        <w:tblW w:w="9889" w:type="dxa"/>
        <w:tblLook w:val="01E0"/>
      </w:tblPr>
      <w:tblGrid>
        <w:gridCol w:w="1429"/>
        <w:gridCol w:w="1145"/>
        <w:gridCol w:w="1409"/>
        <w:gridCol w:w="1067"/>
        <w:gridCol w:w="1360"/>
        <w:gridCol w:w="1044"/>
        <w:gridCol w:w="1360"/>
        <w:gridCol w:w="1075"/>
      </w:tblGrid>
      <w:tr w:rsidR="00D22E0E" w:rsidRPr="00D22E0E" w:rsidTr="003B1F3F">
        <w:trPr>
          <w:cnfStyle w:val="100000000000"/>
        </w:trPr>
        <w:tc>
          <w:tcPr>
            <w:cnfStyle w:val="001000000000"/>
            <w:tcW w:w="9889" w:type="dxa"/>
            <w:gridSpan w:val="8"/>
          </w:tcPr>
          <w:p w:rsidR="00D22E0E" w:rsidRPr="00D22E0E" w:rsidRDefault="00D22E0E" w:rsidP="00DD65FC">
            <w:pPr>
              <w:shd w:val="clear" w:color="auto" w:fill="FFFFFF"/>
              <w:jc w:val="center"/>
              <w:rPr>
                <w:rFonts w:ascii="Times New Roman" w:hAnsi="Times New Roman" w:cs="Times New Roman"/>
                <w:color w:val="000000"/>
                <w:sz w:val="28"/>
                <w:szCs w:val="28"/>
              </w:rPr>
            </w:pPr>
            <w:r w:rsidRPr="00D22E0E">
              <w:rPr>
                <w:rFonts w:ascii="Times New Roman" w:hAnsi="Times New Roman" w:cs="Times New Roman"/>
                <w:color w:val="000000"/>
                <w:sz w:val="28"/>
                <w:szCs w:val="28"/>
              </w:rPr>
              <w:lastRenderedPageBreak/>
              <w:t>Среднесписочная численность работников предприятий и организаций муниципального района</w:t>
            </w:r>
          </w:p>
        </w:tc>
      </w:tr>
      <w:tr w:rsidR="003B1F3F" w:rsidRPr="00D22E0E" w:rsidTr="003B1F3F">
        <w:trPr>
          <w:cnfStyle w:val="000000100000"/>
          <w:trHeight w:val="309"/>
        </w:trPr>
        <w:tc>
          <w:tcPr>
            <w:cnfStyle w:val="001000000000"/>
            <w:tcW w:w="2526" w:type="dxa"/>
            <w:gridSpan w:val="2"/>
          </w:tcPr>
          <w:p w:rsidR="00D22E0E" w:rsidRPr="00D22E0E" w:rsidRDefault="00D22E0E" w:rsidP="00DD65FC">
            <w:pPr>
              <w:shd w:val="clear" w:color="auto" w:fill="FFFFFF"/>
              <w:jc w:val="center"/>
              <w:rPr>
                <w:rFonts w:ascii="Times New Roman" w:hAnsi="Times New Roman" w:cs="Times New Roman"/>
                <w:color w:val="000000"/>
                <w:sz w:val="28"/>
                <w:szCs w:val="28"/>
              </w:rPr>
            </w:pPr>
            <w:r w:rsidRPr="00D22E0E">
              <w:rPr>
                <w:rFonts w:ascii="Times New Roman" w:hAnsi="Times New Roman" w:cs="Times New Roman"/>
                <w:color w:val="000000"/>
                <w:sz w:val="28"/>
                <w:szCs w:val="28"/>
              </w:rPr>
              <w:t>2014 (оценка)</w:t>
            </w:r>
          </w:p>
        </w:tc>
        <w:tc>
          <w:tcPr>
            <w:cnfStyle w:val="000010000000"/>
            <w:tcW w:w="2560" w:type="dxa"/>
            <w:gridSpan w:val="2"/>
          </w:tcPr>
          <w:p w:rsidR="00D22E0E" w:rsidRPr="00D22E0E" w:rsidRDefault="00D22E0E" w:rsidP="00DD65FC">
            <w:pPr>
              <w:shd w:val="clear" w:color="auto" w:fill="FFFFFF"/>
              <w:jc w:val="center"/>
              <w:rPr>
                <w:rFonts w:ascii="Times New Roman" w:hAnsi="Times New Roman" w:cs="Times New Roman"/>
                <w:color w:val="000000"/>
                <w:sz w:val="28"/>
                <w:szCs w:val="28"/>
              </w:rPr>
            </w:pPr>
            <w:r w:rsidRPr="00D22E0E">
              <w:rPr>
                <w:rFonts w:ascii="Times New Roman" w:hAnsi="Times New Roman" w:cs="Times New Roman"/>
                <w:color w:val="000000"/>
                <w:sz w:val="28"/>
                <w:szCs w:val="28"/>
              </w:rPr>
              <w:t>2015 (прогноз)</w:t>
            </w:r>
          </w:p>
        </w:tc>
        <w:tc>
          <w:tcPr>
            <w:tcW w:w="2391" w:type="dxa"/>
            <w:gridSpan w:val="2"/>
          </w:tcPr>
          <w:p w:rsidR="00D22E0E" w:rsidRPr="00D22E0E" w:rsidRDefault="00D22E0E" w:rsidP="00DD65FC">
            <w:pPr>
              <w:shd w:val="clear" w:color="auto" w:fill="FFFFFF"/>
              <w:jc w:val="center"/>
              <w:cnfStyle w:val="000000100000"/>
              <w:rPr>
                <w:rFonts w:ascii="Times New Roman" w:hAnsi="Times New Roman" w:cs="Times New Roman"/>
                <w:color w:val="000000"/>
                <w:sz w:val="28"/>
                <w:szCs w:val="28"/>
              </w:rPr>
            </w:pPr>
            <w:r w:rsidRPr="00D22E0E">
              <w:rPr>
                <w:rFonts w:ascii="Times New Roman" w:hAnsi="Times New Roman" w:cs="Times New Roman"/>
                <w:color w:val="000000"/>
                <w:sz w:val="28"/>
                <w:szCs w:val="28"/>
              </w:rPr>
              <w:t>2016 (прогноз)</w:t>
            </w:r>
          </w:p>
        </w:tc>
        <w:tc>
          <w:tcPr>
            <w:cnfStyle w:val="000100000000"/>
            <w:tcW w:w="2412" w:type="dxa"/>
            <w:gridSpan w:val="2"/>
          </w:tcPr>
          <w:p w:rsidR="00D22E0E" w:rsidRPr="00D22E0E" w:rsidRDefault="00D22E0E" w:rsidP="00DD65FC">
            <w:pPr>
              <w:shd w:val="clear" w:color="auto" w:fill="FFFFFF"/>
              <w:jc w:val="center"/>
              <w:rPr>
                <w:rFonts w:ascii="Times New Roman" w:hAnsi="Times New Roman" w:cs="Times New Roman"/>
                <w:color w:val="000000"/>
                <w:sz w:val="28"/>
                <w:szCs w:val="28"/>
              </w:rPr>
            </w:pPr>
            <w:r w:rsidRPr="00D22E0E">
              <w:rPr>
                <w:rFonts w:ascii="Times New Roman" w:hAnsi="Times New Roman" w:cs="Times New Roman"/>
                <w:color w:val="000000"/>
                <w:sz w:val="28"/>
                <w:szCs w:val="28"/>
              </w:rPr>
              <w:t>2017 (прогноз)</w:t>
            </w:r>
          </w:p>
        </w:tc>
      </w:tr>
      <w:tr w:rsidR="003B1F3F" w:rsidRPr="00D22E0E" w:rsidTr="003B1F3F">
        <w:trPr>
          <w:trHeight w:val="433"/>
        </w:trPr>
        <w:tc>
          <w:tcPr>
            <w:cnfStyle w:val="001000000000"/>
            <w:tcW w:w="1280" w:type="dxa"/>
          </w:tcPr>
          <w:p w:rsidR="00D22E0E" w:rsidRPr="00D22E0E" w:rsidRDefault="00D22E0E" w:rsidP="00DD65FC">
            <w:pPr>
              <w:shd w:val="clear" w:color="auto" w:fill="FFFFFF"/>
              <w:jc w:val="center"/>
              <w:rPr>
                <w:rFonts w:ascii="Times New Roman" w:hAnsi="Times New Roman" w:cs="Times New Roman"/>
                <w:color w:val="000000"/>
                <w:sz w:val="28"/>
                <w:szCs w:val="28"/>
              </w:rPr>
            </w:pPr>
            <w:r w:rsidRPr="00D22E0E">
              <w:rPr>
                <w:rFonts w:ascii="Times New Roman" w:hAnsi="Times New Roman" w:cs="Times New Roman"/>
                <w:color w:val="000000"/>
                <w:sz w:val="28"/>
                <w:szCs w:val="28"/>
              </w:rPr>
              <w:t>значение,  (чел.)</w:t>
            </w:r>
          </w:p>
        </w:tc>
        <w:tc>
          <w:tcPr>
            <w:cnfStyle w:val="000010000000"/>
            <w:tcW w:w="1246" w:type="dxa"/>
          </w:tcPr>
          <w:p w:rsidR="00D22E0E" w:rsidRPr="00D22E0E" w:rsidRDefault="00D22E0E" w:rsidP="00DD65FC">
            <w:pPr>
              <w:shd w:val="clear" w:color="auto" w:fill="FFFFFF"/>
              <w:jc w:val="center"/>
              <w:rPr>
                <w:rFonts w:ascii="Times New Roman" w:hAnsi="Times New Roman" w:cs="Times New Roman"/>
                <w:color w:val="000000"/>
                <w:sz w:val="28"/>
                <w:szCs w:val="28"/>
              </w:rPr>
            </w:pPr>
            <w:r w:rsidRPr="00D22E0E">
              <w:rPr>
                <w:rFonts w:ascii="Times New Roman" w:hAnsi="Times New Roman" w:cs="Times New Roman"/>
                <w:color w:val="000000"/>
                <w:sz w:val="28"/>
                <w:szCs w:val="28"/>
              </w:rPr>
              <w:t>темп роста, %</w:t>
            </w:r>
          </w:p>
        </w:tc>
        <w:tc>
          <w:tcPr>
            <w:tcW w:w="1441" w:type="dxa"/>
          </w:tcPr>
          <w:p w:rsidR="00D22E0E" w:rsidRPr="00D22E0E" w:rsidRDefault="00D22E0E" w:rsidP="00DD65FC">
            <w:pPr>
              <w:shd w:val="clear" w:color="auto" w:fill="FFFFFF"/>
              <w:jc w:val="center"/>
              <w:cnfStyle w:val="000000000000"/>
              <w:rPr>
                <w:rFonts w:ascii="Times New Roman" w:hAnsi="Times New Roman" w:cs="Times New Roman"/>
                <w:color w:val="000000"/>
                <w:sz w:val="28"/>
                <w:szCs w:val="28"/>
              </w:rPr>
            </w:pPr>
            <w:r w:rsidRPr="00D22E0E">
              <w:rPr>
                <w:rFonts w:ascii="Times New Roman" w:hAnsi="Times New Roman" w:cs="Times New Roman"/>
                <w:color w:val="000000"/>
                <w:sz w:val="28"/>
                <w:szCs w:val="28"/>
              </w:rPr>
              <w:t>значение,  (чел.)</w:t>
            </w:r>
          </w:p>
        </w:tc>
        <w:tc>
          <w:tcPr>
            <w:cnfStyle w:val="000010000000"/>
            <w:tcW w:w="1119" w:type="dxa"/>
          </w:tcPr>
          <w:p w:rsidR="00D22E0E" w:rsidRPr="00D22E0E" w:rsidRDefault="00D22E0E" w:rsidP="00DD65FC">
            <w:pPr>
              <w:shd w:val="clear" w:color="auto" w:fill="FFFFFF"/>
              <w:jc w:val="center"/>
              <w:rPr>
                <w:rFonts w:ascii="Times New Roman" w:hAnsi="Times New Roman" w:cs="Times New Roman"/>
                <w:color w:val="000000"/>
                <w:sz w:val="28"/>
                <w:szCs w:val="28"/>
              </w:rPr>
            </w:pPr>
            <w:r w:rsidRPr="00D22E0E">
              <w:rPr>
                <w:rFonts w:ascii="Times New Roman" w:hAnsi="Times New Roman" w:cs="Times New Roman"/>
                <w:color w:val="000000"/>
                <w:sz w:val="28"/>
                <w:szCs w:val="28"/>
              </w:rPr>
              <w:t>темп роста, %</w:t>
            </w:r>
          </w:p>
        </w:tc>
        <w:tc>
          <w:tcPr>
            <w:tcW w:w="1279" w:type="dxa"/>
          </w:tcPr>
          <w:p w:rsidR="00D22E0E" w:rsidRPr="00D22E0E" w:rsidRDefault="00D22E0E" w:rsidP="00DD65FC">
            <w:pPr>
              <w:shd w:val="clear" w:color="auto" w:fill="FFFFFF"/>
              <w:jc w:val="center"/>
              <w:cnfStyle w:val="000000000000"/>
              <w:rPr>
                <w:rFonts w:ascii="Times New Roman" w:hAnsi="Times New Roman" w:cs="Times New Roman"/>
                <w:color w:val="000000"/>
                <w:sz w:val="28"/>
                <w:szCs w:val="28"/>
              </w:rPr>
            </w:pPr>
            <w:r w:rsidRPr="00D22E0E">
              <w:rPr>
                <w:rFonts w:ascii="Times New Roman" w:hAnsi="Times New Roman" w:cs="Times New Roman"/>
                <w:color w:val="000000"/>
                <w:sz w:val="28"/>
                <w:szCs w:val="28"/>
              </w:rPr>
              <w:t>значение,  (чел.)</w:t>
            </w:r>
          </w:p>
        </w:tc>
        <w:tc>
          <w:tcPr>
            <w:cnfStyle w:val="000010000000"/>
            <w:tcW w:w="1112" w:type="dxa"/>
          </w:tcPr>
          <w:p w:rsidR="00D22E0E" w:rsidRPr="00D22E0E" w:rsidRDefault="00D22E0E" w:rsidP="00DD65FC">
            <w:pPr>
              <w:shd w:val="clear" w:color="auto" w:fill="FFFFFF"/>
              <w:jc w:val="center"/>
              <w:rPr>
                <w:rFonts w:ascii="Times New Roman" w:hAnsi="Times New Roman" w:cs="Times New Roman"/>
                <w:color w:val="000000"/>
                <w:sz w:val="28"/>
                <w:szCs w:val="28"/>
              </w:rPr>
            </w:pPr>
            <w:r w:rsidRPr="00D22E0E">
              <w:rPr>
                <w:rFonts w:ascii="Times New Roman" w:hAnsi="Times New Roman" w:cs="Times New Roman"/>
                <w:color w:val="000000"/>
                <w:sz w:val="28"/>
                <w:szCs w:val="28"/>
              </w:rPr>
              <w:t>темп роста, %</w:t>
            </w:r>
          </w:p>
        </w:tc>
        <w:tc>
          <w:tcPr>
            <w:tcW w:w="1279" w:type="dxa"/>
          </w:tcPr>
          <w:p w:rsidR="00D22E0E" w:rsidRPr="00D22E0E" w:rsidRDefault="00D22E0E" w:rsidP="00DD65FC">
            <w:pPr>
              <w:shd w:val="clear" w:color="auto" w:fill="FFFFFF"/>
              <w:jc w:val="center"/>
              <w:cnfStyle w:val="000000000000"/>
              <w:rPr>
                <w:rFonts w:ascii="Times New Roman" w:hAnsi="Times New Roman" w:cs="Times New Roman"/>
                <w:color w:val="000000"/>
                <w:sz w:val="28"/>
                <w:szCs w:val="28"/>
              </w:rPr>
            </w:pPr>
            <w:r w:rsidRPr="00D22E0E">
              <w:rPr>
                <w:rFonts w:ascii="Times New Roman" w:hAnsi="Times New Roman" w:cs="Times New Roman"/>
                <w:color w:val="000000"/>
                <w:sz w:val="28"/>
                <w:szCs w:val="28"/>
              </w:rPr>
              <w:t>значение,  (чел.)</w:t>
            </w:r>
          </w:p>
        </w:tc>
        <w:tc>
          <w:tcPr>
            <w:cnfStyle w:val="000100000000"/>
            <w:tcW w:w="1133" w:type="dxa"/>
          </w:tcPr>
          <w:p w:rsidR="00D22E0E" w:rsidRPr="00D22E0E" w:rsidRDefault="00D22E0E" w:rsidP="00DD65FC">
            <w:pPr>
              <w:shd w:val="clear" w:color="auto" w:fill="FFFFFF"/>
              <w:jc w:val="center"/>
              <w:rPr>
                <w:rFonts w:ascii="Times New Roman" w:hAnsi="Times New Roman" w:cs="Times New Roman"/>
                <w:color w:val="000000"/>
                <w:sz w:val="28"/>
                <w:szCs w:val="28"/>
              </w:rPr>
            </w:pPr>
            <w:r w:rsidRPr="00D22E0E">
              <w:rPr>
                <w:rFonts w:ascii="Times New Roman" w:hAnsi="Times New Roman" w:cs="Times New Roman"/>
                <w:color w:val="000000"/>
                <w:sz w:val="28"/>
                <w:szCs w:val="28"/>
              </w:rPr>
              <w:t>темп роста, %</w:t>
            </w:r>
          </w:p>
        </w:tc>
      </w:tr>
      <w:tr w:rsidR="003B1F3F" w:rsidRPr="00D22E0E" w:rsidTr="003B1F3F">
        <w:trPr>
          <w:cnfStyle w:val="010000000000"/>
        </w:trPr>
        <w:tc>
          <w:tcPr>
            <w:cnfStyle w:val="001000000000"/>
            <w:tcW w:w="1280" w:type="dxa"/>
          </w:tcPr>
          <w:p w:rsidR="00D22E0E" w:rsidRPr="00D22E0E" w:rsidRDefault="00D22E0E" w:rsidP="00DD65FC">
            <w:pPr>
              <w:shd w:val="clear" w:color="auto" w:fill="FFFFFF"/>
              <w:spacing w:after="120"/>
              <w:jc w:val="center"/>
              <w:rPr>
                <w:rFonts w:ascii="Times New Roman" w:hAnsi="Times New Roman" w:cs="Times New Roman"/>
                <w:bCs w:val="0"/>
                <w:color w:val="000000"/>
                <w:sz w:val="28"/>
                <w:szCs w:val="28"/>
              </w:rPr>
            </w:pPr>
            <w:r w:rsidRPr="00D22E0E">
              <w:rPr>
                <w:rFonts w:ascii="Times New Roman" w:hAnsi="Times New Roman" w:cs="Times New Roman"/>
                <w:sz w:val="28"/>
                <w:szCs w:val="28"/>
              </w:rPr>
              <w:t>13562</w:t>
            </w:r>
          </w:p>
        </w:tc>
        <w:tc>
          <w:tcPr>
            <w:cnfStyle w:val="000010000000"/>
            <w:tcW w:w="1246" w:type="dxa"/>
          </w:tcPr>
          <w:p w:rsidR="00D22E0E" w:rsidRPr="00D22E0E" w:rsidRDefault="00D22E0E" w:rsidP="00DD65FC">
            <w:pPr>
              <w:shd w:val="clear" w:color="auto" w:fill="FFFFFF"/>
              <w:spacing w:after="120"/>
              <w:jc w:val="center"/>
              <w:rPr>
                <w:rFonts w:ascii="Times New Roman" w:hAnsi="Times New Roman" w:cs="Times New Roman"/>
                <w:bCs w:val="0"/>
                <w:color w:val="000000"/>
                <w:sz w:val="28"/>
                <w:szCs w:val="28"/>
              </w:rPr>
            </w:pPr>
            <w:r w:rsidRPr="00D22E0E">
              <w:rPr>
                <w:rFonts w:ascii="Times New Roman" w:hAnsi="Times New Roman" w:cs="Times New Roman"/>
                <w:color w:val="000000"/>
                <w:sz w:val="28"/>
                <w:szCs w:val="28"/>
              </w:rPr>
              <w:t>96,3%</w:t>
            </w:r>
          </w:p>
        </w:tc>
        <w:tc>
          <w:tcPr>
            <w:tcW w:w="1441" w:type="dxa"/>
          </w:tcPr>
          <w:p w:rsidR="00D22E0E" w:rsidRPr="00D22E0E" w:rsidRDefault="00D22E0E" w:rsidP="00DD65FC">
            <w:pPr>
              <w:shd w:val="clear" w:color="auto" w:fill="FFFFFF"/>
              <w:spacing w:after="120"/>
              <w:jc w:val="center"/>
              <w:cnfStyle w:val="010000000000"/>
              <w:rPr>
                <w:rFonts w:ascii="Times New Roman" w:hAnsi="Times New Roman" w:cs="Times New Roman"/>
                <w:bCs w:val="0"/>
                <w:color w:val="000000"/>
                <w:sz w:val="28"/>
                <w:szCs w:val="28"/>
              </w:rPr>
            </w:pPr>
            <w:r w:rsidRPr="00D22E0E">
              <w:rPr>
                <w:rFonts w:ascii="Times New Roman" w:hAnsi="Times New Roman" w:cs="Times New Roman"/>
                <w:sz w:val="28"/>
                <w:szCs w:val="28"/>
              </w:rPr>
              <w:t>13547</w:t>
            </w:r>
          </w:p>
        </w:tc>
        <w:tc>
          <w:tcPr>
            <w:cnfStyle w:val="000010000000"/>
            <w:tcW w:w="1119" w:type="dxa"/>
          </w:tcPr>
          <w:p w:rsidR="00D22E0E" w:rsidRPr="00D22E0E" w:rsidRDefault="00D22E0E" w:rsidP="00DD65FC">
            <w:pPr>
              <w:shd w:val="clear" w:color="auto" w:fill="FFFFFF"/>
              <w:spacing w:after="120"/>
              <w:jc w:val="center"/>
              <w:rPr>
                <w:rFonts w:ascii="Times New Roman" w:hAnsi="Times New Roman" w:cs="Times New Roman"/>
                <w:bCs w:val="0"/>
                <w:color w:val="000000"/>
                <w:sz w:val="28"/>
                <w:szCs w:val="28"/>
              </w:rPr>
            </w:pPr>
            <w:r w:rsidRPr="00D22E0E">
              <w:rPr>
                <w:rFonts w:ascii="Times New Roman" w:hAnsi="Times New Roman" w:cs="Times New Roman"/>
                <w:color w:val="000000"/>
                <w:sz w:val="28"/>
                <w:szCs w:val="28"/>
              </w:rPr>
              <w:t>99,9%</w:t>
            </w:r>
          </w:p>
        </w:tc>
        <w:tc>
          <w:tcPr>
            <w:tcW w:w="1279" w:type="dxa"/>
          </w:tcPr>
          <w:p w:rsidR="00D22E0E" w:rsidRPr="00D22E0E" w:rsidRDefault="00D22E0E" w:rsidP="00DD65FC">
            <w:pPr>
              <w:shd w:val="clear" w:color="auto" w:fill="FFFFFF"/>
              <w:spacing w:after="120"/>
              <w:jc w:val="center"/>
              <w:cnfStyle w:val="010000000000"/>
              <w:rPr>
                <w:rFonts w:ascii="Times New Roman" w:hAnsi="Times New Roman" w:cs="Times New Roman"/>
                <w:bCs w:val="0"/>
                <w:color w:val="000000"/>
                <w:sz w:val="28"/>
                <w:szCs w:val="28"/>
              </w:rPr>
            </w:pPr>
            <w:r w:rsidRPr="00D22E0E">
              <w:rPr>
                <w:rFonts w:ascii="Times New Roman" w:hAnsi="Times New Roman" w:cs="Times New Roman"/>
                <w:sz w:val="28"/>
                <w:szCs w:val="28"/>
              </w:rPr>
              <w:t>13547</w:t>
            </w:r>
          </w:p>
        </w:tc>
        <w:tc>
          <w:tcPr>
            <w:cnfStyle w:val="000010000000"/>
            <w:tcW w:w="1112" w:type="dxa"/>
          </w:tcPr>
          <w:p w:rsidR="00D22E0E" w:rsidRPr="00D22E0E" w:rsidRDefault="00D22E0E" w:rsidP="00DD65FC">
            <w:pPr>
              <w:shd w:val="clear" w:color="auto" w:fill="FFFFFF"/>
              <w:spacing w:after="120"/>
              <w:jc w:val="center"/>
              <w:rPr>
                <w:rFonts w:ascii="Times New Roman" w:hAnsi="Times New Roman" w:cs="Times New Roman"/>
                <w:bCs w:val="0"/>
                <w:color w:val="000000"/>
                <w:sz w:val="28"/>
                <w:szCs w:val="28"/>
              </w:rPr>
            </w:pPr>
            <w:r w:rsidRPr="00D22E0E">
              <w:rPr>
                <w:rFonts w:ascii="Times New Roman" w:hAnsi="Times New Roman" w:cs="Times New Roman"/>
                <w:color w:val="000000"/>
                <w:sz w:val="28"/>
                <w:szCs w:val="28"/>
              </w:rPr>
              <w:t>100%</w:t>
            </w:r>
          </w:p>
        </w:tc>
        <w:tc>
          <w:tcPr>
            <w:tcW w:w="1279" w:type="dxa"/>
          </w:tcPr>
          <w:p w:rsidR="00D22E0E" w:rsidRPr="00D22E0E" w:rsidRDefault="00D22E0E" w:rsidP="00DD65FC">
            <w:pPr>
              <w:shd w:val="clear" w:color="auto" w:fill="FFFFFF"/>
              <w:spacing w:after="120"/>
              <w:jc w:val="center"/>
              <w:cnfStyle w:val="010000000000"/>
              <w:rPr>
                <w:rFonts w:ascii="Times New Roman" w:hAnsi="Times New Roman" w:cs="Times New Roman"/>
                <w:bCs w:val="0"/>
                <w:color w:val="000000"/>
                <w:sz w:val="28"/>
                <w:szCs w:val="28"/>
              </w:rPr>
            </w:pPr>
            <w:r w:rsidRPr="00D22E0E">
              <w:rPr>
                <w:rFonts w:ascii="Times New Roman" w:hAnsi="Times New Roman" w:cs="Times New Roman"/>
                <w:sz w:val="28"/>
                <w:szCs w:val="28"/>
              </w:rPr>
              <w:t>13547</w:t>
            </w:r>
          </w:p>
        </w:tc>
        <w:tc>
          <w:tcPr>
            <w:cnfStyle w:val="000100000000"/>
            <w:tcW w:w="1133" w:type="dxa"/>
          </w:tcPr>
          <w:p w:rsidR="00D22E0E" w:rsidRPr="00D22E0E" w:rsidRDefault="00D22E0E" w:rsidP="00DD65FC">
            <w:pPr>
              <w:shd w:val="clear" w:color="auto" w:fill="FFFFFF"/>
              <w:spacing w:after="120"/>
              <w:jc w:val="center"/>
              <w:rPr>
                <w:rFonts w:ascii="Times New Roman" w:hAnsi="Times New Roman" w:cs="Times New Roman"/>
                <w:bCs w:val="0"/>
                <w:color w:val="000000"/>
                <w:sz w:val="28"/>
                <w:szCs w:val="28"/>
              </w:rPr>
            </w:pPr>
            <w:r w:rsidRPr="00D22E0E">
              <w:rPr>
                <w:rFonts w:ascii="Times New Roman" w:hAnsi="Times New Roman" w:cs="Times New Roman"/>
                <w:color w:val="000000"/>
                <w:sz w:val="28"/>
                <w:szCs w:val="28"/>
              </w:rPr>
              <w:t>100%</w:t>
            </w:r>
          </w:p>
        </w:tc>
      </w:tr>
    </w:tbl>
    <w:p w:rsidR="00D22E0E" w:rsidRPr="00D22E0E" w:rsidRDefault="00ED3DE3" w:rsidP="00D22E0E">
      <w:pPr>
        <w:shd w:val="clear" w:color="auto" w:fill="FFFFFF"/>
        <w:ind w:firstLine="567"/>
        <w:jc w:val="both"/>
        <w:rPr>
          <w:rFonts w:ascii="Times New Roman" w:hAnsi="Times New Roman" w:cs="Times New Roman"/>
          <w:color w:val="000000"/>
          <w:sz w:val="28"/>
          <w:szCs w:val="28"/>
        </w:rPr>
      </w:pPr>
      <w:r>
        <w:rPr>
          <w:rFonts w:ascii="Times New Roman" w:hAnsi="Times New Roman" w:cs="Times New Roman"/>
          <w:noProof/>
          <w:color w:val="000000"/>
          <w:sz w:val="28"/>
          <w:szCs w:val="28"/>
        </w:rPr>
        <w:pict>
          <v:shape id="_x0000_s1105" type="#_x0000_t62" style="position:absolute;left:0;text-align:left;margin-left:15.45pt;margin-top:26.85pt;width:237.75pt;height:113.9pt;z-index:251718656;mso-position-horizontal-relative:text;mso-position-vertical-relative:text" adj="19147,398" fillcolor="white [3201]" strokecolor="#9bbb59 [3206]" strokeweight="5pt">
            <v:stroke linestyle="thickThin"/>
            <v:shadow color="#868686"/>
            <v:textbox>
              <w:txbxContent>
                <w:p w:rsidR="00342CC0" w:rsidRDefault="00342CC0" w:rsidP="004674E0">
                  <w:pPr>
                    <w:ind w:firstLine="708"/>
                    <w:jc w:val="both"/>
                  </w:pPr>
                  <w:r w:rsidRPr="00D22E0E">
                    <w:rPr>
                      <w:rFonts w:ascii="Times New Roman" w:hAnsi="Times New Roman" w:cs="Times New Roman"/>
                      <w:color w:val="000000"/>
                      <w:sz w:val="28"/>
                      <w:szCs w:val="28"/>
                    </w:rPr>
                    <w:t>В 2013 году среднемесячная заработная плата работников всех отраслей  экономики  составила  16897,0 рубля или 107,5 % к 2012 году</w:t>
                  </w:r>
                </w:p>
              </w:txbxContent>
            </v:textbox>
          </v:shape>
        </w:pict>
      </w:r>
      <w:r>
        <w:rPr>
          <w:rFonts w:ascii="Times New Roman" w:hAnsi="Times New Roman" w:cs="Times New Roman"/>
          <w:noProof/>
          <w:color w:val="000000"/>
          <w:sz w:val="28"/>
          <w:szCs w:val="28"/>
        </w:rPr>
        <w:pict>
          <v:shape id="_x0000_s1106" type="#_x0000_t62" style="position:absolute;left:0;text-align:left;margin-left:253.2pt;margin-top:26.85pt;width:225.75pt;height:187.5pt;z-index:251719680;mso-position-horizontal-relative:text;mso-position-vertical-relative:text" adj="-72,7240" fillcolor="white [3201]" strokecolor="#9bbb59 [3206]" strokeweight="5pt">
            <v:stroke linestyle="thickThin"/>
            <v:shadow color="#868686"/>
            <v:textbox>
              <w:txbxContent>
                <w:p w:rsidR="00342CC0" w:rsidRPr="00D22E0E" w:rsidRDefault="00342CC0" w:rsidP="00316646">
                  <w:pPr>
                    <w:shd w:val="clear" w:color="auto" w:fill="FFFFFF"/>
                    <w:ind w:firstLine="567"/>
                    <w:jc w:val="both"/>
                    <w:rPr>
                      <w:rFonts w:ascii="Times New Roman" w:hAnsi="Times New Roman" w:cs="Times New Roman"/>
                      <w:i/>
                      <w:color w:val="000000"/>
                      <w:sz w:val="28"/>
                      <w:szCs w:val="28"/>
                    </w:rPr>
                  </w:pPr>
                  <w:r w:rsidRPr="00D22E0E">
                    <w:rPr>
                      <w:rFonts w:ascii="Times New Roman" w:hAnsi="Times New Roman" w:cs="Times New Roman"/>
                      <w:color w:val="000000"/>
                      <w:sz w:val="28"/>
                      <w:szCs w:val="28"/>
                    </w:rPr>
                    <w:t xml:space="preserve">Прогноз среднемесячной заработной платы за 2014 год ожидается в размере – 18873,2 рублей, что в номинальном выражении на 11,6 % превысит уровень предыдущего года; </w:t>
                  </w:r>
                  <w:r w:rsidRPr="00D22E0E">
                    <w:rPr>
                      <w:rFonts w:ascii="Times New Roman" w:hAnsi="Times New Roman" w:cs="Times New Roman"/>
                      <w:i/>
                      <w:color w:val="000000"/>
                      <w:sz w:val="28"/>
                      <w:szCs w:val="28"/>
                    </w:rPr>
                    <w:t xml:space="preserve">(за 6 месяцев </w:t>
                  </w:r>
                  <w:smartTag w:uri="urn:schemas-microsoft-com:office:smarttags" w:element="metricconverter">
                    <w:smartTagPr>
                      <w:attr w:name="ProductID" w:val="2014 г"/>
                    </w:smartTagPr>
                    <w:r w:rsidRPr="00D22E0E">
                      <w:rPr>
                        <w:rFonts w:ascii="Times New Roman" w:hAnsi="Times New Roman" w:cs="Times New Roman"/>
                        <w:i/>
                        <w:color w:val="000000"/>
                        <w:sz w:val="28"/>
                        <w:szCs w:val="28"/>
                      </w:rPr>
                      <w:t>2014 г</w:t>
                    </w:r>
                  </w:smartTag>
                  <w:r w:rsidRPr="00D22E0E">
                    <w:rPr>
                      <w:rFonts w:ascii="Times New Roman" w:hAnsi="Times New Roman" w:cs="Times New Roman"/>
                      <w:i/>
                      <w:color w:val="000000"/>
                      <w:sz w:val="28"/>
                      <w:szCs w:val="28"/>
                    </w:rPr>
                    <w:t xml:space="preserve">. средняя </w:t>
                  </w:r>
                  <w:proofErr w:type="spellStart"/>
                  <w:r w:rsidRPr="00D22E0E">
                    <w:rPr>
                      <w:rFonts w:ascii="Times New Roman" w:hAnsi="Times New Roman" w:cs="Times New Roman"/>
                      <w:i/>
                      <w:color w:val="000000"/>
                      <w:sz w:val="28"/>
                      <w:szCs w:val="28"/>
                    </w:rPr>
                    <w:t>з</w:t>
                  </w:r>
                  <w:proofErr w:type="spellEnd"/>
                  <w:r w:rsidRPr="00D22E0E">
                    <w:rPr>
                      <w:rFonts w:ascii="Times New Roman" w:hAnsi="Times New Roman" w:cs="Times New Roman"/>
                      <w:i/>
                      <w:color w:val="000000"/>
                      <w:sz w:val="28"/>
                      <w:szCs w:val="28"/>
                    </w:rPr>
                    <w:t>/</w:t>
                  </w:r>
                  <w:proofErr w:type="spellStart"/>
                  <w:proofErr w:type="gramStart"/>
                  <w:r w:rsidRPr="00D22E0E">
                    <w:rPr>
                      <w:rFonts w:ascii="Times New Roman" w:hAnsi="Times New Roman" w:cs="Times New Roman"/>
                      <w:i/>
                      <w:color w:val="000000"/>
                      <w:sz w:val="28"/>
                      <w:szCs w:val="28"/>
                    </w:rPr>
                    <w:t>п</w:t>
                  </w:r>
                  <w:proofErr w:type="spellEnd"/>
                  <w:proofErr w:type="gramEnd"/>
                  <w:r w:rsidRPr="00D22E0E">
                    <w:rPr>
                      <w:rFonts w:ascii="Times New Roman" w:hAnsi="Times New Roman" w:cs="Times New Roman"/>
                      <w:i/>
                      <w:color w:val="000000"/>
                      <w:sz w:val="28"/>
                      <w:szCs w:val="28"/>
                    </w:rPr>
                    <w:t xml:space="preserve"> составила 17214,0 тыс. -104,5%)</w:t>
                  </w:r>
                </w:p>
                <w:p w:rsidR="00342CC0" w:rsidRDefault="00342CC0"/>
              </w:txbxContent>
            </v:textbox>
          </v:shape>
        </w:pict>
      </w:r>
      <w:r w:rsidR="00D22E0E" w:rsidRPr="00D22E0E">
        <w:rPr>
          <w:rFonts w:ascii="Times New Roman" w:hAnsi="Times New Roman" w:cs="Times New Roman"/>
          <w:b/>
          <w:color w:val="000000"/>
          <w:sz w:val="28"/>
          <w:szCs w:val="28"/>
        </w:rPr>
        <w:t>1.2.4.</w:t>
      </w:r>
      <w:r w:rsidR="00D22E0E" w:rsidRPr="00D22E0E">
        <w:rPr>
          <w:rFonts w:ascii="Times New Roman" w:hAnsi="Times New Roman" w:cs="Times New Roman"/>
          <w:color w:val="000000"/>
          <w:sz w:val="28"/>
          <w:szCs w:val="28"/>
        </w:rPr>
        <w:t xml:space="preserve">  Среднемесячная заработная плата.</w:t>
      </w:r>
    </w:p>
    <w:p w:rsidR="00316646" w:rsidRDefault="00316646" w:rsidP="00D22E0E">
      <w:pPr>
        <w:shd w:val="clear" w:color="auto" w:fill="FFFFFF"/>
        <w:ind w:firstLine="567"/>
        <w:jc w:val="both"/>
        <w:rPr>
          <w:rFonts w:ascii="Times New Roman" w:hAnsi="Times New Roman" w:cs="Times New Roman"/>
          <w:color w:val="000000"/>
          <w:sz w:val="28"/>
          <w:szCs w:val="28"/>
        </w:rPr>
      </w:pPr>
    </w:p>
    <w:p w:rsidR="00316646" w:rsidRDefault="00316646" w:rsidP="00D22E0E">
      <w:pPr>
        <w:shd w:val="clear" w:color="auto" w:fill="FFFFFF"/>
        <w:ind w:firstLine="567"/>
        <w:jc w:val="both"/>
        <w:rPr>
          <w:rFonts w:ascii="Times New Roman" w:hAnsi="Times New Roman" w:cs="Times New Roman"/>
          <w:color w:val="000000"/>
          <w:sz w:val="28"/>
          <w:szCs w:val="28"/>
        </w:rPr>
      </w:pPr>
    </w:p>
    <w:p w:rsidR="00316646" w:rsidRDefault="00316646" w:rsidP="00D22E0E">
      <w:pPr>
        <w:shd w:val="clear" w:color="auto" w:fill="FFFFFF"/>
        <w:ind w:firstLine="567"/>
        <w:jc w:val="both"/>
        <w:rPr>
          <w:rFonts w:ascii="Times New Roman" w:hAnsi="Times New Roman" w:cs="Times New Roman"/>
          <w:color w:val="000000"/>
          <w:sz w:val="28"/>
          <w:szCs w:val="28"/>
        </w:rPr>
      </w:pPr>
    </w:p>
    <w:p w:rsidR="00316646" w:rsidRDefault="00ED3DE3" w:rsidP="00D22E0E">
      <w:pPr>
        <w:shd w:val="clear" w:color="auto" w:fill="FFFFFF"/>
        <w:ind w:firstLine="567"/>
        <w:jc w:val="both"/>
        <w:rPr>
          <w:rFonts w:ascii="Times New Roman" w:hAnsi="Times New Roman" w:cs="Times New Roman"/>
          <w:color w:val="000000"/>
          <w:sz w:val="28"/>
          <w:szCs w:val="28"/>
        </w:rPr>
      </w:pPr>
      <w:r>
        <w:rPr>
          <w:rFonts w:ascii="Times New Roman" w:hAnsi="Times New Roman" w:cs="Times New Roman"/>
          <w:noProof/>
          <w:color w:val="000000"/>
          <w:sz w:val="28"/>
          <w:szCs w:val="28"/>
        </w:rPr>
        <w:pict>
          <v:shape id="_x0000_s1107" type="#_x0000_t62" style="position:absolute;left:0;text-align:left;margin-left:-4.05pt;margin-top:26.7pt;width:262.5pt;height:213.1pt;z-index:251720704" adj="16786,2924" fillcolor="white [3201]" strokecolor="#9bbb59 [3206]" strokeweight="5pt">
            <v:stroke linestyle="thickThin"/>
            <v:shadow color="#868686"/>
            <v:textbox>
              <w:txbxContent>
                <w:p w:rsidR="00342CC0" w:rsidRPr="00D22E0E" w:rsidRDefault="00342CC0" w:rsidP="004674E0">
                  <w:pPr>
                    <w:shd w:val="clear" w:color="auto" w:fill="FFFFFF"/>
                    <w:ind w:firstLine="567"/>
                    <w:jc w:val="both"/>
                    <w:rPr>
                      <w:rFonts w:ascii="Times New Roman" w:hAnsi="Times New Roman" w:cs="Times New Roman"/>
                      <w:color w:val="000000"/>
                      <w:sz w:val="28"/>
                      <w:szCs w:val="28"/>
                    </w:rPr>
                  </w:pPr>
                  <w:r w:rsidRPr="00D22E0E">
                    <w:rPr>
                      <w:rFonts w:ascii="Times New Roman" w:hAnsi="Times New Roman" w:cs="Times New Roman"/>
                      <w:color w:val="000000"/>
                      <w:sz w:val="28"/>
                      <w:szCs w:val="28"/>
                    </w:rPr>
                    <w:t>в 2015 году –20179,1 рублей (номинально на 6,9 % выше уровня предыдущего года);</w:t>
                  </w:r>
                </w:p>
                <w:p w:rsidR="00342CC0" w:rsidRPr="00D22E0E" w:rsidRDefault="00342CC0" w:rsidP="004674E0">
                  <w:pPr>
                    <w:shd w:val="clear" w:color="auto" w:fill="FFFFFF"/>
                    <w:ind w:firstLine="567"/>
                    <w:jc w:val="both"/>
                    <w:rPr>
                      <w:rFonts w:ascii="Times New Roman" w:hAnsi="Times New Roman" w:cs="Times New Roman"/>
                      <w:color w:val="000000"/>
                      <w:sz w:val="28"/>
                      <w:szCs w:val="28"/>
                    </w:rPr>
                  </w:pPr>
                  <w:r w:rsidRPr="00D22E0E">
                    <w:rPr>
                      <w:rFonts w:ascii="Times New Roman" w:hAnsi="Times New Roman" w:cs="Times New Roman"/>
                      <w:color w:val="000000"/>
                      <w:sz w:val="28"/>
                      <w:szCs w:val="28"/>
                    </w:rPr>
                    <w:t>в 2016 году – 21733 рублей (номинально на 7,7 % выше уровня предыдущего года).</w:t>
                  </w:r>
                </w:p>
                <w:p w:rsidR="00342CC0" w:rsidRDefault="00342CC0" w:rsidP="004674E0">
                  <w:pPr>
                    <w:jc w:val="both"/>
                  </w:pPr>
                  <w:r w:rsidRPr="00D22E0E">
                    <w:rPr>
                      <w:rFonts w:ascii="Times New Roman" w:hAnsi="Times New Roman" w:cs="Times New Roman"/>
                      <w:color w:val="000000"/>
                      <w:sz w:val="28"/>
                      <w:szCs w:val="28"/>
                    </w:rPr>
                    <w:t>в 2017 году – 23580,3 рублей (номинально на 8,5 % выше уровня предыдущего года)</w:t>
                  </w:r>
                </w:p>
              </w:txbxContent>
            </v:textbox>
          </v:shape>
        </w:pict>
      </w:r>
    </w:p>
    <w:p w:rsidR="00D22E0E" w:rsidRPr="00D22E0E" w:rsidRDefault="00D22E0E" w:rsidP="00D22E0E">
      <w:pPr>
        <w:shd w:val="clear" w:color="auto" w:fill="FFFFFF"/>
        <w:ind w:firstLine="567"/>
        <w:jc w:val="both"/>
        <w:rPr>
          <w:rFonts w:ascii="Times New Roman" w:hAnsi="Times New Roman" w:cs="Times New Roman"/>
          <w:color w:val="000000"/>
          <w:sz w:val="28"/>
          <w:szCs w:val="28"/>
        </w:rPr>
      </w:pPr>
    </w:p>
    <w:p w:rsidR="00D22E0E" w:rsidRPr="00D22E0E" w:rsidRDefault="00D22E0E" w:rsidP="00465762">
      <w:pPr>
        <w:shd w:val="clear" w:color="auto" w:fill="FFFFFF"/>
        <w:ind w:firstLine="567"/>
        <w:jc w:val="both"/>
        <w:rPr>
          <w:rFonts w:ascii="Times New Roman" w:hAnsi="Times New Roman" w:cs="Times New Roman"/>
          <w:bCs/>
          <w:color w:val="000000"/>
          <w:sz w:val="28"/>
          <w:szCs w:val="28"/>
        </w:rPr>
      </w:pPr>
      <w:r w:rsidRPr="00D22E0E">
        <w:rPr>
          <w:rFonts w:ascii="Times New Roman" w:hAnsi="Times New Roman" w:cs="Times New Roman"/>
          <w:color w:val="000000"/>
          <w:sz w:val="28"/>
          <w:szCs w:val="28"/>
        </w:rPr>
        <w:t>.</w:t>
      </w:r>
    </w:p>
    <w:p w:rsidR="000C7BC9" w:rsidRDefault="000C7BC9" w:rsidP="00D22E0E">
      <w:pPr>
        <w:ind w:left="709"/>
        <w:jc w:val="both"/>
        <w:rPr>
          <w:rFonts w:ascii="Times New Roman" w:hAnsi="Times New Roman" w:cs="Times New Roman"/>
          <w:b/>
          <w:bCs/>
          <w:color w:val="000000"/>
          <w:sz w:val="28"/>
          <w:szCs w:val="28"/>
        </w:rPr>
      </w:pPr>
    </w:p>
    <w:p w:rsidR="000C7BC9" w:rsidRDefault="000C7BC9" w:rsidP="00D22E0E">
      <w:pPr>
        <w:ind w:left="709"/>
        <w:jc w:val="both"/>
        <w:rPr>
          <w:rFonts w:ascii="Times New Roman" w:hAnsi="Times New Roman" w:cs="Times New Roman"/>
          <w:b/>
          <w:bCs/>
          <w:color w:val="000000"/>
          <w:sz w:val="28"/>
          <w:szCs w:val="28"/>
        </w:rPr>
      </w:pPr>
    </w:p>
    <w:p w:rsidR="000C7BC9" w:rsidRDefault="000C7BC9" w:rsidP="00D22E0E">
      <w:pPr>
        <w:ind w:left="709"/>
        <w:jc w:val="both"/>
        <w:rPr>
          <w:rFonts w:ascii="Times New Roman" w:hAnsi="Times New Roman" w:cs="Times New Roman"/>
          <w:b/>
          <w:bCs/>
          <w:color w:val="000000"/>
          <w:sz w:val="28"/>
          <w:szCs w:val="28"/>
        </w:rPr>
      </w:pPr>
    </w:p>
    <w:p w:rsidR="000C7BC9" w:rsidRDefault="000C7BC9" w:rsidP="00D22E0E">
      <w:pPr>
        <w:ind w:left="709"/>
        <w:jc w:val="both"/>
        <w:rPr>
          <w:rFonts w:ascii="Times New Roman" w:hAnsi="Times New Roman" w:cs="Times New Roman"/>
          <w:b/>
          <w:bCs/>
          <w:color w:val="000000"/>
          <w:sz w:val="28"/>
          <w:szCs w:val="28"/>
        </w:rPr>
      </w:pPr>
    </w:p>
    <w:p w:rsidR="004674E0" w:rsidRDefault="004674E0" w:rsidP="00D22E0E">
      <w:pPr>
        <w:ind w:left="709"/>
        <w:jc w:val="both"/>
        <w:rPr>
          <w:rFonts w:ascii="Times New Roman" w:hAnsi="Times New Roman" w:cs="Times New Roman"/>
          <w:b/>
          <w:bCs/>
          <w:color w:val="000000"/>
          <w:sz w:val="28"/>
          <w:szCs w:val="28"/>
        </w:rPr>
      </w:pPr>
    </w:p>
    <w:p w:rsidR="004674E0" w:rsidRDefault="004674E0" w:rsidP="00D22E0E">
      <w:pPr>
        <w:ind w:left="709"/>
        <w:jc w:val="both"/>
        <w:rPr>
          <w:rFonts w:ascii="Times New Roman" w:hAnsi="Times New Roman" w:cs="Times New Roman"/>
          <w:b/>
          <w:bCs/>
          <w:color w:val="000000"/>
          <w:sz w:val="28"/>
          <w:szCs w:val="28"/>
        </w:rPr>
      </w:pPr>
    </w:p>
    <w:p w:rsidR="00D22E0E" w:rsidRPr="00D22E0E" w:rsidRDefault="00D22E0E" w:rsidP="00E30879">
      <w:pPr>
        <w:spacing w:line="288" w:lineRule="auto"/>
        <w:ind w:left="709"/>
        <w:jc w:val="both"/>
        <w:rPr>
          <w:rFonts w:ascii="Times New Roman" w:hAnsi="Times New Roman" w:cs="Times New Roman"/>
          <w:bCs/>
          <w:color w:val="000000"/>
          <w:sz w:val="28"/>
          <w:szCs w:val="28"/>
        </w:rPr>
      </w:pPr>
      <w:r w:rsidRPr="00D22E0E">
        <w:rPr>
          <w:rFonts w:ascii="Times New Roman" w:hAnsi="Times New Roman" w:cs="Times New Roman"/>
          <w:b/>
          <w:bCs/>
          <w:color w:val="000000"/>
          <w:sz w:val="28"/>
          <w:szCs w:val="28"/>
        </w:rPr>
        <w:t>1.3.</w:t>
      </w:r>
      <w:r w:rsidRPr="00D22E0E">
        <w:rPr>
          <w:rFonts w:ascii="Times New Roman" w:hAnsi="Times New Roman" w:cs="Times New Roman"/>
          <w:bCs/>
          <w:color w:val="000000"/>
          <w:sz w:val="28"/>
          <w:szCs w:val="28"/>
        </w:rPr>
        <w:t xml:space="preserve"> Потребительский рынок </w:t>
      </w:r>
    </w:p>
    <w:p w:rsidR="00D22E0E" w:rsidRPr="00D22E0E" w:rsidRDefault="00D22E0E" w:rsidP="00E30879">
      <w:pPr>
        <w:pStyle w:val="af"/>
        <w:spacing w:line="288" w:lineRule="auto"/>
        <w:ind w:firstLine="709"/>
        <w:jc w:val="both"/>
        <w:rPr>
          <w:rFonts w:ascii="Times New Roman" w:hAnsi="Times New Roman"/>
          <w:b w:val="0"/>
          <w:color w:val="000000"/>
          <w:sz w:val="28"/>
          <w:szCs w:val="28"/>
        </w:rPr>
      </w:pPr>
      <w:r w:rsidRPr="00D22E0E">
        <w:rPr>
          <w:rFonts w:ascii="Times New Roman" w:hAnsi="Times New Roman"/>
          <w:b w:val="0"/>
          <w:color w:val="000000"/>
          <w:sz w:val="28"/>
          <w:szCs w:val="28"/>
        </w:rPr>
        <w:t xml:space="preserve">Потребительский рынок сохраняет положительную динамику. </w:t>
      </w:r>
    </w:p>
    <w:p w:rsidR="00D22E0E" w:rsidRPr="00E30879" w:rsidRDefault="00D22E0E" w:rsidP="00E30879">
      <w:pPr>
        <w:spacing w:line="288" w:lineRule="auto"/>
        <w:ind w:firstLine="709"/>
        <w:jc w:val="both"/>
        <w:rPr>
          <w:rFonts w:ascii="Times New Roman" w:hAnsi="Times New Roman" w:cs="Times New Roman"/>
          <w:bCs/>
          <w:color w:val="000000"/>
          <w:sz w:val="28"/>
          <w:szCs w:val="28"/>
        </w:rPr>
      </w:pPr>
      <w:r w:rsidRPr="00E30879">
        <w:rPr>
          <w:rFonts w:ascii="Times New Roman" w:hAnsi="Times New Roman" w:cs="Times New Roman"/>
          <w:color w:val="000000"/>
          <w:sz w:val="28"/>
          <w:szCs w:val="28"/>
        </w:rPr>
        <w:t xml:space="preserve"> </w:t>
      </w:r>
      <w:r w:rsidRPr="00E30879">
        <w:rPr>
          <w:rFonts w:ascii="Times New Roman" w:hAnsi="Times New Roman" w:cs="Times New Roman"/>
          <w:bCs/>
          <w:color w:val="000000"/>
          <w:sz w:val="28"/>
          <w:szCs w:val="28"/>
        </w:rPr>
        <w:t xml:space="preserve">За 2013 год оборот розничной торговли составил 3 674,8 млн. рублей, что в действующих ценах больше оборота 2012 года. </w:t>
      </w:r>
    </w:p>
    <w:p w:rsidR="00D22E0E" w:rsidRDefault="00D22E0E" w:rsidP="00E30879">
      <w:pPr>
        <w:pStyle w:val="ad"/>
        <w:spacing w:line="288" w:lineRule="auto"/>
        <w:ind w:left="0" w:firstLine="709"/>
        <w:jc w:val="both"/>
        <w:rPr>
          <w:bCs/>
          <w:color w:val="000000"/>
          <w:sz w:val="28"/>
          <w:szCs w:val="28"/>
        </w:rPr>
      </w:pPr>
      <w:r w:rsidRPr="00D22E0E">
        <w:rPr>
          <w:bCs/>
          <w:color w:val="000000"/>
          <w:sz w:val="28"/>
          <w:szCs w:val="28"/>
        </w:rPr>
        <w:t>Активное развитие розничной торговли объективно сопровождается появлением крупных торговых сетевых структур. Высокая конкурентная среда на продовольственном рынке способствует открытию супермаркетов, универсамов с современным дизайном и внедрением передовых технологий.</w:t>
      </w:r>
    </w:p>
    <w:p w:rsidR="004674E0" w:rsidRDefault="004674E0" w:rsidP="00E30879">
      <w:pPr>
        <w:pStyle w:val="ad"/>
        <w:spacing w:line="288" w:lineRule="auto"/>
        <w:ind w:left="0" w:firstLine="709"/>
        <w:jc w:val="both"/>
        <w:rPr>
          <w:bCs/>
          <w:color w:val="000000"/>
          <w:sz w:val="28"/>
          <w:szCs w:val="28"/>
        </w:rPr>
      </w:pPr>
    </w:p>
    <w:p w:rsidR="004674E0" w:rsidRDefault="004674E0" w:rsidP="00E30879">
      <w:pPr>
        <w:pStyle w:val="ad"/>
        <w:spacing w:line="288" w:lineRule="auto"/>
        <w:ind w:left="0" w:firstLine="709"/>
        <w:jc w:val="both"/>
        <w:rPr>
          <w:bCs/>
          <w:color w:val="000000"/>
          <w:sz w:val="28"/>
          <w:szCs w:val="28"/>
        </w:rPr>
      </w:pPr>
    </w:p>
    <w:p w:rsidR="007A6515" w:rsidRDefault="00ED3DE3" w:rsidP="00D22E0E">
      <w:pPr>
        <w:pStyle w:val="ad"/>
        <w:ind w:left="0" w:firstLine="709"/>
        <w:jc w:val="both"/>
        <w:rPr>
          <w:bCs/>
          <w:color w:val="000000"/>
          <w:sz w:val="28"/>
          <w:szCs w:val="28"/>
        </w:rPr>
      </w:pPr>
      <w:r>
        <w:rPr>
          <w:bCs/>
          <w:noProof/>
          <w:color w:val="000000"/>
          <w:sz w:val="28"/>
          <w:szCs w:val="28"/>
        </w:rPr>
        <w:lastRenderedPageBreak/>
        <w:pict>
          <v:shape id="_x0000_s1119" type="#_x0000_t62" style="position:absolute;left:0;text-align:left;margin-left:223.95pt;margin-top:17.45pt;width:274.5pt;height:151.55pt;z-index:251722752" adj="5134,-121" fillcolor="white [3201]" strokecolor="#9bbb59 [3206]" strokeweight="5pt">
            <v:stroke linestyle="thickThin"/>
            <v:shadow color="#868686"/>
            <v:textbox style="mso-next-textbox:#_x0000_s1119">
              <w:txbxContent>
                <w:p w:rsidR="00342CC0" w:rsidRDefault="00342CC0" w:rsidP="000D3BCD">
                  <w:pPr>
                    <w:ind w:firstLine="708"/>
                    <w:jc w:val="both"/>
                  </w:pPr>
                  <w:r w:rsidRPr="00D22E0E">
                    <w:rPr>
                      <w:rFonts w:ascii="Times New Roman" w:hAnsi="Times New Roman" w:cs="Times New Roman"/>
                      <w:color w:val="000000"/>
                      <w:sz w:val="28"/>
                      <w:szCs w:val="28"/>
                    </w:rPr>
                    <w:t>В среднесрочной перспективе росту оборота розничной торговли будет способствовать ввод в эксплуатацию новых торговых площадей, в частности, в 2014 году введен супермаркет «Магнит» семейный, и магазины «Семейные»</w:t>
                  </w:r>
                </w:p>
              </w:txbxContent>
            </v:textbox>
          </v:shape>
        </w:pict>
      </w:r>
      <w:r w:rsidRPr="00ED3DE3">
        <w:rPr>
          <w:noProof/>
          <w:color w:val="000000"/>
          <w:sz w:val="28"/>
          <w:szCs w:val="28"/>
        </w:rPr>
        <w:pict>
          <v:shape id="_x0000_s1118" type="#_x0000_t62" style="position:absolute;left:0;text-align:left;margin-left:4.95pt;margin-top:.95pt;width:230.25pt;height:151.55pt;z-index:251721728" adj="1196,2544" fillcolor="white [3201]" strokecolor="#9bbb59 [3206]" strokeweight="5pt">
            <v:stroke linestyle="thickThin"/>
            <v:shadow color="#868686"/>
            <v:textbox style="mso-next-textbox:#_x0000_s1118">
              <w:txbxContent>
                <w:p w:rsidR="00342CC0" w:rsidRDefault="00342CC0" w:rsidP="000D3BCD">
                  <w:pPr>
                    <w:ind w:firstLine="708"/>
                    <w:jc w:val="both"/>
                  </w:pPr>
                  <w:r w:rsidRPr="00D22E0E">
                    <w:rPr>
                      <w:rFonts w:ascii="Times New Roman" w:hAnsi="Times New Roman" w:cs="Times New Roman"/>
                      <w:color w:val="000000"/>
                      <w:sz w:val="28"/>
                      <w:szCs w:val="28"/>
                    </w:rPr>
                    <w:t>На потребительском рынке города продолжает расширять свою сеть ряд крупных федеральных торговых операторов, таких как «Магнит», «Гроздь», «Пятерочка»</w:t>
                  </w:r>
                </w:p>
              </w:txbxContent>
            </v:textbox>
          </v:shape>
        </w:pict>
      </w:r>
    </w:p>
    <w:p w:rsidR="007A6515" w:rsidRPr="00D22E0E" w:rsidRDefault="007A6515" w:rsidP="00D22E0E">
      <w:pPr>
        <w:pStyle w:val="ad"/>
        <w:ind w:left="0" w:firstLine="709"/>
        <w:jc w:val="both"/>
        <w:rPr>
          <w:bCs/>
          <w:color w:val="000000"/>
          <w:sz w:val="28"/>
          <w:szCs w:val="28"/>
        </w:rPr>
      </w:pPr>
    </w:p>
    <w:p w:rsidR="007A6515" w:rsidRDefault="007A6515" w:rsidP="00D22E0E">
      <w:pPr>
        <w:ind w:firstLine="709"/>
        <w:jc w:val="both"/>
        <w:rPr>
          <w:rFonts w:ascii="Times New Roman" w:hAnsi="Times New Roman" w:cs="Times New Roman"/>
          <w:color w:val="000000"/>
          <w:sz w:val="28"/>
          <w:szCs w:val="28"/>
        </w:rPr>
      </w:pPr>
    </w:p>
    <w:p w:rsidR="007A6515" w:rsidRDefault="007A6515" w:rsidP="00D22E0E">
      <w:pPr>
        <w:ind w:firstLine="709"/>
        <w:jc w:val="both"/>
        <w:rPr>
          <w:rFonts w:ascii="Times New Roman" w:hAnsi="Times New Roman" w:cs="Times New Roman"/>
          <w:color w:val="000000"/>
          <w:sz w:val="28"/>
          <w:szCs w:val="28"/>
        </w:rPr>
      </w:pPr>
    </w:p>
    <w:p w:rsidR="000D3BCD" w:rsidRDefault="000D3BCD" w:rsidP="00D22E0E">
      <w:pPr>
        <w:ind w:firstLine="709"/>
        <w:jc w:val="both"/>
        <w:rPr>
          <w:rFonts w:ascii="Times New Roman" w:hAnsi="Times New Roman" w:cs="Times New Roman"/>
          <w:color w:val="000000"/>
          <w:sz w:val="28"/>
          <w:szCs w:val="28"/>
        </w:rPr>
      </w:pPr>
    </w:p>
    <w:p w:rsidR="00D22E0E" w:rsidRPr="00D22E0E" w:rsidRDefault="00D22E0E" w:rsidP="00D22E0E">
      <w:pPr>
        <w:ind w:firstLine="709"/>
        <w:jc w:val="both"/>
        <w:rPr>
          <w:rFonts w:ascii="Times New Roman" w:hAnsi="Times New Roman" w:cs="Times New Roman"/>
          <w:color w:val="000000"/>
          <w:sz w:val="28"/>
          <w:szCs w:val="28"/>
        </w:rPr>
      </w:pPr>
    </w:p>
    <w:p w:rsidR="003B1F3F" w:rsidRDefault="003B1F3F" w:rsidP="00E30879">
      <w:pPr>
        <w:pStyle w:val="ab"/>
        <w:spacing w:line="288" w:lineRule="auto"/>
        <w:ind w:firstLine="709"/>
        <w:jc w:val="both"/>
        <w:rPr>
          <w:rFonts w:ascii="Times New Roman" w:hAnsi="Times New Roman" w:cs="Times New Roman"/>
          <w:color w:val="000000"/>
          <w:sz w:val="28"/>
          <w:szCs w:val="28"/>
        </w:rPr>
      </w:pPr>
    </w:p>
    <w:p w:rsidR="00D22E0E" w:rsidRPr="00D22E0E" w:rsidRDefault="00D22E0E" w:rsidP="00E30879">
      <w:pPr>
        <w:pStyle w:val="ab"/>
        <w:spacing w:line="288" w:lineRule="auto"/>
        <w:ind w:firstLine="709"/>
        <w:jc w:val="both"/>
        <w:rPr>
          <w:rFonts w:ascii="Times New Roman" w:hAnsi="Times New Roman" w:cs="Times New Roman"/>
          <w:color w:val="000000"/>
          <w:sz w:val="28"/>
          <w:szCs w:val="28"/>
        </w:rPr>
      </w:pPr>
      <w:r w:rsidRPr="00D22E0E">
        <w:rPr>
          <w:rFonts w:ascii="Times New Roman" w:hAnsi="Times New Roman" w:cs="Times New Roman"/>
          <w:color w:val="000000"/>
          <w:sz w:val="28"/>
          <w:szCs w:val="28"/>
        </w:rPr>
        <w:t>В результате в прогнозный период розничный товарооборот продемонстрирует следующую позитивную динамику:</w:t>
      </w:r>
      <w:r w:rsidRPr="00D22E0E" w:rsidDel="001D5F1E">
        <w:rPr>
          <w:rFonts w:ascii="Times New Roman" w:hAnsi="Times New Roman" w:cs="Times New Roman"/>
          <w:color w:val="000000"/>
          <w:sz w:val="28"/>
          <w:szCs w:val="28"/>
        </w:rPr>
        <w:t xml:space="preserve"> </w:t>
      </w:r>
    </w:p>
    <w:tbl>
      <w:tblPr>
        <w:tblStyle w:val="-31"/>
        <w:tblW w:w="4946" w:type="pct"/>
        <w:tblLayout w:type="fixed"/>
        <w:tblLook w:val="0000"/>
      </w:tblPr>
      <w:tblGrid>
        <w:gridCol w:w="3887"/>
        <w:gridCol w:w="1379"/>
        <w:gridCol w:w="1377"/>
        <w:gridCol w:w="1384"/>
        <w:gridCol w:w="1441"/>
      </w:tblGrid>
      <w:tr w:rsidR="00D22E0E" w:rsidRPr="00D22E0E" w:rsidTr="003B1F3F">
        <w:trPr>
          <w:cnfStyle w:val="000000100000"/>
          <w:trHeight w:val="630"/>
        </w:trPr>
        <w:tc>
          <w:tcPr>
            <w:cnfStyle w:val="000010000000"/>
            <w:tcW w:w="2053" w:type="pct"/>
            <w:noWrap/>
          </w:tcPr>
          <w:p w:rsidR="00D22E0E" w:rsidRPr="00D22E0E" w:rsidRDefault="00D22E0E" w:rsidP="00DD65FC">
            <w:pPr>
              <w:jc w:val="center"/>
              <w:rPr>
                <w:rFonts w:ascii="Times New Roman" w:hAnsi="Times New Roman" w:cs="Times New Roman"/>
                <w:color w:val="000000"/>
                <w:sz w:val="28"/>
                <w:szCs w:val="28"/>
              </w:rPr>
            </w:pPr>
            <w:r w:rsidRPr="00D22E0E">
              <w:rPr>
                <w:rFonts w:ascii="Times New Roman" w:hAnsi="Times New Roman" w:cs="Times New Roman"/>
                <w:color w:val="000000"/>
                <w:sz w:val="28"/>
                <w:szCs w:val="28"/>
              </w:rPr>
              <w:t>Показатель</w:t>
            </w:r>
          </w:p>
        </w:tc>
        <w:tc>
          <w:tcPr>
            <w:tcW w:w="728" w:type="pct"/>
          </w:tcPr>
          <w:p w:rsidR="00D22E0E" w:rsidRPr="00D22E0E" w:rsidRDefault="00D22E0E" w:rsidP="00DD65FC">
            <w:pPr>
              <w:jc w:val="center"/>
              <w:cnfStyle w:val="000000100000"/>
              <w:rPr>
                <w:rFonts w:ascii="Times New Roman" w:hAnsi="Times New Roman" w:cs="Times New Roman"/>
                <w:color w:val="000000"/>
                <w:sz w:val="28"/>
                <w:szCs w:val="28"/>
              </w:rPr>
            </w:pPr>
            <w:r w:rsidRPr="00D22E0E">
              <w:rPr>
                <w:rFonts w:ascii="Times New Roman" w:hAnsi="Times New Roman" w:cs="Times New Roman"/>
                <w:color w:val="000000"/>
                <w:sz w:val="28"/>
                <w:szCs w:val="28"/>
              </w:rPr>
              <w:t>2014 год (оценка)</w:t>
            </w:r>
          </w:p>
        </w:tc>
        <w:tc>
          <w:tcPr>
            <w:cnfStyle w:val="000010000000"/>
            <w:tcW w:w="727" w:type="pct"/>
          </w:tcPr>
          <w:p w:rsidR="00D22E0E" w:rsidRPr="00D22E0E" w:rsidRDefault="00D22E0E" w:rsidP="00DD65FC">
            <w:pPr>
              <w:jc w:val="center"/>
              <w:rPr>
                <w:rFonts w:ascii="Times New Roman" w:hAnsi="Times New Roman" w:cs="Times New Roman"/>
                <w:color w:val="000000"/>
                <w:sz w:val="28"/>
                <w:szCs w:val="28"/>
              </w:rPr>
            </w:pPr>
            <w:r w:rsidRPr="00D22E0E">
              <w:rPr>
                <w:rFonts w:ascii="Times New Roman" w:hAnsi="Times New Roman" w:cs="Times New Roman"/>
                <w:color w:val="000000"/>
                <w:sz w:val="28"/>
                <w:szCs w:val="28"/>
              </w:rPr>
              <w:t>2015 год (прогноз)</w:t>
            </w:r>
          </w:p>
        </w:tc>
        <w:tc>
          <w:tcPr>
            <w:tcW w:w="731" w:type="pct"/>
          </w:tcPr>
          <w:p w:rsidR="00D22E0E" w:rsidRPr="00D22E0E" w:rsidRDefault="00D22E0E" w:rsidP="00DD65FC">
            <w:pPr>
              <w:jc w:val="center"/>
              <w:cnfStyle w:val="000000100000"/>
              <w:rPr>
                <w:rFonts w:ascii="Times New Roman" w:hAnsi="Times New Roman" w:cs="Times New Roman"/>
                <w:color w:val="000000"/>
                <w:sz w:val="28"/>
                <w:szCs w:val="28"/>
              </w:rPr>
            </w:pPr>
            <w:r w:rsidRPr="00D22E0E">
              <w:rPr>
                <w:rFonts w:ascii="Times New Roman" w:hAnsi="Times New Roman" w:cs="Times New Roman"/>
                <w:color w:val="000000"/>
                <w:sz w:val="28"/>
                <w:szCs w:val="28"/>
              </w:rPr>
              <w:t>2016 год (прогноз)</w:t>
            </w:r>
          </w:p>
        </w:tc>
        <w:tc>
          <w:tcPr>
            <w:cnfStyle w:val="000010000000"/>
            <w:tcW w:w="761" w:type="pct"/>
          </w:tcPr>
          <w:p w:rsidR="00D22E0E" w:rsidRPr="00D22E0E" w:rsidRDefault="00D22E0E" w:rsidP="00DD65FC">
            <w:pPr>
              <w:jc w:val="center"/>
              <w:rPr>
                <w:rFonts w:ascii="Times New Roman" w:hAnsi="Times New Roman" w:cs="Times New Roman"/>
                <w:color w:val="000000"/>
                <w:sz w:val="28"/>
                <w:szCs w:val="28"/>
              </w:rPr>
            </w:pPr>
            <w:r w:rsidRPr="00D22E0E">
              <w:rPr>
                <w:rFonts w:ascii="Times New Roman" w:hAnsi="Times New Roman" w:cs="Times New Roman"/>
                <w:color w:val="000000"/>
                <w:sz w:val="28"/>
                <w:szCs w:val="28"/>
              </w:rPr>
              <w:t>2016 год (прогноз)</w:t>
            </w:r>
          </w:p>
        </w:tc>
      </w:tr>
      <w:tr w:rsidR="00D22E0E" w:rsidRPr="00D22E0E" w:rsidTr="003B1F3F">
        <w:trPr>
          <w:trHeight w:val="315"/>
        </w:trPr>
        <w:tc>
          <w:tcPr>
            <w:cnfStyle w:val="000010000000"/>
            <w:tcW w:w="2053" w:type="pct"/>
            <w:noWrap/>
          </w:tcPr>
          <w:p w:rsidR="00D22E0E" w:rsidRPr="00D22E0E" w:rsidRDefault="00D22E0E" w:rsidP="00DD65FC">
            <w:pPr>
              <w:rPr>
                <w:rFonts w:ascii="Times New Roman" w:hAnsi="Times New Roman" w:cs="Times New Roman"/>
                <w:color w:val="000000"/>
                <w:sz w:val="28"/>
                <w:szCs w:val="28"/>
              </w:rPr>
            </w:pPr>
            <w:r w:rsidRPr="00D22E0E">
              <w:rPr>
                <w:rFonts w:ascii="Times New Roman" w:hAnsi="Times New Roman" w:cs="Times New Roman"/>
                <w:color w:val="000000"/>
                <w:sz w:val="28"/>
                <w:szCs w:val="28"/>
              </w:rPr>
              <w:t>Оборот розничной торговли</w:t>
            </w:r>
            <w:r w:rsidRPr="00D22E0E">
              <w:rPr>
                <w:rFonts w:ascii="Times New Roman" w:hAnsi="Times New Roman" w:cs="Times New Roman"/>
                <w:sz w:val="28"/>
                <w:szCs w:val="28"/>
              </w:rPr>
              <w:t>,</w:t>
            </w:r>
            <w:r w:rsidRPr="00D22E0E">
              <w:rPr>
                <w:rFonts w:ascii="Times New Roman" w:hAnsi="Times New Roman" w:cs="Times New Roman"/>
                <w:color w:val="000000"/>
                <w:sz w:val="28"/>
                <w:szCs w:val="28"/>
              </w:rPr>
              <w:t xml:space="preserve"> (млн. рублей)</w:t>
            </w:r>
          </w:p>
        </w:tc>
        <w:tc>
          <w:tcPr>
            <w:tcW w:w="728" w:type="pct"/>
          </w:tcPr>
          <w:p w:rsidR="00D22E0E" w:rsidRPr="00D22E0E" w:rsidRDefault="00D22E0E" w:rsidP="00DD65FC">
            <w:pPr>
              <w:jc w:val="center"/>
              <w:cnfStyle w:val="000000000000"/>
              <w:rPr>
                <w:rFonts w:ascii="Times New Roman" w:hAnsi="Times New Roman" w:cs="Times New Roman"/>
                <w:color w:val="000000"/>
                <w:sz w:val="28"/>
                <w:szCs w:val="28"/>
              </w:rPr>
            </w:pPr>
            <w:r w:rsidRPr="00D22E0E">
              <w:rPr>
                <w:rFonts w:ascii="Times New Roman" w:hAnsi="Times New Roman" w:cs="Times New Roman"/>
                <w:color w:val="000000"/>
                <w:sz w:val="28"/>
                <w:szCs w:val="28"/>
              </w:rPr>
              <w:t>3910,0</w:t>
            </w:r>
          </w:p>
        </w:tc>
        <w:tc>
          <w:tcPr>
            <w:cnfStyle w:val="000010000000"/>
            <w:tcW w:w="727" w:type="pct"/>
          </w:tcPr>
          <w:p w:rsidR="00D22E0E" w:rsidRPr="00D22E0E" w:rsidRDefault="00D22E0E" w:rsidP="00DD65FC">
            <w:pPr>
              <w:jc w:val="center"/>
              <w:rPr>
                <w:rFonts w:ascii="Times New Roman" w:hAnsi="Times New Roman" w:cs="Times New Roman"/>
                <w:color w:val="000000"/>
                <w:sz w:val="28"/>
                <w:szCs w:val="28"/>
              </w:rPr>
            </w:pPr>
            <w:r w:rsidRPr="00D22E0E">
              <w:rPr>
                <w:rFonts w:ascii="Times New Roman" w:hAnsi="Times New Roman" w:cs="Times New Roman"/>
                <w:color w:val="000000"/>
                <w:sz w:val="28"/>
                <w:szCs w:val="28"/>
              </w:rPr>
              <w:t>4200,0</w:t>
            </w:r>
          </w:p>
        </w:tc>
        <w:tc>
          <w:tcPr>
            <w:tcW w:w="731" w:type="pct"/>
          </w:tcPr>
          <w:p w:rsidR="00D22E0E" w:rsidRPr="00D22E0E" w:rsidRDefault="00D22E0E" w:rsidP="00DD65FC">
            <w:pPr>
              <w:jc w:val="center"/>
              <w:cnfStyle w:val="000000000000"/>
              <w:rPr>
                <w:rFonts w:ascii="Times New Roman" w:hAnsi="Times New Roman" w:cs="Times New Roman"/>
                <w:color w:val="000000"/>
                <w:sz w:val="28"/>
                <w:szCs w:val="28"/>
              </w:rPr>
            </w:pPr>
            <w:r w:rsidRPr="00D22E0E">
              <w:rPr>
                <w:rFonts w:ascii="Times New Roman" w:hAnsi="Times New Roman" w:cs="Times New Roman"/>
                <w:color w:val="000000"/>
                <w:sz w:val="28"/>
                <w:szCs w:val="28"/>
              </w:rPr>
              <w:t>4550,0</w:t>
            </w:r>
          </w:p>
        </w:tc>
        <w:tc>
          <w:tcPr>
            <w:cnfStyle w:val="000010000000"/>
            <w:tcW w:w="761" w:type="pct"/>
          </w:tcPr>
          <w:p w:rsidR="00D22E0E" w:rsidRPr="00D22E0E" w:rsidRDefault="00D22E0E" w:rsidP="00DD65FC">
            <w:pPr>
              <w:jc w:val="center"/>
              <w:rPr>
                <w:rFonts w:ascii="Times New Roman" w:hAnsi="Times New Roman" w:cs="Times New Roman"/>
                <w:color w:val="000000"/>
                <w:sz w:val="28"/>
                <w:szCs w:val="28"/>
              </w:rPr>
            </w:pPr>
            <w:r w:rsidRPr="00D22E0E">
              <w:rPr>
                <w:rFonts w:ascii="Times New Roman" w:hAnsi="Times New Roman" w:cs="Times New Roman"/>
                <w:color w:val="000000"/>
                <w:sz w:val="28"/>
                <w:szCs w:val="28"/>
              </w:rPr>
              <w:t>4900,0</w:t>
            </w:r>
          </w:p>
        </w:tc>
      </w:tr>
      <w:tr w:rsidR="00D22E0E" w:rsidRPr="00D22E0E" w:rsidTr="003B1F3F">
        <w:trPr>
          <w:cnfStyle w:val="000000100000"/>
          <w:trHeight w:val="299"/>
        </w:trPr>
        <w:tc>
          <w:tcPr>
            <w:cnfStyle w:val="000010000000"/>
            <w:tcW w:w="2053" w:type="pct"/>
          </w:tcPr>
          <w:p w:rsidR="00D22E0E" w:rsidRPr="00D22E0E" w:rsidRDefault="00D22E0E" w:rsidP="00DD65FC">
            <w:pPr>
              <w:rPr>
                <w:rFonts w:ascii="Times New Roman" w:hAnsi="Times New Roman" w:cs="Times New Roman"/>
                <w:color w:val="000000"/>
                <w:sz w:val="28"/>
                <w:szCs w:val="28"/>
              </w:rPr>
            </w:pPr>
            <w:r w:rsidRPr="00D22E0E">
              <w:rPr>
                <w:rFonts w:ascii="Times New Roman" w:hAnsi="Times New Roman" w:cs="Times New Roman"/>
                <w:color w:val="000000"/>
                <w:sz w:val="28"/>
                <w:szCs w:val="28"/>
              </w:rPr>
              <w:t>% к предыдущему году в сопоставимых ценах</w:t>
            </w:r>
          </w:p>
        </w:tc>
        <w:tc>
          <w:tcPr>
            <w:tcW w:w="728" w:type="pct"/>
            <w:noWrap/>
          </w:tcPr>
          <w:p w:rsidR="00D22E0E" w:rsidRPr="00D22E0E" w:rsidRDefault="00D22E0E" w:rsidP="00DD65FC">
            <w:pPr>
              <w:jc w:val="center"/>
              <w:cnfStyle w:val="000000100000"/>
              <w:rPr>
                <w:rFonts w:ascii="Times New Roman" w:hAnsi="Times New Roman" w:cs="Times New Roman"/>
                <w:color w:val="000000"/>
                <w:sz w:val="28"/>
                <w:szCs w:val="28"/>
              </w:rPr>
            </w:pPr>
            <w:r w:rsidRPr="00D22E0E">
              <w:rPr>
                <w:rFonts w:ascii="Times New Roman" w:hAnsi="Times New Roman" w:cs="Times New Roman"/>
                <w:color w:val="000000"/>
                <w:sz w:val="28"/>
                <w:szCs w:val="28"/>
              </w:rPr>
              <w:t>124,0</w:t>
            </w:r>
          </w:p>
        </w:tc>
        <w:tc>
          <w:tcPr>
            <w:cnfStyle w:val="000010000000"/>
            <w:tcW w:w="727" w:type="pct"/>
            <w:noWrap/>
          </w:tcPr>
          <w:p w:rsidR="00D22E0E" w:rsidRPr="00D22E0E" w:rsidRDefault="00D22E0E" w:rsidP="00DD65FC">
            <w:pPr>
              <w:jc w:val="center"/>
              <w:rPr>
                <w:rFonts w:ascii="Times New Roman" w:hAnsi="Times New Roman" w:cs="Times New Roman"/>
                <w:color w:val="000000"/>
                <w:sz w:val="28"/>
                <w:szCs w:val="28"/>
              </w:rPr>
            </w:pPr>
            <w:r w:rsidRPr="00D22E0E">
              <w:rPr>
                <w:rFonts w:ascii="Times New Roman" w:hAnsi="Times New Roman" w:cs="Times New Roman"/>
                <w:color w:val="000000"/>
                <w:sz w:val="28"/>
                <w:szCs w:val="28"/>
              </w:rPr>
              <w:t>107,4</w:t>
            </w:r>
          </w:p>
        </w:tc>
        <w:tc>
          <w:tcPr>
            <w:tcW w:w="731" w:type="pct"/>
            <w:noWrap/>
          </w:tcPr>
          <w:p w:rsidR="00D22E0E" w:rsidRPr="00D22E0E" w:rsidRDefault="00D22E0E" w:rsidP="00DD65FC">
            <w:pPr>
              <w:jc w:val="center"/>
              <w:cnfStyle w:val="000000100000"/>
              <w:rPr>
                <w:rFonts w:ascii="Times New Roman" w:hAnsi="Times New Roman" w:cs="Times New Roman"/>
                <w:color w:val="000000"/>
                <w:sz w:val="28"/>
                <w:szCs w:val="28"/>
              </w:rPr>
            </w:pPr>
            <w:r w:rsidRPr="00D22E0E">
              <w:rPr>
                <w:rFonts w:ascii="Times New Roman" w:hAnsi="Times New Roman" w:cs="Times New Roman"/>
                <w:color w:val="000000"/>
                <w:sz w:val="28"/>
                <w:szCs w:val="28"/>
              </w:rPr>
              <w:t>108,3</w:t>
            </w:r>
          </w:p>
        </w:tc>
        <w:tc>
          <w:tcPr>
            <w:cnfStyle w:val="000010000000"/>
            <w:tcW w:w="761" w:type="pct"/>
            <w:noWrap/>
          </w:tcPr>
          <w:p w:rsidR="00D22E0E" w:rsidRPr="00D22E0E" w:rsidRDefault="00D22E0E" w:rsidP="00DD65FC">
            <w:pPr>
              <w:jc w:val="center"/>
              <w:rPr>
                <w:rFonts w:ascii="Times New Roman" w:hAnsi="Times New Roman" w:cs="Times New Roman"/>
                <w:color w:val="000000"/>
                <w:sz w:val="28"/>
                <w:szCs w:val="28"/>
              </w:rPr>
            </w:pPr>
            <w:r w:rsidRPr="00D22E0E">
              <w:rPr>
                <w:rFonts w:ascii="Times New Roman" w:hAnsi="Times New Roman" w:cs="Times New Roman"/>
                <w:color w:val="000000"/>
                <w:sz w:val="28"/>
                <w:szCs w:val="28"/>
              </w:rPr>
              <w:t>107,7</w:t>
            </w:r>
          </w:p>
        </w:tc>
      </w:tr>
    </w:tbl>
    <w:p w:rsidR="00D22E0E" w:rsidRPr="00D22E0E" w:rsidRDefault="00D22E0E" w:rsidP="00E30879">
      <w:pPr>
        <w:spacing w:line="288" w:lineRule="auto"/>
        <w:ind w:firstLine="709"/>
        <w:jc w:val="both"/>
        <w:rPr>
          <w:rFonts w:ascii="Times New Roman" w:hAnsi="Times New Roman" w:cs="Times New Roman"/>
          <w:sz w:val="28"/>
          <w:szCs w:val="28"/>
        </w:rPr>
      </w:pPr>
      <w:r w:rsidRPr="00D22E0E">
        <w:rPr>
          <w:rFonts w:ascii="Times New Roman" w:hAnsi="Times New Roman" w:cs="Times New Roman"/>
          <w:sz w:val="28"/>
          <w:szCs w:val="28"/>
        </w:rPr>
        <w:t xml:space="preserve">- Объем валовой продукции сельского хозяйства  за 2013 год составил 2 841,3 млн. руб., что ниже объема валовой продукции сельского хозяйства 2012 года на 10%. </w:t>
      </w:r>
    </w:p>
    <w:p w:rsidR="00D22E0E" w:rsidRPr="00D22E0E" w:rsidRDefault="00D22E0E" w:rsidP="00E30879">
      <w:pPr>
        <w:spacing w:line="288" w:lineRule="auto"/>
        <w:ind w:firstLine="709"/>
        <w:jc w:val="both"/>
        <w:rPr>
          <w:rFonts w:ascii="Times New Roman" w:hAnsi="Times New Roman" w:cs="Times New Roman"/>
          <w:sz w:val="28"/>
          <w:szCs w:val="28"/>
        </w:rPr>
      </w:pPr>
      <w:r w:rsidRPr="00D22E0E">
        <w:rPr>
          <w:rFonts w:ascii="Times New Roman" w:hAnsi="Times New Roman" w:cs="Times New Roman"/>
          <w:sz w:val="28"/>
          <w:szCs w:val="28"/>
        </w:rPr>
        <w:t xml:space="preserve"> Объем производства продукции сельского хозяйства по итогам 2014 года оценивается в размере 3 155,8 млн. руб. </w:t>
      </w:r>
    </w:p>
    <w:p w:rsidR="00D22E0E" w:rsidRDefault="00D22E0E" w:rsidP="00E30879">
      <w:pPr>
        <w:spacing w:line="288" w:lineRule="auto"/>
        <w:ind w:firstLine="709"/>
        <w:jc w:val="both"/>
        <w:rPr>
          <w:rFonts w:ascii="Times New Roman" w:hAnsi="Times New Roman" w:cs="Times New Roman"/>
          <w:sz w:val="28"/>
          <w:szCs w:val="28"/>
        </w:rPr>
      </w:pPr>
      <w:r w:rsidRPr="00D22E0E">
        <w:rPr>
          <w:rFonts w:ascii="Times New Roman" w:hAnsi="Times New Roman" w:cs="Times New Roman"/>
          <w:sz w:val="28"/>
          <w:szCs w:val="28"/>
        </w:rPr>
        <w:t xml:space="preserve">Прогноз объемов на 2015 год планируется в сумме 3505,7 млн. руб., на 2016 год в сумме 3 857,3 млн. руб., на 2017 год в размере 4 382,5 млн. руб. </w:t>
      </w:r>
    </w:p>
    <w:p w:rsidR="00593C7E" w:rsidRDefault="00593C7E" w:rsidP="00E30879">
      <w:pPr>
        <w:spacing w:line="288" w:lineRule="auto"/>
        <w:ind w:firstLine="709"/>
        <w:jc w:val="both"/>
        <w:rPr>
          <w:rFonts w:ascii="Times New Roman" w:hAnsi="Times New Roman" w:cs="Times New Roman"/>
          <w:sz w:val="28"/>
          <w:szCs w:val="28"/>
        </w:rPr>
      </w:pPr>
    </w:p>
    <w:p w:rsidR="00593C7E" w:rsidRDefault="00593C7E" w:rsidP="00E30879">
      <w:pPr>
        <w:spacing w:line="288" w:lineRule="auto"/>
        <w:ind w:firstLine="709"/>
        <w:jc w:val="both"/>
        <w:rPr>
          <w:rFonts w:ascii="Times New Roman" w:hAnsi="Times New Roman" w:cs="Times New Roman"/>
          <w:sz w:val="28"/>
          <w:szCs w:val="28"/>
        </w:rPr>
      </w:pPr>
    </w:p>
    <w:p w:rsidR="00593C7E" w:rsidRDefault="00593C7E" w:rsidP="00E30879">
      <w:pPr>
        <w:spacing w:line="288" w:lineRule="auto"/>
        <w:ind w:firstLine="709"/>
        <w:jc w:val="both"/>
        <w:rPr>
          <w:rFonts w:ascii="Times New Roman" w:hAnsi="Times New Roman" w:cs="Times New Roman"/>
          <w:sz w:val="28"/>
          <w:szCs w:val="28"/>
        </w:rPr>
      </w:pPr>
    </w:p>
    <w:p w:rsidR="00593C7E" w:rsidRDefault="00593C7E" w:rsidP="00E30879">
      <w:pPr>
        <w:spacing w:line="288" w:lineRule="auto"/>
        <w:ind w:firstLine="709"/>
        <w:jc w:val="both"/>
        <w:rPr>
          <w:rFonts w:ascii="Times New Roman" w:hAnsi="Times New Roman" w:cs="Times New Roman"/>
          <w:sz w:val="28"/>
          <w:szCs w:val="28"/>
        </w:rPr>
      </w:pPr>
    </w:p>
    <w:p w:rsidR="00593C7E" w:rsidRDefault="00593C7E" w:rsidP="00E30879">
      <w:pPr>
        <w:spacing w:line="288" w:lineRule="auto"/>
        <w:ind w:firstLine="709"/>
        <w:jc w:val="both"/>
        <w:rPr>
          <w:rFonts w:ascii="Times New Roman" w:hAnsi="Times New Roman" w:cs="Times New Roman"/>
          <w:sz w:val="28"/>
          <w:szCs w:val="28"/>
        </w:rPr>
      </w:pPr>
    </w:p>
    <w:p w:rsidR="00593C7E" w:rsidRDefault="00593C7E" w:rsidP="00E30879">
      <w:pPr>
        <w:spacing w:line="288" w:lineRule="auto"/>
        <w:ind w:firstLine="709"/>
        <w:jc w:val="both"/>
        <w:rPr>
          <w:rFonts w:ascii="Times New Roman" w:hAnsi="Times New Roman" w:cs="Times New Roman"/>
          <w:sz w:val="28"/>
          <w:szCs w:val="28"/>
        </w:rPr>
      </w:pPr>
    </w:p>
    <w:p w:rsidR="00593C7E" w:rsidRPr="00D22E0E" w:rsidRDefault="00593C7E" w:rsidP="00E30879">
      <w:pPr>
        <w:spacing w:line="288" w:lineRule="auto"/>
        <w:ind w:firstLine="709"/>
        <w:jc w:val="both"/>
        <w:rPr>
          <w:rFonts w:ascii="Times New Roman" w:hAnsi="Times New Roman" w:cs="Times New Roman"/>
          <w:sz w:val="28"/>
          <w:szCs w:val="28"/>
        </w:rPr>
      </w:pPr>
    </w:p>
    <w:p w:rsidR="00C51DCC" w:rsidRDefault="001007F3" w:rsidP="001366C6">
      <w:pPr>
        <w:pStyle w:val="a5"/>
        <w:spacing w:line="360" w:lineRule="auto"/>
        <w:ind w:firstLine="709"/>
        <w:jc w:val="both"/>
        <w:rPr>
          <w:rFonts w:ascii="Times New Roman" w:hAnsi="Times New Roman" w:cs="Times New Roman"/>
          <w:b/>
          <w:color w:val="00B050"/>
          <w:sz w:val="28"/>
          <w:szCs w:val="28"/>
        </w:rPr>
      </w:pPr>
      <w:r w:rsidRPr="00ED3DE3">
        <w:rPr>
          <w:rFonts w:ascii="Times New Roman" w:hAnsi="Times New Roman" w:cs="Times New Roman"/>
          <w:b/>
          <w:color w:val="00B050"/>
          <w:sz w:val="28"/>
          <w:szCs w:val="28"/>
        </w:rPr>
        <w:lastRenderedPageBreak/>
        <w:pict>
          <v:shape id="_x0000_i1033" type="#_x0000_t136" style="width:411.75pt;height:34.5pt" fillcolor="#063" strokecolor="green">
            <v:fill r:id="rId7" o:title="Бумажный пакет" type="tile"/>
            <v:shadow on="t" color="#c7dfd3" opacity=".5" offset="6pt,-6pt"/>
            <v:textpath style="font-family:&quot;Times New Roman&quot;;font-size:14pt;v-text-kern:t" trim="t" fitpath="t" string="ОБЩИЕ   ХАРАКТЕРИСТИКИ   БЮДЖЕТА"/>
          </v:shape>
        </w:pict>
      </w:r>
    </w:p>
    <w:p w:rsidR="00CB255F" w:rsidRDefault="00ED3DE3" w:rsidP="00E30879">
      <w:pPr>
        <w:spacing w:line="288"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s1149" type="#_x0000_t62" style="position:absolute;left:0;text-align:left;margin-left:-4.05pt;margin-top:24.45pt;width:352.5pt;height:147pt;z-index:251753472" adj="12271,-22" fillcolor="white [3201]" strokecolor="#c2d69b [1942]" strokeweight="1pt">
            <v:fill color2="#d6e3bc [1302]" focusposition="1" focussize="" focus="100%" type="gradient"/>
            <v:shadow on="t" type="perspective" color="#4e6128 [1606]" opacity=".5" offset="1pt" offset2="-3pt"/>
            <v:textbox>
              <w:txbxContent>
                <w:p w:rsidR="00342CC0" w:rsidRDefault="00342CC0" w:rsidP="00CB255F">
                  <w:pPr>
                    <w:ind w:firstLine="708"/>
                    <w:jc w:val="both"/>
                  </w:pPr>
                  <w:r w:rsidRPr="00D17F24">
                    <w:rPr>
                      <w:rFonts w:ascii="Times New Roman" w:eastAsia="Times New Roman" w:hAnsi="Times New Roman" w:cs="Times New Roman"/>
                      <w:b/>
                      <w:sz w:val="28"/>
                      <w:szCs w:val="28"/>
                    </w:rPr>
                    <w:t>Общий объем доходов в сумме 610 709,8 тыс. рублей</w:t>
                  </w:r>
                  <w:r w:rsidRPr="00D17F24">
                    <w:rPr>
                      <w:rFonts w:ascii="Times New Roman" w:eastAsia="Times New Roman" w:hAnsi="Times New Roman" w:cs="Times New Roman"/>
                      <w:sz w:val="28"/>
                      <w:szCs w:val="28"/>
                    </w:rPr>
                    <w:t xml:space="preserve">, в том числе за счет собственных налоговых и неналоговых поступлений в сумме </w:t>
                  </w:r>
                  <w:r w:rsidRPr="00D17F24">
                    <w:rPr>
                      <w:rFonts w:ascii="Times New Roman" w:eastAsia="Times New Roman" w:hAnsi="Times New Roman" w:cs="Times New Roman"/>
                      <w:b/>
                      <w:i/>
                      <w:sz w:val="28"/>
                      <w:szCs w:val="28"/>
                    </w:rPr>
                    <w:t>140 527,3 тыс. рублей</w:t>
                  </w:r>
                  <w:r w:rsidRPr="00D17F24">
                    <w:rPr>
                      <w:rFonts w:ascii="Times New Roman" w:eastAsia="Times New Roman" w:hAnsi="Times New Roman" w:cs="Times New Roman"/>
                      <w:sz w:val="28"/>
                      <w:szCs w:val="28"/>
                    </w:rPr>
                    <w:t xml:space="preserve">;  межбюджетных трансфертов, получаемых от других уровней бюджетной системы  в сумме </w:t>
                  </w:r>
                  <w:r w:rsidRPr="00D17F24">
                    <w:rPr>
                      <w:rFonts w:ascii="Times New Roman" w:eastAsia="Times New Roman" w:hAnsi="Times New Roman" w:cs="Times New Roman"/>
                      <w:b/>
                      <w:i/>
                      <w:sz w:val="28"/>
                      <w:szCs w:val="28"/>
                    </w:rPr>
                    <w:t>470 182,5 тыс. рублей</w:t>
                  </w:r>
                </w:p>
              </w:txbxContent>
            </v:textbox>
          </v:shape>
        </w:pict>
      </w:r>
    </w:p>
    <w:p w:rsidR="00CB255F" w:rsidRDefault="00ED3DE3" w:rsidP="00E30879">
      <w:pPr>
        <w:spacing w:line="288"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s1150" type="#_x0000_t62" style="position:absolute;left:0;text-align:left;margin-left:334.2pt;margin-top:5.6pt;width:140.25pt;height:129.75pt;z-index:251754496" adj="3350,9339" fillcolor="white [3201]" strokecolor="#c2d69b [1942]" strokeweight="1pt">
            <v:fill color2="#d6e3bc [1302]" focusposition="1" focussize="" focus="100%" type="gradient"/>
            <v:shadow on="t" type="perspective" color="#4e6128 [1606]" opacity=".5" offset="1pt" offset2="-3pt"/>
            <v:textbox>
              <w:txbxContent>
                <w:p w:rsidR="00342CC0" w:rsidRDefault="00342CC0" w:rsidP="00CB255F">
                  <w:pPr>
                    <w:ind w:firstLine="708"/>
                    <w:jc w:val="both"/>
                  </w:pPr>
                  <w:r w:rsidRPr="00D17F24">
                    <w:rPr>
                      <w:rFonts w:ascii="Times New Roman" w:eastAsia="Times New Roman" w:hAnsi="Times New Roman" w:cs="Times New Roman"/>
                      <w:b/>
                      <w:sz w:val="28"/>
                      <w:szCs w:val="28"/>
                    </w:rPr>
                    <w:t>Общий объем расходов в сумме 610 709,8 тыс. рублей</w:t>
                  </w:r>
                </w:p>
              </w:txbxContent>
            </v:textbox>
          </v:shape>
        </w:pict>
      </w:r>
    </w:p>
    <w:p w:rsidR="00CB255F" w:rsidRDefault="00CB255F" w:rsidP="00E30879">
      <w:pPr>
        <w:spacing w:line="288" w:lineRule="auto"/>
        <w:ind w:firstLine="709"/>
        <w:jc w:val="both"/>
        <w:rPr>
          <w:rFonts w:ascii="Times New Roman" w:eastAsia="Times New Roman" w:hAnsi="Times New Roman" w:cs="Times New Roman"/>
          <w:b/>
          <w:sz w:val="28"/>
          <w:szCs w:val="28"/>
        </w:rPr>
      </w:pPr>
    </w:p>
    <w:p w:rsidR="00CB255F" w:rsidRDefault="00CB255F" w:rsidP="00E30879">
      <w:pPr>
        <w:spacing w:line="288" w:lineRule="auto"/>
        <w:ind w:firstLine="709"/>
        <w:jc w:val="both"/>
        <w:rPr>
          <w:rFonts w:ascii="Times New Roman" w:eastAsia="Times New Roman" w:hAnsi="Times New Roman" w:cs="Times New Roman"/>
          <w:b/>
          <w:sz w:val="28"/>
          <w:szCs w:val="28"/>
        </w:rPr>
      </w:pPr>
    </w:p>
    <w:p w:rsidR="00CB255F" w:rsidRDefault="00CB255F" w:rsidP="00E30879">
      <w:pPr>
        <w:spacing w:line="288" w:lineRule="auto"/>
        <w:ind w:firstLine="709"/>
        <w:jc w:val="both"/>
        <w:rPr>
          <w:rFonts w:ascii="Times New Roman" w:eastAsia="Times New Roman" w:hAnsi="Times New Roman" w:cs="Times New Roman"/>
          <w:b/>
          <w:sz w:val="28"/>
          <w:szCs w:val="28"/>
        </w:rPr>
      </w:pPr>
    </w:p>
    <w:p w:rsidR="00CB255F" w:rsidRDefault="00ED3DE3" w:rsidP="00E30879">
      <w:pPr>
        <w:spacing w:line="288"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s1151" type="#_x0000_t62" style="position:absolute;left:0;text-align:left;margin-left:-12.3pt;margin-top:18.1pt;width:498.75pt;height:148.5pt;z-index:251755520" adj="1819,87" fillcolor="white [3201]" strokecolor="#c2d69b [1942]" strokeweight="1pt">
            <v:fill color2="#d6e3bc [1302]" focusposition="1" focussize="" focus="100%" type="gradient"/>
            <v:shadow on="t" type="perspective" color="#4e6128 [1606]" opacity=".5" offset="1pt" offset2="-3pt"/>
            <v:textbox>
              <w:txbxContent>
                <w:p w:rsidR="00342CC0" w:rsidRDefault="00342CC0" w:rsidP="00125049">
                  <w:pPr>
                    <w:ind w:firstLine="708"/>
                    <w:jc w:val="both"/>
                  </w:pPr>
                  <w:r w:rsidRPr="00D17F24">
                    <w:rPr>
                      <w:rFonts w:ascii="Times New Roman" w:eastAsia="Times New Roman" w:hAnsi="Times New Roman" w:cs="Times New Roman"/>
                      <w:b/>
                      <w:color w:val="000000"/>
                      <w:sz w:val="28"/>
                      <w:szCs w:val="28"/>
                    </w:rPr>
                    <w:t xml:space="preserve">Превышение расходов над доходами (доходов над расходами) в сумме </w:t>
                  </w:r>
                  <w:r>
                    <w:rPr>
                      <w:rFonts w:ascii="Times New Roman" w:hAnsi="Times New Roman" w:cs="Times New Roman"/>
                      <w:b/>
                      <w:color w:val="000000"/>
                      <w:sz w:val="28"/>
                      <w:szCs w:val="28"/>
                    </w:rPr>
                    <w:t>0</w:t>
                  </w:r>
                  <w:r w:rsidRPr="00D17F24">
                    <w:rPr>
                      <w:rFonts w:ascii="Times New Roman" w:eastAsia="Times New Roman" w:hAnsi="Times New Roman" w:cs="Times New Roman"/>
                      <w:b/>
                      <w:color w:val="000000"/>
                      <w:sz w:val="28"/>
                      <w:szCs w:val="28"/>
                    </w:rPr>
                    <w:t>,0 тыс. рублей.</w:t>
                  </w:r>
                  <w:r w:rsidRPr="00D17F24">
                    <w:rPr>
                      <w:rFonts w:ascii="Times New Roman" w:eastAsia="Times New Roman" w:hAnsi="Times New Roman" w:cs="Times New Roman"/>
                      <w:sz w:val="28"/>
                      <w:szCs w:val="28"/>
                    </w:rPr>
                    <w:t xml:space="preserve"> В источниках финансирования бюджета запланировано </w:t>
                  </w:r>
                  <w:r w:rsidRPr="00D17F24">
                    <w:rPr>
                      <w:rFonts w:ascii="Times New Roman" w:eastAsia="Times New Roman" w:hAnsi="Times New Roman" w:cs="Times New Roman"/>
                      <w:b/>
                      <w:sz w:val="28"/>
                      <w:szCs w:val="28"/>
                    </w:rPr>
                    <w:t xml:space="preserve">привлечение </w:t>
                  </w:r>
                  <w:r w:rsidRPr="00D17F24">
                    <w:rPr>
                      <w:rFonts w:ascii="Times New Roman" w:eastAsia="Times New Roman" w:hAnsi="Times New Roman" w:cs="Times New Roman"/>
                      <w:sz w:val="28"/>
                      <w:szCs w:val="28"/>
                    </w:rPr>
                    <w:t xml:space="preserve">банковского кредита в сумме 10 700,0 тыс. рублей, </w:t>
                  </w:r>
                  <w:r w:rsidRPr="00D17F24">
                    <w:rPr>
                      <w:rFonts w:ascii="Times New Roman" w:eastAsia="Times New Roman" w:hAnsi="Times New Roman" w:cs="Times New Roman"/>
                      <w:b/>
                      <w:sz w:val="28"/>
                      <w:szCs w:val="28"/>
                    </w:rPr>
                    <w:t>погашение</w:t>
                  </w:r>
                  <w:r w:rsidRPr="00D17F24">
                    <w:rPr>
                      <w:rFonts w:ascii="Times New Roman" w:eastAsia="Times New Roman" w:hAnsi="Times New Roman" w:cs="Times New Roman"/>
                      <w:sz w:val="28"/>
                      <w:szCs w:val="28"/>
                    </w:rPr>
                    <w:t xml:space="preserve"> основного долга по кредитам банка, привлеченного в 2014 году в сумме – 10 000,0 тыс. рублей, а также бюджетного кредита, предоставленного областным бюджетом в 2013 году в сумме – 700,0 тыс. рублей</w:t>
                  </w:r>
                </w:p>
              </w:txbxContent>
            </v:textbox>
          </v:shape>
        </w:pict>
      </w:r>
    </w:p>
    <w:p w:rsidR="00CB255F" w:rsidRDefault="00CB255F" w:rsidP="00E30879">
      <w:pPr>
        <w:spacing w:line="288" w:lineRule="auto"/>
        <w:ind w:firstLine="709"/>
        <w:jc w:val="both"/>
        <w:rPr>
          <w:rFonts w:ascii="Times New Roman" w:eastAsia="Times New Roman" w:hAnsi="Times New Roman" w:cs="Times New Roman"/>
          <w:b/>
          <w:sz w:val="28"/>
          <w:szCs w:val="28"/>
        </w:rPr>
      </w:pPr>
    </w:p>
    <w:p w:rsidR="00593C7E" w:rsidRDefault="00593C7E" w:rsidP="00E30879">
      <w:pPr>
        <w:spacing w:line="288" w:lineRule="auto"/>
        <w:ind w:firstLine="709"/>
        <w:jc w:val="both"/>
        <w:rPr>
          <w:rFonts w:ascii="Times New Roman" w:eastAsia="Times New Roman" w:hAnsi="Times New Roman" w:cs="Times New Roman"/>
          <w:b/>
          <w:sz w:val="28"/>
          <w:szCs w:val="28"/>
        </w:rPr>
      </w:pPr>
    </w:p>
    <w:p w:rsidR="00593C7E" w:rsidRDefault="00593C7E" w:rsidP="00E30879">
      <w:pPr>
        <w:spacing w:line="288" w:lineRule="auto"/>
        <w:ind w:firstLine="709"/>
        <w:jc w:val="both"/>
        <w:rPr>
          <w:rFonts w:ascii="Times New Roman" w:eastAsia="Times New Roman" w:hAnsi="Times New Roman" w:cs="Times New Roman"/>
          <w:b/>
          <w:sz w:val="28"/>
          <w:szCs w:val="28"/>
        </w:rPr>
      </w:pPr>
    </w:p>
    <w:p w:rsidR="00593C7E" w:rsidRDefault="00593C7E" w:rsidP="00E30879">
      <w:pPr>
        <w:spacing w:line="288" w:lineRule="auto"/>
        <w:ind w:firstLine="709"/>
        <w:jc w:val="both"/>
        <w:rPr>
          <w:rFonts w:ascii="Times New Roman" w:eastAsia="Times New Roman" w:hAnsi="Times New Roman" w:cs="Times New Roman"/>
          <w:b/>
          <w:sz w:val="28"/>
          <w:szCs w:val="28"/>
        </w:rPr>
      </w:pPr>
    </w:p>
    <w:p w:rsidR="00593C7E" w:rsidRDefault="00593C7E" w:rsidP="00E30879">
      <w:pPr>
        <w:spacing w:line="288" w:lineRule="auto"/>
        <w:ind w:firstLine="709"/>
        <w:jc w:val="both"/>
        <w:rPr>
          <w:rFonts w:ascii="Times New Roman" w:eastAsia="Times New Roman" w:hAnsi="Times New Roman" w:cs="Times New Roman"/>
          <w:b/>
          <w:sz w:val="28"/>
          <w:szCs w:val="28"/>
        </w:rPr>
      </w:pPr>
    </w:p>
    <w:p w:rsidR="0045296D" w:rsidRDefault="00ED3DE3" w:rsidP="00E30879">
      <w:pPr>
        <w:spacing w:line="288" w:lineRule="auto"/>
        <w:ind w:firstLine="720"/>
        <w:jc w:val="both"/>
        <w:rPr>
          <w:rFonts w:ascii="Times New Roman" w:hAnsi="Times New Roman" w:cs="Times New Roman"/>
          <w:b/>
          <w:sz w:val="28"/>
          <w:szCs w:val="28"/>
        </w:rPr>
      </w:pPr>
      <w:r>
        <w:rPr>
          <w:rFonts w:ascii="Times New Roman" w:hAnsi="Times New Roman" w:cs="Times New Roman"/>
          <w:b/>
          <w:noProof/>
          <w:sz w:val="28"/>
          <w:szCs w:val="28"/>
        </w:rPr>
        <w:pict>
          <v:shape id="_x0000_s1266" type="#_x0000_t62" style="position:absolute;left:0;text-align:left;margin-left:254.7pt;margin-top:233.75pt;width:219.75pt;height:106.5pt;z-index:251821056" adj="10911,1339" fillcolor="white [3201]" strokecolor="#fabf8f [1945]" strokeweight="1pt">
            <v:fill color2="#fbd4b4 [1305]" focusposition="1" focussize="" focus="100%" type="gradient"/>
            <v:shadow on="t" type="perspective" color="#974706 [1609]" opacity=".5" offset="1pt" offset2="-3pt"/>
            <v:textbox>
              <w:txbxContent>
                <w:p w:rsidR="00342CC0" w:rsidRPr="00FF55AC" w:rsidRDefault="00342CC0" w:rsidP="00EA4AE3">
                  <w:pPr>
                    <w:jc w:val="both"/>
                    <w:rPr>
                      <w:rFonts w:ascii="Times New Roman" w:hAnsi="Times New Roman" w:cs="Times New Roman"/>
                      <w:sz w:val="28"/>
                      <w:szCs w:val="28"/>
                    </w:rPr>
                  </w:pPr>
                  <w:r w:rsidRPr="00FF55AC">
                    <w:rPr>
                      <w:rFonts w:ascii="Times New Roman" w:hAnsi="Times New Roman" w:cs="Times New Roman"/>
                      <w:sz w:val="28"/>
                      <w:szCs w:val="28"/>
                    </w:rPr>
                    <w:t xml:space="preserve">Объем </w:t>
                  </w:r>
                  <w:r>
                    <w:rPr>
                      <w:rFonts w:ascii="Times New Roman" w:hAnsi="Times New Roman" w:cs="Times New Roman"/>
                      <w:sz w:val="28"/>
                      <w:szCs w:val="28"/>
                    </w:rPr>
                    <w:t>расходов</w:t>
                  </w:r>
                  <w:r w:rsidRPr="00FF55AC">
                    <w:rPr>
                      <w:rFonts w:ascii="Times New Roman" w:hAnsi="Times New Roman" w:cs="Times New Roman"/>
                      <w:sz w:val="28"/>
                      <w:szCs w:val="28"/>
                    </w:rPr>
                    <w:t xml:space="preserve"> бюджета </w:t>
                  </w:r>
                  <w:r>
                    <w:rPr>
                      <w:rFonts w:ascii="Times New Roman" w:hAnsi="Times New Roman" w:cs="Times New Roman"/>
                      <w:sz w:val="28"/>
                      <w:szCs w:val="28"/>
                    </w:rPr>
                    <w:t xml:space="preserve"> </w:t>
                  </w:r>
                  <w:r w:rsidRPr="00FF55AC">
                    <w:rPr>
                      <w:rFonts w:ascii="Times New Roman" w:hAnsi="Times New Roman" w:cs="Times New Roman"/>
                      <w:sz w:val="28"/>
                      <w:szCs w:val="28"/>
                    </w:rPr>
                    <w:t xml:space="preserve">муниципального района </w:t>
                  </w:r>
                  <w:r>
                    <w:rPr>
                      <w:rFonts w:ascii="Times New Roman" w:hAnsi="Times New Roman" w:cs="Times New Roman"/>
                      <w:sz w:val="28"/>
                      <w:szCs w:val="28"/>
                    </w:rPr>
                    <w:t xml:space="preserve">на 2015 год </w:t>
                  </w:r>
                  <w:r w:rsidRPr="00FF55AC">
                    <w:rPr>
                      <w:rFonts w:ascii="Times New Roman" w:hAnsi="Times New Roman" w:cs="Times New Roman"/>
                      <w:sz w:val="28"/>
                      <w:szCs w:val="28"/>
                    </w:rPr>
                    <w:t xml:space="preserve">в расчете на 1 жителя </w:t>
                  </w:r>
                  <w:r>
                    <w:rPr>
                      <w:rFonts w:ascii="Times New Roman" w:hAnsi="Times New Roman" w:cs="Times New Roman"/>
                      <w:sz w:val="28"/>
                      <w:szCs w:val="28"/>
                    </w:rPr>
                    <w:t xml:space="preserve">запланирован в сумме  </w:t>
                  </w:r>
                  <w:r w:rsidRPr="00FF55AC">
                    <w:rPr>
                      <w:rFonts w:ascii="Times New Roman" w:hAnsi="Times New Roman" w:cs="Times New Roman"/>
                      <w:sz w:val="28"/>
                      <w:szCs w:val="28"/>
                    </w:rPr>
                    <w:t xml:space="preserve"> 1</w:t>
                  </w:r>
                  <w:r>
                    <w:rPr>
                      <w:rFonts w:ascii="Times New Roman" w:hAnsi="Times New Roman" w:cs="Times New Roman"/>
                      <w:sz w:val="28"/>
                      <w:szCs w:val="28"/>
                    </w:rPr>
                    <w:t>0,8</w:t>
                  </w:r>
                  <w:r w:rsidRPr="00FF55AC">
                    <w:rPr>
                      <w:rFonts w:ascii="Times New Roman" w:hAnsi="Times New Roman" w:cs="Times New Roman"/>
                      <w:sz w:val="28"/>
                      <w:szCs w:val="28"/>
                    </w:rPr>
                    <w:t xml:space="preserve"> тыс. рублей</w:t>
                  </w:r>
                </w:p>
                <w:p w:rsidR="00342CC0" w:rsidRDefault="00342CC0" w:rsidP="003C4E1A"/>
              </w:txbxContent>
            </v:textbox>
          </v:shape>
        </w:pict>
      </w:r>
      <w:r>
        <w:rPr>
          <w:rFonts w:ascii="Times New Roman" w:hAnsi="Times New Roman" w:cs="Times New Roman"/>
          <w:b/>
          <w:noProof/>
          <w:sz w:val="28"/>
          <w:szCs w:val="28"/>
        </w:rPr>
        <w:pict>
          <v:roundrect id="_x0000_s1267" style="position:absolute;left:0;text-align:left;margin-left:35.7pt;margin-top:233.75pt;width:219pt;height:106.5pt;z-index:251822080" arcsize="10923f" fillcolor="white [3201]" strokecolor="#c2d69b [1942]" strokeweight="1pt">
            <v:fill color2="#d6e3bc [1302]" focusposition="1" focussize="" focus="100%" type="gradient"/>
            <v:shadow on="t" type="perspective" color="#4e6128 [1606]" opacity=".5" offset="1pt" offset2="-3pt"/>
            <v:textbox>
              <w:txbxContent>
                <w:p w:rsidR="00342CC0" w:rsidRPr="00FF55AC" w:rsidRDefault="00342CC0" w:rsidP="00EA4AE3">
                  <w:pPr>
                    <w:jc w:val="both"/>
                    <w:rPr>
                      <w:rFonts w:ascii="Times New Roman" w:hAnsi="Times New Roman" w:cs="Times New Roman"/>
                      <w:sz w:val="28"/>
                      <w:szCs w:val="28"/>
                    </w:rPr>
                  </w:pPr>
                  <w:r w:rsidRPr="00FF55AC">
                    <w:rPr>
                      <w:rFonts w:ascii="Times New Roman" w:hAnsi="Times New Roman" w:cs="Times New Roman"/>
                      <w:sz w:val="28"/>
                      <w:szCs w:val="28"/>
                    </w:rPr>
                    <w:t xml:space="preserve">Объем </w:t>
                  </w:r>
                  <w:r>
                    <w:rPr>
                      <w:rFonts w:ascii="Times New Roman" w:hAnsi="Times New Roman" w:cs="Times New Roman"/>
                      <w:sz w:val="28"/>
                      <w:szCs w:val="28"/>
                    </w:rPr>
                    <w:t>доходов</w:t>
                  </w:r>
                  <w:r w:rsidRPr="00FF55AC">
                    <w:rPr>
                      <w:rFonts w:ascii="Times New Roman" w:hAnsi="Times New Roman" w:cs="Times New Roman"/>
                      <w:sz w:val="28"/>
                      <w:szCs w:val="28"/>
                    </w:rPr>
                    <w:t xml:space="preserve"> бюджета </w:t>
                  </w:r>
                  <w:r>
                    <w:rPr>
                      <w:rFonts w:ascii="Times New Roman" w:hAnsi="Times New Roman" w:cs="Times New Roman"/>
                      <w:sz w:val="28"/>
                      <w:szCs w:val="28"/>
                    </w:rPr>
                    <w:t xml:space="preserve"> </w:t>
                  </w:r>
                  <w:r w:rsidRPr="00FF55AC">
                    <w:rPr>
                      <w:rFonts w:ascii="Times New Roman" w:hAnsi="Times New Roman" w:cs="Times New Roman"/>
                      <w:sz w:val="28"/>
                      <w:szCs w:val="28"/>
                    </w:rPr>
                    <w:t xml:space="preserve">муниципального района </w:t>
                  </w:r>
                  <w:r>
                    <w:rPr>
                      <w:rFonts w:ascii="Times New Roman" w:hAnsi="Times New Roman" w:cs="Times New Roman"/>
                      <w:sz w:val="28"/>
                      <w:szCs w:val="28"/>
                    </w:rPr>
                    <w:t xml:space="preserve">на 2015 год </w:t>
                  </w:r>
                  <w:r w:rsidRPr="00FF55AC">
                    <w:rPr>
                      <w:rFonts w:ascii="Times New Roman" w:hAnsi="Times New Roman" w:cs="Times New Roman"/>
                      <w:sz w:val="28"/>
                      <w:szCs w:val="28"/>
                    </w:rPr>
                    <w:t xml:space="preserve">в расчете на 1 жителя </w:t>
                  </w:r>
                  <w:r>
                    <w:rPr>
                      <w:rFonts w:ascii="Times New Roman" w:hAnsi="Times New Roman" w:cs="Times New Roman"/>
                      <w:sz w:val="28"/>
                      <w:szCs w:val="28"/>
                    </w:rPr>
                    <w:t xml:space="preserve">запланирован в сумме  </w:t>
                  </w:r>
                  <w:r w:rsidRPr="00FF55AC">
                    <w:rPr>
                      <w:rFonts w:ascii="Times New Roman" w:hAnsi="Times New Roman" w:cs="Times New Roman"/>
                      <w:sz w:val="28"/>
                      <w:szCs w:val="28"/>
                    </w:rPr>
                    <w:t xml:space="preserve"> 1</w:t>
                  </w:r>
                  <w:r>
                    <w:rPr>
                      <w:rFonts w:ascii="Times New Roman" w:hAnsi="Times New Roman" w:cs="Times New Roman"/>
                      <w:sz w:val="28"/>
                      <w:szCs w:val="28"/>
                    </w:rPr>
                    <w:t>0,8</w:t>
                  </w:r>
                  <w:r w:rsidRPr="00FF55AC">
                    <w:rPr>
                      <w:rFonts w:ascii="Times New Roman" w:hAnsi="Times New Roman" w:cs="Times New Roman"/>
                      <w:sz w:val="28"/>
                      <w:szCs w:val="28"/>
                    </w:rPr>
                    <w:t xml:space="preserve"> тыс. рублей</w:t>
                  </w:r>
                </w:p>
                <w:p w:rsidR="00342CC0" w:rsidRDefault="00342CC0"/>
              </w:txbxContent>
            </v:textbox>
          </v:roundrect>
        </w:pict>
      </w:r>
      <w:r w:rsidR="009B3BFA" w:rsidRPr="009B3BFA">
        <w:rPr>
          <w:rFonts w:ascii="Times New Roman" w:hAnsi="Times New Roman" w:cs="Times New Roman"/>
          <w:b/>
          <w:noProof/>
          <w:sz w:val="28"/>
          <w:szCs w:val="28"/>
        </w:rPr>
        <w:drawing>
          <wp:inline distT="0" distB="0" distL="0" distR="0">
            <wp:extent cx="5534025" cy="3343275"/>
            <wp:effectExtent l="19050" t="0" r="9525" b="0"/>
            <wp:docPr id="1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C4E1A" w:rsidRDefault="003C4E1A" w:rsidP="00E30879">
      <w:pPr>
        <w:spacing w:line="288" w:lineRule="auto"/>
        <w:ind w:firstLine="720"/>
        <w:jc w:val="both"/>
        <w:rPr>
          <w:rFonts w:ascii="Times New Roman" w:hAnsi="Times New Roman" w:cs="Times New Roman"/>
          <w:b/>
          <w:sz w:val="28"/>
          <w:szCs w:val="28"/>
        </w:rPr>
      </w:pPr>
    </w:p>
    <w:p w:rsidR="003C4E1A" w:rsidRDefault="003C4E1A" w:rsidP="00E30879">
      <w:pPr>
        <w:spacing w:line="288" w:lineRule="auto"/>
        <w:ind w:firstLine="720"/>
        <w:jc w:val="both"/>
        <w:rPr>
          <w:rFonts w:ascii="Times New Roman" w:hAnsi="Times New Roman" w:cs="Times New Roman"/>
          <w:b/>
          <w:sz w:val="28"/>
          <w:szCs w:val="28"/>
        </w:rPr>
      </w:pPr>
    </w:p>
    <w:tbl>
      <w:tblPr>
        <w:tblStyle w:val="1-30"/>
        <w:tblW w:w="9937" w:type="dxa"/>
        <w:tblLayout w:type="fixed"/>
        <w:tblLook w:val="04A0"/>
      </w:tblPr>
      <w:tblGrid>
        <w:gridCol w:w="812"/>
        <w:gridCol w:w="5440"/>
        <w:gridCol w:w="1417"/>
        <w:gridCol w:w="1134"/>
        <w:gridCol w:w="1134"/>
      </w:tblGrid>
      <w:tr w:rsidR="00EA2DC1" w:rsidRPr="00EA2DC1" w:rsidTr="003B1F3F">
        <w:trPr>
          <w:cnfStyle w:val="100000000000"/>
          <w:trHeight w:val="810"/>
        </w:trPr>
        <w:tc>
          <w:tcPr>
            <w:cnfStyle w:val="001000000000"/>
            <w:tcW w:w="9937" w:type="dxa"/>
            <w:gridSpan w:val="5"/>
            <w:hideMark/>
          </w:tcPr>
          <w:p w:rsidR="00EA2DC1" w:rsidRPr="00EA2DC1" w:rsidRDefault="00EA2DC1" w:rsidP="00EA2DC1">
            <w:pPr>
              <w:jc w:val="center"/>
              <w:rPr>
                <w:rFonts w:ascii="Times New Roman" w:eastAsia="Times New Roman" w:hAnsi="Times New Roman" w:cs="Times New Roman"/>
                <w:sz w:val="26"/>
                <w:szCs w:val="26"/>
              </w:rPr>
            </w:pPr>
            <w:r w:rsidRPr="00EA2DC1">
              <w:rPr>
                <w:rFonts w:ascii="Times New Roman" w:eastAsia="Times New Roman" w:hAnsi="Times New Roman" w:cs="Times New Roman"/>
                <w:sz w:val="26"/>
                <w:szCs w:val="26"/>
              </w:rPr>
              <w:lastRenderedPageBreak/>
              <w:t xml:space="preserve">Основные параметры бюджета </w:t>
            </w:r>
            <w:proofErr w:type="spellStart"/>
            <w:r w:rsidRPr="00EA2DC1">
              <w:rPr>
                <w:rFonts w:ascii="Times New Roman" w:eastAsia="Times New Roman" w:hAnsi="Times New Roman" w:cs="Times New Roman"/>
                <w:sz w:val="26"/>
                <w:szCs w:val="26"/>
              </w:rPr>
              <w:t>Ртищевского</w:t>
            </w:r>
            <w:proofErr w:type="spellEnd"/>
            <w:r w:rsidRPr="00EA2DC1">
              <w:rPr>
                <w:rFonts w:ascii="Times New Roman" w:eastAsia="Times New Roman" w:hAnsi="Times New Roman" w:cs="Times New Roman"/>
                <w:sz w:val="26"/>
                <w:szCs w:val="26"/>
              </w:rPr>
              <w:t xml:space="preserve"> муниципального района на 2015-2017 годы</w:t>
            </w:r>
          </w:p>
        </w:tc>
      </w:tr>
      <w:tr w:rsidR="003B1F3F" w:rsidRPr="00EA2DC1" w:rsidTr="003B1F3F">
        <w:trPr>
          <w:cnfStyle w:val="000000100000"/>
          <w:trHeight w:val="330"/>
        </w:trPr>
        <w:tc>
          <w:tcPr>
            <w:cnfStyle w:val="001000000000"/>
            <w:tcW w:w="812" w:type="dxa"/>
            <w:noWrap/>
            <w:hideMark/>
          </w:tcPr>
          <w:p w:rsidR="00EA2DC1" w:rsidRPr="00EA2DC1" w:rsidRDefault="00EA2DC1" w:rsidP="00EA2DC1">
            <w:pPr>
              <w:rPr>
                <w:rFonts w:ascii="Calibri" w:eastAsia="Times New Roman" w:hAnsi="Calibri" w:cs="Times New Roman"/>
                <w:color w:val="000000"/>
              </w:rPr>
            </w:pPr>
          </w:p>
        </w:tc>
        <w:tc>
          <w:tcPr>
            <w:tcW w:w="5440" w:type="dxa"/>
            <w:hideMark/>
          </w:tcPr>
          <w:p w:rsidR="00EA2DC1" w:rsidRPr="00EA2DC1" w:rsidRDefault="00EA2DC1" w:rsidP="00EA2DC1">
            <w:pPr>
              <w:cnfStyle w:val="000000100000"/>
              <w:rPr>
                <w:rFonts w:ascii="Times New Roman" w:eastAsia="Times New Roman" w:hAnsi="Times New Roman" w:cs="Times New Roman"/>
                <w:sz w:val="26"/>
                <w:szCs w:val="26"/>
              </w:rPr>
            </w:pPr>
            <w:r w:rsidRPr="00EA2DC1">
              <w:rPr>
                <w:rFonts w:ascii="Times New Roman" w:eastAsia="Times New Roman" w:hAnsi="Times New Roman" w:cs="Times New Roman"/>
                <w:sz w:val="26"/>
                <w:szCs w:val="26"/>
              </w:rPr>
              <w:t xml:space="preserve">              </w:t>
            </w:r>
          </w:p>
        </w:tc>
        <w:tc>
          <w:tcPr>
            <w:tcW w:w="1417" w:type="dxa"/>
            <w:noWrap/>
            <w:hideMark/>
          </w:tcPr>
          <w:p w:rsidR="00EA2DC1" w:rsidRPr="00EA2DC1" w:rsidRDefault="00EA2DC1" w:rsidP="00EA2DC1">
            <w:pPr>
              <w:cnfStyle w:val="000000100000"/>
              <w:rPr>
                <w:rFonts w:ascii="Calibri" w:eastAsia="Times New Roman" w:hAnsi="Calibri" w:cs="Times New Roman"/>
                <w:color w:val="000000"/>
              </w:rPr>
            </w:pPr>
          </w:p>
        </w:tc>
        <w:tc>
          <w:tcPr>
            <w:tcW w:w="1134" w:type="dxa"/>
            <w:noWrap/>
            <w:hideMark/>
          </w:tcPr>
          <w:p w:rsidR="00EA2DC1" w:rsidRPr="00EA2DC1" w:rsidRDefault="00EA2DC1" w:rsidP="00EA2DC1">
            <w:pPr>
              <w:cnfStyle w:val="000000100000"/>
              <w:rPr>
                <w:rFonts w:ascii="Calibri" w:eastAsia="Times New Roman" w:hAnsi="Calibri" w:cs="Times New Roman"/>
                <w:color w:val="000000"/>
              </w:rPr>
            </w:pPr>
          </w:p>
        </w:tc>
        <w:tc>
          <w:tcPr>
            <w:tcW w:w="1134" w:type="dxa"/>
            <w:noWrap/>
            <w:hideMark/>
          </w:tcPr>
          <w:p w:rsidR="00EA2DC1" w:rsidRPr="00EA2DC1" w:rsidRDefault="00EA2DC1" w:rsidP="00EA2DC1">
            <w:pPr>
              <w:cnfStyle w:val="000000100000"/>
              <w:rPr>
                <w:rFonts w:ascii="Calibri" w:eastAsia="Times New Roman" w:hAnsi="Calibri" w:cs="Times New Roman"/>
                <w:color w:val="000000"/>
              </w:rPr>
            </w:pPr>
          </w:p>
        </w:tc>
      </w:tr>
      <w:tr w:rsidR="0045296D" w:rsidRPr="00697144" w:rsidTr="003B1F3F">
        <w:trPr>
          <w:trHeight w:val="330"/>
        </w:trPr>
        <w:tc>
          <w:tcPr>
            <w:cnfStyle w:val="001000000000"/>
            <w:tcW w:w="812" w:type="dxa"/>
            <w:noWrap/>
            <w:hideMark/>
          </w:tcPr>
          <w:p w:rsidR="0045296D" w:rsidRPr="00EA2DC1" w:rsidRDefault="0045296D" w:rsidP="00EA2DC1">
            <w:pPr>
              <w:rPr>
                <w:rFonts w:ascii="Calibri" w:eastAsia="Times New Roman" w:hAnsi="Calibri" w:cs="Times New Roman"/>
                <w:color w:val="000000"/>
              </w:rPr>
            </w:pPr>
          </w:p>
        </w:tc>
        <w:tc>
          <w:tcPr>
            <w:tcW w:w="9125" w:type="dxa"/>
            <w:gridSpan w:val="4"/>
            <w:noWrap/>
            <w:hideMark/>
          </w:tcPr>
          <w:p w:rsidR="0045296D" w:rsidRPr="00697144" w:rsidRDefault="0045296D" w:rsidP="0045296D">
            <w:pPr>
              <w:jc w:val="right"/>
              <w:cnfStyle w:val="000000000000"/>
              <w:rPr>
                <w:rFonts w:ascii="Times New Roman" w:eastAsia="Times New Roman" w:hAnsi="Times New Roman" w:cs="Times New Roman"/>
                <w:color w:val="000000"/>
                <w:sz w:val="28"/>
                <w:szCs w:val="28"/>
              </w:rPr>
            </w:pPr>
          </w:p>
          <w:p w:rsidR="0045296D" w:rsidRPr="00EA2DC1" w:rsidRDefault="0045296D" w:rsidP="0045296D">
            <w:pPr>
              <w:jc w:val="right"/>
              <w:cnfStyle w:val="000000000000"/>
              <w:rPr>
                <w:rFonts w:ascii="Times New Roman" w:eastAsia="Times New Roman" w:hAnsi="Times New Roman" w:cs="Times New Roman"/>
                <w:sz w:val="28"/>
                <w:szCs w:val="28"/>
              </w:rPr>
            </w:pPr>
            <w:r w:rsidRPr="00697144">
              <w:rPr>
                <w:rFonts w:ascii="Times New Roman" w:eastAsia="Times New Roman" w:hAnsi="Times New Roman" w:cs="Times New Roman"/>
                <w:color w:val="000000"/>
                <w:sz w:val="28"/>
                <w:szCs w:val="28"/>
              </w:rPr>
              <w:t>тыс. рублей</w:t>
            </w:r>
          </w:p>
        </w:tc>
      </w:tr>
      <w:tr w:rsidR="00EA2DC1" w:rsidRPr="00EA2DC1" w:rsidTr="003B1F3F">
        <w:trPr>
          <w:cnfStyle w:val="000000100000"/>
          <w:trHeight w:val="330"/>
        </w:trPr>
        <w:tc>
          <w:tcPr>
            <w:cnfStyle w:val="001000000000"/>
            <w:tcW w:w="812" w:type="dxa"/>
            <w:vMerge w:val="restart"/>
            <w:noWrap/>
            <w:hideMark/>
          </w:tcPr>
          <w:p w:rsidR="00EA2DC1" w:rsidRPr="00EA2DC1" w:rsidRDefault="00EA2DC1" w:rsidP="00EA2DC1">
            <w:pPr>
              <w:jc w:val="center"/>
              <w:rPr>
                <w:rFonts w:ascii="Times New Roman" w:eastAsia="Times New Roman" w:hAnsi="Times New Roman" w:cs="Times New Roman"/>
                <w:sz w:val="24"/>
                <w:szCs w:val="24"/>
              </w:rPr>
            </w:pPr>
            <w:r w:rsidRPr="00EA2DC1">
              <w:rPr>
                <w:rFonts w:ascii="Times New Roman" w:eastAsia="Times New Roman" w:hAnsi="Times New Roman" w:cs="Times New Roman"/>
                <w:sz w:val="24"/>
                <w:szCs w:val="24"/>
              </w:rPr>
              <w:t xml:space="preserve">№ </w:t>
            </w:r>
            <w:proofErr w:type="spellStart"/>
            <w:proofErr w:type="gramStart"/>
            <w:r w:rsidRPr="00EA2DC1">
              <w:rPr>
                <w:rFonts w:ascii="Times New Roman" w:eastAsia="Times New Roman" w:hAnsi="Times New Roman" w:cs="Times New Roman"/>
                <w:sz w:val="24"/>
                <w:szCs w:val="24"/>
              </w:rPr>
              <w:t>п</w:t>
            </w:r>
            <w:proofErr w:type="spellEnd"/>
            <w:proofErr w:type="gramEnd"/>
            <w:r w:rsidRPr="00EA2DC1">
              <w:rPr>
                <w:rFonts w:ascii="Times New Roman" w:eastAsia="Times New Roman" w:hAnsi="Times New Roman" w:cs="Times New Roman"/>
                <w:sz w:val="24"/>
                <w:szCs w:val="24"/>
              </w:rPr>
              <w:t>/</w:t>
            </w:r>
            <w:proofErr w:type="spellStart"/>
            <w:r w:rsidRPr="00EA2DC1">
              <w:rPr>
                <w:rFonts w:ascii="Times New Roman" w:eastAsia="Times New Roman" w:hAnsi="Times New Roman" w:cs="Times New Roman"/>
                <w:sz w:val="24"/>
                <w:szCs w:val="24"/>
              </w:rPr>
              <w:t>п</w:t>
            </w:r>
            <w:proofErr w:type="spellEnd"/>
          </w:p>
        </w:tc>
        <w:tc>
          <w:tcPr>
            <w:tcW w:w="5440" w:type="dxa"/>
            <w:vMerge w:val="restart"/>
            <w:hideMark/>
          </w:tcPr>
          <w:p w:rsidR="00EA2DC1" w:rsidRPr="00EA2DC1" w:rsidRDefault="00EA2DC1" w:rsidP="00EA2DC1">
            <w:pPr>
              <w:jc w:val="center"/>
              <w:cnfStyle w:val="000000100000"/>
              <w:rPr>
                <w:rFonts w:ascii="Times New Roman" w:eastAsia="Times New Roman" w:hAnsi="Times New Roman" w:cs="Times New Roman"/>
                <w:b/>
                <w:bCs/>
                <w:sz w:val="24"/>
                <w:szCs w:val="24"/>
              </w:rPr>
            </w:pPr>
            <w:r w:rsidRPr="00EA2DC1">
              <w:rPr>
                <w:rFonts w:ascii="Times New Roman" w:eastAsia="Times New Roman" w:hAnsi="Times New Roman" w:cs="Times New Roman"/>
                <w:b/>
                <w:bCs/>
                <w:sz w:val="24"/>
                <w:szCs w:val="24"/>
              </w:rPr>
              <w:t>Наименование</w:t>
            </w:r>
          </w:p>
        </w:tc>
        <w:tc>
          <w:tcPr>
            <w:tcW w:w="1417" w:type="dxa"/>
            <w:vMerge w:val="restart"/>
            <w:noWrap/>
            <w:hideMark/>
          </w:tcPr>
          <w:p w:rsidR="00EA2DC1" w:rsidRPr="00EA2DC1" w:rsidRDefault="00EA2DC1" w:rsidP="00EA2DC1">
            <w:pPr>
              <w:jc w:val="center"/>
              <w:cnfStyle w:val="000000100000"/>
              <w:rPr>
                <w:rFonts w:ascii="Times New Roman" w:eastAsia="Times New Roman" w:hAnsi="Times New Roman" w:cs="Times New Roman"/>
                <w:b/>
                <w:bCs/>
                <w:sz w:val="24"/>
                <w:szCs w:val="24"/>
              </w:rPr>
            </w:pPr>
            <w:r w:rsidRPr="00EA2DC1">
              <w:rPr>
                <w:rFonts w:ascii="Times New Roman" w:eastAsia="Times New Roman" w:hAnsi="Times New Roman" w:cs="Times New Roman"/>
                <w:b/>
                <w:bCs/>
                <w:sz w:val="24"/>
                <w:szCs w:val="24"/>
              </w:rPr>
              <w:t>2015 год</w:t>
            </w:r>
          </w:p>
        </w:tc>
        <w:tc>
          <w:tcPr>
            <w:tcW w:w="2268" w:type="dxa"/>
            <w:gridSpan w:val="2"/>
            <w:noWrap/>
            <w:hideMark/>
          </w:tcPr>
          <w:p w:rsidR="00EA2DC1" w:rsidRPr="00EA2DC1" w:rsidRDefault="00EA2DC1" w:rsidP="00EA2DC1">
            <w:pPr>
              <w:jc w:val="center"/>
              <w:cnfStyle w:val="000000100000"/>
              <w:rPr>
                <w:rFonts w:ascii="Times New Roman" w:eastAsia="Times New Roman" w:hAnsi="Times New Roman" w:cs="Times New Roman"/>
                <w:b/>
                <w:bCs/>
                <w:sz w:val="24"/>
                <w:szCs w:val="24"/>
              </w:rPr>
            </w:pPr>
            <w:r w:rsidRPr="00EA2DC1">
              <w:rPr>
                <w:rFonts w:ascii="Times New Roman" w:eastAsia="Times New Roman" w:hAnsi="Times New Roman" w:cs="Times New Roman"/>
                <w:b/>
                <w:bCs/>
                <w:sz w:val="24"/>
                <w:szCs w:val="24"/>
              </w:rPr>
              <w:t>Плановый период</w:t>
            </w:r>
          </w:p>
        </w:tc>
      </w:tr>
      <w:tr w:rsidR="00EA2DC1" w:rsidRPr="00EA2DC1" w:rsidTr="003B1F3F">
        <w:trPr>
          <w:trHeight w:val="330"/>
        </w:trPr>
        <w:tc>
          <w:tcPr>
            <w:cnfStyle w:val="001000000000"/>
            <w:tcW w:w="812" w:type="dxa"/>
            <w:vMerge/>
            <w:hideMark/>
          </w:tcPr>
          <w:p w:rsidR="00EA2DC1" w:rsidRPr="00EA2DC1" w:rsidRDefault="00EA2DC1" w:rsidP="00EA2DC1">
            <w:pPr>
              <w:rPr>
                <w:rFonts w:ascii="Times New Roman" w:eastAsia="Times New Roman" w:hAnsi="Times New Roman" w:cs="Times New Roman"/>
                <w:sz w:val="24"/>
                <w:szCs w:val="24"/>
              </w:rPr>
            </w:pPr>
          </w:p>
        </w:tc>
        <w:tc>
          <w:tcPr>
            <w:tcW w:w="5440" w:type="dxa"/>
            <w:vMerge/>
            <w:hideMark/>
          </w:tcPr>
          <w:p w:rsidR="00EA2DC1" w:rsidRPr="00EA2DC1" w:rsidRDefault="00EA2DC1" w:rsidP="00EA2DC1">
            <w:pPr>
              <w:cnfStyle w:val="000000000000"/>
              <w:rPr>
                <w:rFonts w:ascii="Times New Roman" w:eastAsia="Times New Roman" w:hAnsi="Times New Roman" w:cs="Times New Roman"/>
                <w:b/>
                <w:bCs/>
                <w:sz w:val="24"/>
                <w:szCs w:val="24"/>
              </w:rPr>
            </w:pPr>
          </w:p>
        </w:tc>
        <w:tc>
          <w:tcPr>
            <w:tcW w:w="1417" w:type="dxa"/>
            <w:vMerge/>
            <w:hideMark/>
          </w:tcPr>
          <w:p w:rsidR="00EA2DC1" w:rsidRPr="00EA2DC1" w:rsidRDefault="00EA2DC1" w:rsidP="00EA2DC1">
            <w:pPr>
              <w:cnfStyle w:val="000000000000"/>
              <w:rPr>
                <w:rFonts w:ascii="Times New Roman" w:eastAsia="Times New Roman" w:hAnsi="Times New Roman" w:cs="Times New Roman"/>
                <w:b/>
                <w:bCs/>
                <w:sz w:val="24"/>
                <w:szCs w:val="24"/>
              </w:rPr>
            </w:pP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b/>
                <w:bCs/>
                <w:sz w:val="24"/>
                <w:szCs w:val="24"/>
              </w:rPr>
            </w:pPr>
            <w:r w:rsidRPr="00EA2DC1">
              <w:rPr>
                <w:rFonts w:ascii="Times New Roman" w:eastAsia="Times New Roman" w:hAnsi="Times New Roman" w:cs="Times New Roman"/>
                <w:b/>
                <w:bCs/>
                <w:sz w:val="24"/>
                <w:szCs w:val="24"/>
              </w:rPr>
              <w:t>2016 год</w:t>
            </w: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b/>
                <w:bCs/>
                <w:sz w:val="24"/>
                <w:szCs w:val="24"/>
              </w:rPr>
            </w:pPr>
            <w:r w:rsidRPr="00EA2DC1">
              <w:rPr>
                <w:rFonts w:ascii="Times New Roman" w:eastAsia="Times New Roman" w:hAnsi="Times New Roman" w:cs="Times New Roman"/>
                <w:b/>
                <w:bCs/>
                <w:sz w:val="24"/>
                <w:szCs w:val="24"/>
              </w:rPr>
              <w:t>2017 год</w:t>
            </w:r>
          </w:p>
        </w:tc>
      </w:tr>
      <w:tr w:rsidR="003B1F3F" w:rsidRPr="00EA2DC1" w:rsidTr="003B1F3F">
        <w:trPr>
          <w:cnfStyle w:val="000000100000"/>
          <w:trHeight w:val="330"/>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sz w:val="24"/>
                <w:szCs w:val="24"/>
              </w:rPr>
            </w:pPr>
            <w:r w:rsidRPr="00EA2DC1">
              <w:rPr>
                <w:rFonts w:ascii="Times New Roman" w:eastAsia="Times New Roman" w:hAnsi="Times New Roman" w:cs="Times New Roman"/>
                <w:sz w:val="24"/>
                <w:szCs w:val="24"/>
              </w:rPr>
              <w:t>1</w:t>
            </w:r>
          </w:p>
        </w:tc>
        <w:tc>
          <w:tcPr>
            <w:tcW w:w="5440" w:type="dxa"/>
            <w:hideMark/>
          </w:tcPr>
          <w:p w:rsidR="00EA2DC1" w:rsidRPr="00EA2DC1" w:rsidRDefault="00EA2DC1" w:rsidP="00EA2DC1">
            <w:pPr>
              <w:jc w:val="center"/>
              <w:cnfStyle w:val="000000100000"/>
              <w:rPr>
                <w:rFonts w:ascii="Times New Roman" w:eastAsia="Times New Roman" w:hAnsi="Times New Roman" w:cs="Times New Roman"/>
                <w:b/>
                <w:bCs/>
                <w:sz w:val="24"/>
                <w:szCs w:val="24"/>
              </w:rPr>
            </w:pPr>
            <w:r w:rsidRPr="00EA2DC1">
              <w:rPr>
                <w:rFonts w:ascii="Times New Roman" w:eastAsia="Times New Roman" w:hAnsi="Times New Roman" w:cs="Times New Roman"/>
                <w:b/>
                <w:bCs/>
                <w:sz w:val="24"/>
                <w:szCs w:val="24"/>
              </w:rPr>
              <w:t>2</w:t>
            </w:r>
          </w:p>
        </w:tc>
        <w:tc>
          <w:tcPr>
            <w:tcW w:w="1417" w:type="dxa"/>
            <w:noWrap/>
            <w:hideMark/>
          </w:tcPr>
          <w:p w:rsidR="00EA2DC1" w:rsidRPr="00EA2DC1" w:rsidRDefault="00EA2DC1" w:rsidP="00EA2DC1">
            <w:pPr>
              <w:jc w:val="center"/>
              <w:cnfStyle w:val="000000100000"/>
              <w:rPr>
                <w:rFonts w:ascii="Times New Roman" w:eastAsia="Times New Roman" w:hAnsi="Times New Roman" w:cs="Times New Roman"/>
                <w:b/>
                <w:bCs/>
                <w:sz w:val="24"/>
                <w:szCs w:val="24"/>
              </w:rPr>
            </w:pPr>
            <w:r w:rsidRPr="00EA2DC1">
              <w:rPr>
                <w:rFonts w:ascii="Times New Roman" w:eastAsia="Times New Roman" w:hAnsi="Times New Roman" w:cs="Times New Roman"/>
                <w:b/>
                <w:bCs/>
                <w:sz w:val="24"/>
                <w:szCs w:val="24"/>
              </w:rPr>
              <w:t>3</w:t>
            </w: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b/>
                <w:bCs/>
                <w:sz w:val="24"/>
                <w:szCs w:val="24"/>
              </w:rPr>
            </w:pPr>
            <w:r w:rsidRPr="00EA2DC1">
              <w:rPr>
                <w:rFonts w:ascii="Times New Roman" w:eastAsia="Times New Roman" w:hAnsi="Times New Roman" w:cs="Times New Roman"/>
                <w:b/>
                <w:bCs/>
                <w:sz w:val="24"/>
                <w:szCs w:val="24"/>
              </w:rPr>
              <w:t>4</w:t>
            </w: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b/>
                <w:bCs/>
                <w:sz w:val="24"/>
                <w:szCs w:val="24"/>
              </w:rPr>
            </w:pPr>
            <w:r w:rsidRPr="00EA2DC1">
              <w:rPr>
                <w:rFonts w:ascii="Times New Roman" w:eastAsia="Times New Roman" w:hAnsi="Times New Roman" w:cs="Times New Roman"/>
                <w:b/>
                <w:bCs/>
                <w:sz w:val="24"/>
                <w:szCs w:val="24"/>
              </w:rPr>
              <w:t>5</w:t>
            </w:r>
          </w:p>
        </w:tc>
      </w:tr>
      <w:tr w:rsidR="003B1F3F" w:rsidRPr="00EA2DC1" w:rsidTr="003B1F3F">
        <w:trPr>
          <w:trHeight w:val="330"/>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rPr>
            </w:pPr>
            <w:r w:rsidRPr="00EA2DC1">
              <w:rPr>
                <w:rFonts w:ascii="Times New Roman" w:eastAsia="Times New Roman" w:hAnsi="Times New Roman" w:cs="Times New Roman"/>
              </w:rPr>
              <w:t>1.</w:t>
            </w:r>
          </w:p>
        </w:tc>
        <w:tc>
          <w:tcPr>
            <w:tcW w:w="5440" w:type="dxa"/>
            <w:hideMark/>
          </w:tcPr>
          <w:p w:rsidR="00EA2DC1" w:rsidRPr="00EA2DC1" w:rsidRDefault="00EA2DC1" w:rsidP="00EA2DC1">
            <w:pPr>
              <w:cnfStyle w:val="000000000000"/>
              <w:rPr>
                <w:rFonts w:ascii="Times New Roman" w:eastAsia="Times New Roman" w:hAnsi="Times New Roman" w:cs="Times New Roman"/>
                <w:b/>
                <w:bCs/>
              </w:rPr>
            </w:pPr>
            <w:r w:rsidRPr="00EA2DC1">
              <w:rPr>
                <w:rFonts w:ascii="Times New Roman" w:eastAsia="Times New Roman" w:hAnsi="Times New Roman" w:cs="Times New Roman"/>
                <w:b/>
                <w:bCs/>
              </w:rPr>
              <w:t xml:space="preserve">Доходы - всего: </w:t>
            </w:r>
          </w:p>
        </w:tc>
        <w:tc>
          <w:tcPr>
            <w:tcW w:w="1417" w:type="dxa"/>
            <w:noWrap/>
            <w:hideMark/>
          </w:tcPr>
          <w:p w:rsidR="00EA2DC1" w:rsidRPr="00EA2DC1" w:rsidRDefault="00EA2DC1" w:rsidP="00EA2DC1">
            <w:pPr>
              <w:jc w:val="center"/>
              <w:cnfStyle w:val="000000000000"/>
              <w:rPr>
                <w:rFonts w:ascii="Times New Roman" w:eastAsia="Times New Roman" w:hAnsi="Times New Roman" w:cs="Times New Roman"/>
                <w:b/>
                <w:bCs/>
              </w:rPr>
            </w:pPr>
            <w:r w:rsidRPr="00EA2DC1">
              <w:rPr>
                <w:rFonts w:ascii="Times New Roman" w:eastAsia="Times New Roman" w:hAnsi="Times New Roman" w:cs="Times New Roman"/>
                <w:b/>
                <w:bCs/>
              </w:rPr>
              <w:t>610 709,8</w:t>
            </w: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b/>
                <w:bCs/>
              </w:rPr>
            </w:pPr>
            <w:r w:rsidRPr="00EA2DC1">
              <w:rPr>
                <w:rFonts w:ascii="Times New Roman" w:eastAsia="Times New Roman" w:hAnsi="Times New Roman" w:cs="Times New Roman"/>
                <w:b/>
                <w:bCs/>
              </w:rPr>
              <w:t>611 791,0</w:t>
            </w: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b/>
                <w:bCs/>
              </w:rPr>
            </w:pPr>
            <w:r w:rsidRPr="00EA2DC1">
              <w:rPr>
                <w:rFonts w:ascii="Times New Roman" w:eastAsia="Times New Roman" w:hAnsi="Times New Roman" w:cs="Times New Roman"/>
                <w:b/>
                <w:bCs/>
              </w:rPr>
              <w:t>619 742,4</w:t>
            </w:r>
          </w:p>
        </w:tc>
      </w:tr>
      <w:tr w:rsidR="003B1F3F" w:rsidRPr="00EA2DC1" w:rsidTr="003B1F3F">
        <w:trPr>
          <w:cnfStyle w:val="000000100000"/>
          <w:trHeight w:val="231"/>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rPr>
            </w:pPr>
          </w:p>
        </w:tc>
        <w:tc>
          <w:tcPr>
            <w:tcW w:w="5440" w:type="dxa"/>
            <w:hideMark/>
          </w:tcPr>
          <w:p w:rsidR="00EA2DC1" w:rsidRPr="00EA2DC1" w:rsidRDefault="00EA2DC1" w:rsidP="00EA2DC1">
            <w:pPr>
              <w:cnfStyle w:val="000000100000"/>
              <w:rPr>
                <w:rFonts w:ascii="Times New Roman" w:eastAsia="Times New Roman" w:hAnsi="Times New Roman" w:cs="Times New Roman"/>
              </w:rPr>
            </w:pPr>
            <w:r w:rsidRPr="00EA2DC1">
              <w:rPr>
                <w:rFonts w:ascii="Times New Roman" w:eastAsia="Times New Roman" w:hAnsi="Times New Roman" w:cs="Times New Roman"/>
              </w:rPr>
              <w:t>в том числе:</w:t>
            </w:r>
          </w:p>
        </w:tc>
        <w:tc>
          <w:tcPr>
            <w:tcW w:w="1417" w:type="dxa"/>
            <w:noWrap/>
            <w:hideMark/>
          </w:tcPr>
          <w:p w:rsidR="00EA2DC1" w:rsidRPr="00EA2DC1" w:rsidRDefault="00EA2DC1" w:rsidP="00EA2DC1">
            <w:pPr>
              <w:jc w:val="center"/>
              <w:cnfStyle w:val="000000100000"/>
              <w:rPr>
                <w:rFonts w:ascii="Times New Roman" w:eastAsia="Times New Roman" w:hAnsi="Times New Roman" w:cs="Times New Roman"/>
              </w:rPr>
            </w:pP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rPr>
            </w:pP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rPr>
            </w:pPr>
          </w:p>
        </w:tc>
      </w:tr>
      <w:tr w:rsidR="003B1F3F" w:rsidRPr="00EA2DC1" w:rsidTr="003B1F3F">
        <w:trPr>
          <w:trHeight w:val="345"/>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rPr>
            </w:pPr>
          </w:p>
        </w:tc>
        <w:tc>
          <w:tcPr>
            <w:tcW w:w="5440" w:type="dxa"/>
            <w:hideMark/>
          </w:tcPr>
          <w:p w:rsidR="00EA2DC1" w:rsidRPr="00EA2DC1" w:rsidRDefault="00EA2DC1" w:rsidP="00EA2DC1">
            <w:pPr>
              <w:cnfStyle w:val="000000000000"/>
              <w:rPr>
                <w:rFonts w:ascii="Times New Roman" w:eastAsia="Times New Roman" w:hAnsi="Times New Roman" w:cs="Times New Roman"/>
                <w:b/>
                <w:bCs/>
              </w:rPr>
            </w:pPr>
            <w:r w:rsidRPr="00EA2DC1">
              <w:rPr>
                <w:rFonts w:ascii="Times New Roman" w:eastAsia="Times New Roman" w:hAnsi="Times New Roman" w:cs="Times New Roman"/>
                <w:b/>
                <w:bCs/>
              </w:rPr>
              <w:t>Налоговые и неналоговые доходы</w:t>
            </w:r>
          </w:p>
        </w:tc>
        <w:tc>
          <w:tcPr>
            <w:tcW w:w="1417" w:type="dxa"/>
            <w:noWrap/>
            <w:hideMark/>
          </w:tcPr>
          <w:p w:rsidR="00EA2DC1" w:rsidRPr="00EA2DC1" w:rsidRDefault="00EA2DC1" w:rsidP="00EA2DC1">
            <w:pPr>
              <w:jc w:val="center"/>
              <w:cnfStyle w:val="000000000000"/>
              <w:rPr>
                <w:rFonts w:ascii="Times New Roman" w:eastAsia="Times New Roman" w:hAnsi="Times New Roman" w:cs="Times New Roman"/>
                <w:b/>
                <w:bCs/>
              </w:rPr>
            </w:pPr>
            <w:r w:rsidRPr="00EA2DC1">
              <w:rPr>
                <w:rFonts w:ascii="Times New Roman" w:eastAsia="Times New Roman" w:hAnsi="Times New Roman" w:cs="Times New Roman"/>
                <w:b/>
                <w:bCs/>
              </w:rPr>
              <w:t>140 527,3</w:t>
            </w: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b/>
                <w:bCs/>
              </w:rPr>
            </w:pPr>
            <w:r w:rsidRPr="00EA2DC1">
              <w:rPr>
                <w:rFonts w:ascii="Times New Roman" w:eastAsia="Times New Roman" w:hAnsi="Times New Roman" w:cs="Times New Roman"/>
                <w:b/>
                <w:bCs/>
              </w:rPr>
              <w:t>144 040,5</w:t>
            </w: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b/>
                <w:bCs/>
              </w:rPr>
            </w:pPr>
            <w:r w:rsidRPr="00EA2DC1">
              <w:rPr>
                <w:rFonts w:ascii="Times New Roman" w:eastAsia="Times New Roman" w:hAnsi="Times New Roman" w:cs="Times New Roman"/>
                <w:b/>
                <w:bCs/>
              </w:rPr>
              <w:t>147 553,7</w:t>
            </w:r>
          </w:p>
        </w:tc>
      </w:tr>
      <w:tr w:rsidR="003B1F3F" w:rsidRPr="00EA2DC1" w:rsidTr="003B1F3F">
        <w:trPr>
          <w:cnfStyle w:val="000000100000"/>
          <w:trHeight w:val="330"/>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rPr>
            </w:pPr>
          </w:p>
        </w:tc>
        <w:tc>
          <w:tcPr>
            <w:tcW w:w="5440" w:type="dxa"/>
            <w:hideMark/>
          </w:tcPr>
          <w:p w:rsidR="00EA2DC1" w:rsidRPr="00EA2DC1" w:rsidRDefault="00EA2DC1" w:rsidP="00EA2DC1">
            <w:pPr>
              <w:cnfStyle w:val="000000100000"/>
              <w:rPr>
                <w:rFonts w:ascii="Times New Roman" w:eastAsia="Times New Roman" w:hAnsi="Times New Roman" w:cs="Times New Roman"/>
              </w:rPr>
            </w:pPr>
            <w:r w:rsidRPr="00EA2DC1">
              <w:rPr>
                <w:rFonts w:ascii="Times New Roman" w:eastAsia="Times New Roman" w:hAnsi="Times New Roman" w:cs="Times New Roman"/>
              </w:rPr>
              <w:t>из них:</w:t>
            </w:r>
          </w:p>
        </w:tc>
        <w:tc>
          <w:tcPr>
            <w:tcW w:w="1417" w:type="dxa"/>
            <w:noWrap/>
            <w:hideMark/>
          </w:tcPr>
          <w:p w:rsidR="00EA2DC1" w:rsidRPr="00EA2DC1" w:rsidRDefault="00EA2DC1" w:rsidP="00EA2DC1">
            <w:pPr>
              <w:jc w:val="center"/>
              <w:cnfStyle w:val="000000100000"/>
              <w:rPr>
                <w:rFonts w:ascii="Times New Roman" w:eastAsia="Times New Roman" w:hAnsi="Times New Roman" w:cs="Times New Roman"/>
              </w:rPr>
            </w:pP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rPr>
            </w:pP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rPr>
            </w:pPr>
          </w:p>
        </w:tc>
      </w:tr>
      <w:tr w:rsidR="003B1F3F" w:rsidRPr="00EA2DC1" w:rsidTr="003B1F3F">
        <w:trPr>
          <w:trHeight w:val="315"/>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i/>
                <w:iCs/>
              </w:rPr>
            </w:pPr>
          </w:p>
        </w:tc>
        <w:tc>
          <w:tcPr>
            <w:tcW w:w="5440" w:type="dxa"/>
            <w:hideMark/>
          </w:tcPr>
          <w:p w:rsidR="00EA2DC1" w:rsidRPr="00EA2DC1" w:rsidRDefault="00EA2DC1" w:rsidP="00EA2DC1">
            <w:pPr>
              <w:cnfStyle w:val="000000000000"/>
              <w:rPr>
                <w:rFonts w:ascii="Times New Roman" w:eastAsia="Times New Roman" w:hAnsi="Times New Roman" w:cs="Times New Roman"/>
                <w:i/>
                <w:iCs/>
              </w:rPr>
            </w:pPr>
            <w:r w:rsidRPr="00EA2DC1">
              <w:rPr>
                <w:rFonts w:ascii="Times New Roman" w:eastAsia="Times New Roman" w:hAnsi="Times New Roman" w:cs="Times New Roman"/>
                <w:i/>
                <w:iCs/>
              </w:rPr>
              <w:t>доходы от иной приносящей доход деятельности</w:t>
            </w:r>
          </w:p>
        </w:tc>
        <w:tc>
          <w:tcPr>
            <w:tcW w:w="1417" w:type="dxa"/>
            <w:noWrap/>
            <w:hideMark/>
          </w:tcPr>
          <w:p w:rsidR="00EA2DC1" w:rsidRPr="00EA2DC1" w:rsidRDefault="00EA2DC1" w:rsidP="00EA2DC1">
            <w:pPr>
              <w:jc w:val="center"/>
              <w:cnfStyle w:val="000000000000"/>
              <w:rPr>
                <w:rFonts w:ascii="Times New Roman" w:eastAsia="Times New Roman" w:hAnsi="Times New Roman" w:cs="Times New Roman"/>
                <w:i/>
                <w:iCs/>
              </w:rPr>
            </w:pPr>
            <w:r w:rsidRPr="00EA2DC1">
              <w:rPr>
                <w:rFonts w:ascii="Times New Roman" w:eastAsia="Times New Roman" w:hAnsi="Times New Roman" w:cs="Times New Roman"/>
                <w:i/>
                <w:iCs/>
              </w:rPr>
              <w:t>0,0</w:t>
            </w: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i/>
                <w:iCs/>
              </w:rPr>
            </w:pPr>
            <w:r w:rsidRPr="00EA2DC1">
              <w:rPr>
                <w:rFonts w:ascii="Times New Roman" w:eastAsia="Times New Roman" w:hAnsi="Times New Roman" w:cs="Times New Roman"/>
                <w:i/>
                <w:iCs/>
              </w:rPr>
              <w:t>0,0</w:t>
            </w: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i/>
                <w:iCs/>
              </w:rPr>
            </w:pPr>
            <w:r w:rsidRPr="00EA2DC1">
              <w:rPr>
                <w:rFonts w:ascii="Times New Roman" w:eastAsia="Times New Roman" w:hAnsi="Times New Roman" w:cs="Times New Roman"/>
                <w:i/>
                <w:iCs/>
              </w:rPr>
              <w:t>0,0</w:t>
            </w:r>
          </w:p>
        </w:tc>
      </w:tr>
      <w:tr w:rsidR="003B1F3F" w:rsidRPr="00EA2DC1" w:rsidTr="003B1F3F">
        <w:trPr>
          <w:cnfStyle w:val="000000100000"/>
          <w:trHeight w:val="212"/>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rPr>
            </w:pPr>
          </w:p>
        </w:tc>
        <w:tc>
          <w:tcPr>
            <w:tcW w:w="5440" w:type="dxa"/>
            <w:hideMark/>
          </w:tcPr>
          <w:p w:rsidR="00EA2DC1" w:rsidRPr="00EA2DC1" w:rsidRDefault="00EA2DC1" w:rsidP="00EA2DC1">
            <w:pPr>
              <w:cnfStyle w:val="000000100000"/>
              <w:rPr>
                <w:rFonts w:ascii="Times New Roman" w:eastAsia="Times New Roman" w:hAnsi="Times New Roman" w:cs="Times New Roman"/>
                <w:b/>
                <w:bCs/>
              </w:rPr>
            </w:pPr>
            <w:r w:rsidRPr="00EA2DC1">
              <w:rPr>
                <w:rFonts w:ascii="Times New Roman" w:eastAsia="Times New Roman" w:hAnsi="Times New Roman" w:cs="Times New Roman"/>
                <w:b/>
                <w:bCs/>
              </w:rPr>
              <w:t>Безвозмездные поступления</w:t>
            </w:r>
          </w:p>
        </w:tc>
        <w:tc>
          <w:tcPr>
            <w:tcW w:w="1417" w:type="dxa"/>
            <w:noWrap/>
            <w:hideMark/>
          </w:tcPr>
          <w:p w:rsidR="00EA2DC1" w:rsidRPr="00EA2DC1" w:rsidRDefault="00EA2DC1" w:rsidP="00EA2DC1">
            <w:pPr>
              <w:jc w:val="center"/>
              <w:cnfStyle w:val="000000100000"/>
              <w:rPr>
                <w:rFonts w:ascii="Times New Roman" w:eastAsia="Times New Roman" w:hAnsi="Times New Roman" w:cs="Times New Roman"/>
                <w:b/>
                <w:bCs/>
              </w:rPr>
            </w:pPr>
            <w:r w:rsidRPr="00EA2DC1">
              <w:rPr>
                <w:rFonts w:ascii="Times New Roman" w:eastAsia="Times New Roman" w:hAnsi="Times New Roman" w:cs="Times New Roman"/>
                <w:b/>
                <w:bCs/>
              </w:rPr>
              <w:t>470 182,5</w:t>
            </w: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b/>
                <w:bCs/>
              </w:rPr>
            </w:pPr>
            <w:r w:rsidRPr="00EA2DC1">
              <w:rPr>
                <w:rFonts w:ascii="Times New Roman" w:eastAsia="Times New Roman" w:hAnsi="Times New Roman" w:cs="Times New Roman"/>
                <w:b/>
                <w:bCs/>
              </w:rPr>
              <w:t>467 750,5</w:t>
            </w: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b/>
                <w:bCs/>
              </w:rPr>
            </w:pPr>
            <w:r w:rsidRPr="00EA2DC1">
              <w:rPr>
                <w:rFonts w:ascii="Times New Roman" w:eastAsia="Times New Roman" w:hAnsi="Times New Roman" w:cs="Times New Roman"/>
                <w:b/>
                <w:bCs/>
              </w:rPr>
              <w:t>472 188,7</w:t>
            </w:r>
          </w:p>
        </w:tc>
      </w:tr>
      <w:tr w:rsidR="003B1F3F" w:rsidRPr="00EA2DC1" w:rsidTr="003B1F3F">
        <w:trPr>
          <w:trHeight w:val="375"/>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rPr>
            </w:pPr>
          </w:p>
        </w:tc>
        <w:tc>
          <w:tcPr>
            <w:tcW w:w="5440" w:type="dxa"/>
            <w:hideMark/>
          </w:tcPr>
          <w:p w:rsidR="00EA2DC1" w:rsidRPr="00EA2DC1" w:rsidRDefault="00EA2DC1" w:rsidP="00EA2DC1">
            <w:pPr>
              <w:cnfStyle w:val="000000000000"/>
              <w:rPr>
                <w:rFonts w:ascii="Times New Roman" w:eastAsia="Times New Roman" w:hAnsi="Times New Roman" w:cs="Times New Roman"/>
              </w:rPr>
            </w:pPr>
            <w:r w:rsidRPr="00EA2DC1">
              <w:rPr>
                <w:rFonts w:ascii="Times New Roman" w:eastAsia="Times New Roman" w:hAnsi="Times New Roman" w:cs="Times New Roman"/>
              </w:rPr>
              <w:t>в том числе:</w:t>
            </w:r>
          </w:p>
        </w:tc>
        <w:tc>
          <w:tcPr>
            <w:tcW w:w="1417" w:type="dxa"/>
            <w:noWrap/>
            <w:hideMark/>
          </w:tcPr>
          <w:p w:rsidR="00EA2DC1" w:rsidRPr="00EA2DC1" w:rsidRDefault="00EA2DC1" w:rsidP="00EA2DC1">
            <w:pPr>
              <w:jc w:val="center"/>
              <w:cnfStyle w:val="000000000000"/>
              <w:rPr>
                <w:rFonts w:ascii="Times New Roman" w:eastAsia="Times New Roman" w:hAnsi="Times New Roman" w:cs="Times New Roman"/>
              </w:rPr>
            </w:pPr>
          </w:p>
        </w:tc>
        <w:tc>
          <w:tcPr>
            <w:tcW w:w="2268" w:type="dxa"/>
            <w:gridSpan w:val="2"/>
            <w:noWrap/>
            <w:hideMark/>
          </w:tcPr>
          <w:p w:rsidR="00EA2DC1" w:rsidRPr="00EA2DC1" w:rsidRDefault="00EA2DC1" w:rsidP="00EA2DC1">
            <w:pPr>
              <w:jc w:val="center"/>
              <w:cnfStyle w:val="000000000000"/>
              <w:rPr>
                <w:rFonts w:ascii="Times New Roman" w:eastAsia="Times New Roman" w:hAnsi="Times New Roman" w:cs="Times New Roman"/>
              </w:rPr>
            </w:pPr>
          </w:p>
        </w:tc>
      </w:tr>
      <w:tr w:rsidR="003B1F3F" w:rsidRPr="00EA2DC1" w:rsidTr="003B1F3F">
        <w:trPr>
          <w:cnfStyle w:val="000000100000"/>
          <w:trHeight w:val="419"/>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rPr>
            </w:pPr>
          </w:p>
        </w:tc>
        <w:tc>
          <w:tcPr>
            <w:tcW w:w="5440" w:type="dxa"/>
            <w:hideMark/>
          </w:tcPr>
          <w:p w:rsidR="00EA2DC1" w:rsidRPr="00EA2DC1" w:rsidRDefault="00EA2DC1" w:rsidP="00EA2DC1">
            <w:pPr>
              <w:cnfStyle w:val="000000100000"/>
              <w:rPr>
                <w:rFonts w:ascii="Times New Roman" w:eastAsia="Times New Roman" w:hAnsi="Times New Roman" w:cs="Times New Roman"/>
                <w:b/>
                <w:bCs/>
              </w:rPr>
            </w:pPr>
            <w:r w:rsidRPr="00EA2DC1">
              <w:rPr>
                <w:rFonts w:ascii="Times New Roman" w:eastAsia="Times New Roman" w:hAnsi="Times New Roman" w:cs="Times New Roman"/>
                <w:b/>
                <w:bCs/>
              </w:rPr>
              <w:t>Дотации бюджетам субъектов Российской Федерации и муниципальных образований</w:t>
            </w:r>
          </w:p>
        </w:tc>
        <w:tc>
          <w:tcPr>
            <w:tcW w:w="1417" w:type="dxa"/>
            <w:noWrap/>
            <w:hideMark/>
          </w:tcPr>
          <w:p w:rsidR="00EA2DC1" w:rsidRPr="00EA2DC1" w:rsidRDefault="00EA2DC1" w:rsidP="00EA2DC1">
            <w:pPr>
              <w:jc w:val="center"/>
              <w:cnfStyle w:val="000000100000"/>
              <w:rPr>
                <w:rFonts w:ascii="Times New Roman" w:eastAsia="Times New Roman" w:hAnsi="Times New Roman" w:cs="Times New Roman"/>
                <w:b/>
                <w:bCs/>
              </w:rPr>
            </w:pPr>
            <w:r w:rsidRPr="00EA2DC1">
              <w:rPr>
                <w:rFonts w:ascii="Times New Roman" w:eastAsia="Times New Roman" w:hAnsi="Times New Roman" w:cs="Times New Roman"/>
                <w:b/>
                <w:bCs/>
              </w:rPr>
              <w:t>82 161,1</w:t>
            </w: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b/>
                <w:bCs/>
              </w:rPr>
            </w:pPr>
            <w:r w:rsidRPr="00EA2DC1">
              <w:rPr>
                <w:rFonts w:ascii="Times New Roman" w:eastAsia="Times New Roman" w:hAnsi="Times New Roman" w:cs="Times New Roman"/>
                <w:b/>
                <w:bCs/>
              </w:rPr>
              <w:t>69 607,9</w:t>
            </w: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b/>
                <w:bCs/>
              </w:rPr>
            </w:pPr>
            <w:r w:rsidRPr="00EA2DC1">
              <w:rPr>
                <w:rFonts w:ascii="Times New Roman" w:eastAsia="Times New Roman" w:hAnsi="Times New Roman" w:cs="Times New Roman"/>
                <w:b/>
                <w:bCs/>
              </w:rPr>
              <w:t>69 261,2</w:t>
            </w:r>
          </w:p>
        </w:tc>
      </w:tr>
      <w:tr w:rsidR="003B1F3F" w:rsidRPr="00EA2DC1" w:rsidTr="003B1F3F">
        <w:trPr>
          <w:trHeight w:val="403"/>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i/>
                <w:iCs/>
              </w:rPr>
            </w:pPr>
          </w:p>
        </w:tc>
        <w:tc>
          <w:tcPr>
            <w:tcW w:w="5440" w:type="dxa"/>
            <w:hideMark/>
          </w:tcPr>
          <w:p w:rsidR="00EA2DC1" w:rsidRPr="00EA2DC1" w:rsidRDefault="00EA2DC1" w:rsidP="00EA2DC1">
            <w:pPr>
              <w:cnfStyle w:val="000000000000"/>
              <w:rPr>
                <w:rFonts w:ascii="Times New Roman" w:eastAsia="Times New Roman" w:hAnsi="Times New Roman" w:cs="Times New Roman"/>
                <w:i/>
                <w:iCs/>
              </w:rPr>
            </w:pPr>
            <w:r w:rsidRPr="00EA2DC1">
              <w:rPr>
                <w:rFonts w:ascii="Times New Roman" w:eastAsia="Times New Roman" w:hAnsi="Times New Roman" w:cs="Times New Roman"/>
                <w:i/>
                <w:iCs/>
              </w:rPr>
              <w:t>Дотация на выравнивание бюджетной обеспеченности муниципальных районов</w:t>
            </w:r>
          </w:p>
        </w:tc>
        <w:tc>
          <w:tcPr>
            <w:tcW w:w="1417" w:type="dxa"/>
            <w:noWrap/>
            <w:hideMark/>
          </w:tcPr>
          <w:p w:rsidR="00EA2DC1" w:rsidRPr="00EA2DC1" w:rsidRDefault="00EA2DC1" w:rsidP="00EA2DC1">
            <w:pPr>
              <w:jc w:val="center"/>
              <w:cnfStyle w:val="000000000000"/>
              <w:rPr>
                <w:rFonts w:ascii="Times New Roman" w:eastAsia="Times New Roman" w:hAnsi="Times New Roman" w:cs="Times New Roman"/>
                <w:i/>
                <w:iCs/>
              </w:rPr>
            </w:pPr>
            <w:r w:rsidRPr="00EA2DC1">
              <w:rPr>
                <w:rFonts w:ascii="Times New Roman" w:eastAsia="Times New Roman" w:hAnsi="Times New Roman" w:cs="Times New Roman"/>
                <w:i/>
                <w:iCs/>
              </w:rPr>
              <w:t>82 161,1</w:t>
            </w: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i/>
                <w:iCs/>
              </w:rPr>
            </w:pPr>
            <w:r w:rsidRPr="00EA2DC1">
              <w:rPr>
                <w:rFonts w:ascii="Times New Roman" w:eastAsia="Times New Roman" w:hAnsi="Times New Roman" w:cs="Times New Roman"/>
                <w:i/>
                <w:iCs/>
              </w:rPr>
              <w:t>69 607,9</w:t>
            </w: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i/>
                <w:iCs/>
              </w:rPr>
            </w:pPr>
            <w:r w:rsidRPr="00EA2DC1">
              <w:rPr>
                <w:rFonts w:ascii="Times New Roman" w:eastAsia="Times New Roman" w:hAnsi="Times New Roman" w:cs="Times New Roman"/>
                <w:i/>
                <w:iCs/>
              </w:rPr>
              <w:t>69 261,2</w:t>
            </w:r>
          </w:p>
        </w:tc>
      </w:tr>
      <w:tr w:rsidR="003B1F3F" w:rsidRPr="00EA2DC1" w:rsidTr="003B1F3F">
        <w:trPr>
          <w:cnfStyle w:val="000000100000"/>
          <w:trHeight w:val="391"/>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rPr>
            </w:pPr>
          </w:p>
        </w:tc>
        <w:tc>
          <w:tcPr>
            <w:tcW w:w="5440" w:type="dxa"/>
            <w:hideMark/>
          </w:tcPr>
          <w:p w:rsidR="00EA2DC1" w:rsidRPr="00EA2DC1" w:rsidRDefault="00EA2DC1" w:rsidP="00EA2DC1">
            <w:pPr>
              <w:cnfStyle w:val="000000100000"/>
              <w:rPr>
                <w:rFonts w:ascii="Times New Roman" w:eastAsia="Times New Roman" w:hAnsi="Times New Roman" w:cs="Times New Roman"/>
                <w:b/>
                <w:bCs/>
              </w:rPr>
            </w:pPr>
            <w:r w:rsidRPr="00EA2DC1">
              <w:rPr>
                <w:rFonts w:ascii="Times New Roman" w:eastAsia="Times New Roman" w:hAnsi="Times New Roman" w:cs="Times New Roman"/>
                <w:b/>
                <w:bCs/>
              </w:rPr>
              <w:t xml:space="preserve">Субвенции бюджетам субъектов Российской Федерации и муниципальных образований </w:t>
            </w:r>
          </w:p>
        </w:tc>
        <w:tc>
          <w:tcPr>
            <w:tcW w:w="1417" w:type="dxa"/>
            <w:noWrap/>
            <w:hideMark/>
          </w:tcPr>
          <w:p w:rsidR="00EA2DC1" w:rsidRPr="00EA2DC1" w:rsidRDefault="00EA2DC1" w:rsidP="00EA2DC1">
            <w:pPr>
              <w:jc w:val="center"/>
              <w:cnfStyle w:val="000000100000"/>
              <w:rPr>
                <w:rFonts w:ascii="Times New Roman" w:eastAsia="Times New Roman" w:hAnsi="Times New Roman" w:cs="Times New Roman"/>
                <w:b/>
                <w:bCs/>
              </w:rPr>
            </w:pPr>
            <w:r w:rsidRPr="00EA2DC1">
              <w:rPr>
                <w:rFonts w:ascii="Times New Roman" w:eastAsia="Times New Roman" w:hAnsi="Times New Roman" w:cs="Times New Roman"/>
                <w:b/>
                <w:bCs/>
              </w:rPr>
              <w:t>362 479,4</w:t>
            </w: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b/>
                <w:bCs/>
              </w:rPr>
            </w:pPr>
            <w:r w:rsidRPr="00EA2DC1">
              <w:rPr>
                <w:rFonts w:ascii="Times New Roman" w:eastAsia="Times New Roman" w:hAnsi="Times New Roman" w:cs="Times New Roman"/>
                <w:b/>
                <w:bCs/>
              </w:rPr>
              <w:t>377 753,3</w:t>
            </w: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b/>
                <w:bCs/>
              </w:rPr>
            </w:pPr>
            <w:r w:rsidRPr="00EA2DC1">
              <w:rPr>
                <w:rFonts w:ascii="Times New Roman" w:eastAsia="Times New Roman" w:hAnsi="Times New Roman" w:cs="Times New Roman"/>
                <w:b/>
                <w:bCs/>
              </w:rPr>
              <w:t>380 718,1</w:t>
            </w:r>
          </w:p>
        </w:tc>
      </w:tr>
      <w:tr w:rsidR="003B1F3F" w:rsidRPr="00EA2DC1" w:rsidTr="003B1F3F">
        <w:trPr>
          <w:trHeight w:val="252"/>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rPr>
            </w:pPr>
          </w:p>
        </w:tc>
        <w:tc>
          <w:tcPr>
            <w:tcW w:w="5440" w:type="dxa"/>
            <w:hideMark/>
          </w:tcPr>
          <w:p w:rsidR="00EA2DC1" w:rsidRPr="00EA2DC1" w:rsidRDefault="00EA2DC1" w:rsidP="00EA2DC1">
            <w:pPr>
              <w:cnfStyle w:val="000000000000"/>
              <w:rPr>
                <w:rFonts w:ascii="Times New Roman" w:eastAsia="Times New Roman" w:hAnsi="Times New Roman" w:cs="Times New Roman"/>
              </w:rPr>
            </w:pPr>
            <w:r w:rsidRPr="00EA2DC1">
              <w:rPr>
                <w:rFonts w:ascii="Times New Roman" w:eastAsia="Times New Roman" w:hAnsi="Times New Roman" w:cs="Times New Roman"/>
              </w:rPr>
              <w:t>из них:</w:t>
            </w:r>
          </w:p>
        </w:tc>
        <w:tc>
          <w:tcPr>
            <w:tcW w:w="1417" w:type="dxa"/>
            <w:noWrap/>
            <w:hideMark/>
          </w:tcPr>
          <w:p w:rsidR="00EA2DC1" w:rsidRPr="00EA2DC1" w:rsidRDefault="00EA2DC1" w:rsidP="00EA2DC1">
            <w:pPr>
              <w:jc w:val="center"/>
              <w:cnfStyle w:val="000000000000"/>
              <w:rPr>
                <w:rFonts w:ascii="Times New Roman" w:eastAsia="Times New Roman" w:hAnsi="Times New Roman" w:cs="Times New Roman"/>
              </w:rPr>
            </w:pP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rPr>
            </w:pP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rPr>
            </w:pPr>
          </w:p>
        </w:tc>
      </w:tr>
      <w:tr w:rsidR="003B1F3F" w:rsidRPr="00EA2DC1" w:rsidTr="003B1F3F">
        <w:trPr>
          <w:cnfStyle w:val="000000100000"/>
          <w:trHeight w:val="566"/>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i/>
                <w:iCs/>
              </w:rPr>
            </w:pPr>
          </w:p>
        </w:tc>
        <w:tc>
          <w:tcPr>
            <w:tcW w:w="5440" w:type="dxa"/>
            <w:hideMark/>
          </w:tcPr>
          <w:p w:rsidR="00EA2DC1" w:rsidRPr="00EA2DC1" w:rsidRDefault="00EA2DC1" w:rsidP="00EA2DC1">
            <w:pPr>
              <w:cnfStyle w:val="000000100000"/>
              <w:rPr>
                <w:rFonts w:ascii="Times New Roman" w:eastAsia="Times New Roman" w:hAnsi="Times New Roman" w:cs="Times New Roman"/>
                <w:i/>
                <w:iCs/>
              </w:rPr>
            </w:pPr>
            <w:r w:rsidRPr="00EA2DC1">
              <w:rPr>
                <w:rFonts w:ascii="Times New Roman" w:eastAsia="Times New Roman" w:hAnsi="Times New Roman" w:cs="Times New Roman"/>
                <w:i/>
                <w:iCs/>
              </w:rPr>
              <w:t>Субвенции по расчету и предоставлению дотаций поселениям</w:t>
            </w:r>
          </w:p>
        </w:tc>
        <w:tc>
          <w:tcPr>
            <w:tcW w:w="1417" w:type="dxa"/>
            <w:noWrap/>
            <w:hideMark/>
          </w:tcPr>
          <w:p w:rsidR="00EA2DC1" w:rsidRPr="00EA2DC1" w:rsidRDefault="00EA2DC1" w:rsidP="00EA2DC1">
            <w:pPr>
              <w:jc w:val="center"/>
              <w:cnfStyle w:val="000000100000"/>
              <w:rPr>
                <w:rFonts w:ascii="Times New Roman" w:eastAsia="Times New Roman" w:hAnsi="Times New Roman" w:cs="Times New Roman"/>
                <w:i/>
                <w:iCs/>
              </w:rPr>
            </w:pPr>
            <w:r w:rsidRPr="00EA2DC1">
              <w:rPr>
                <w:rFonts w:ascii="Times New Roman" w:eastAsia="Times New Roman" w:hAnsi="Times New Roman" w:cs="Times New Roman"/>
                <w:i/>
                <w:iCs/>
              </w:rPr>
              <w:t>2 155,8</w:t>
            </w: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i/>
                <w:iCs/>
              </w:rPr>
            </w:pPr>
            <w:r w:rsidRPr="00EA2DC1">
              <w:rPr>
                <w:rFonts w:ascii="Times New Roman" w:eastAsia="Times New Roman" w:hAnsi="Times New Roman" w:cs="Times New Roman"/>
                <w:i/>
                <w:iCs/>
              </w:rPr>
              <w:t>2 264,7</w:t>
            </w: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i/>
                <w:iCs/>
              </w:rPr>
            </w:pPr>
            <w:r w:rsidRPr="00EA2DC1">
              <w:rPr>
                <w:rFonts w:ascii="Times New Roman" w:eastAsia="Times New Roman" w:hAnsi="Times New Roman" w:cs="Times New Roman"/>
                <w:i/>
                <w:iCs/>
              </w:rPr>
              <w:t>2 349,5</w:t>
            </w:r>
          </w:p>
        </w:tc>
      </w:tr>
      <w:tr w:rsidR="003B1F3F" w:rsidRPr="00EA2DC1" w:rsidTr="003B1F3F">
        <w:trPr>
          <w:trHeight w:val="831"/>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i/>
                <w:iCs/>
              </w:rPr>
            </w:pPr>
          </w:p>
        </w:tc>
        <w:tc>
          <w:tcPr>
            <w:tcW w:w="5440" w:type="dxa"/>
            <w:hideMark/>
          </w:tcPr>
          <w:p w:rsidR="00EA2DC1" w:rsidRPr="00EA2DC1" w:rsidRDefault="00EA2DC1" w:rsidP="00EA2DC1">
            <w:pPr>
              <w:cnfStyle w:val="000000000000"/>
              <w:rPr>
                <w:rFonts w:ascii="Times New Roman" w:eastAsia="Times New Roman" w:hAnsi="Times New Roman" w:cs="Times New Roman"/>
                <w:i/>
                <w:iCs/>
              </w:rPr>
            </w:pPr>
            <w:r w:rsidRPr="00EA2DC1">
              <w:rPr>
                <w:rFonts w:ascii="Times New Roman" w:eastAsia="Times New Roman" w:hAnsi="Times New Roman" w:cs="Times New Roman"/>
                <w:i/>
                <w:iCs/>
              </w:rPr>
              <w:t xml:space="preserve">Субвенции на осуществление первичного воинского учета на территориях, где отсутствуют военные комиссариаты </w:t>
            </w:r>
          </w:p>
        </w:tc>
        <w:tc>
          <w:tcPr>
            <w:tcW w:w="1417" w:type="dxa"/>
            <w:noWrap/>
            <w:hideMark/>
          </w:tcPr>
          <w:p w:rsidR="00EA2DC1" w:rsidRPr="00EA2DC1" w:rsidRDefault="00EA2DC1" w:rsidP="00EA2DC1">
            <w:pPr>
              <w:jc w:val="center"/>
              <w:cnfStyle w:val="000000000000"/>
              <w:rPr>
                <w:rFonts w:ascii="Times New Roman" w:eastAsia="Times New Roman" w:hAnsi="Times New Roman" w:cs="Times New Roman"/>
                <w:i/>
                <w:iCs/>
              </w:rPr>
            </w:pPr>
            <w:r w:rsidRPr="00EA2DC1">
              <w:rPr>
                <w:rFonts w:ascii="Times New Roman" w:eastAsia="Times New Roman" w:hAnsi="Times New Roman" w:cs="Times New Roman"/>
                <w:i/>
                <w:iCs/>
              </w:rPr>
              <w:t>966,0</w:t>
            </w: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i/>
                <w:iCs/>
              </w:rPr>
            </w:pPr>
            <w:r w:rsidRPr="00EA2DC1">
              <w:rPr>
                <w:rFonts w:ascii="Times New Roman" w:eastAsia="Times New Roman" w:hAnsi="Times New Roman" w:cs="Times New Roman"/>
                <w:i/>
                <w:iCs/>
              </w:rPr>
              <w:t>972,0</w:t>
            </w: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i/>
                <w:iCs/>
              </w:rPr>
            </w:pPr>
            <w:r w:rsidRPr="00EA2DC1">
              <w:rPr>
                <w:rFonts w:ascii="Times New Roman" w:eastAsia="Times New Roman" w:hAnsi="Times New Roman" w:cs="Times New Roman"/>
                <w:i/>
                <w:iCs/>
              </w:rPr>
              <w:t>936,0</w:t>
            </w:r>
          </w:p>
        </w:tc>
      </w:tr>
      <w:tr w:rsidR="003B1F3F" w:rsidRPr="00EA2DC1" w:rsidTr="003B1F3F">
        <w:trPr>
          <w:cnfStyle w:val="000000100000"/>
          <w:trHeight w:val="465"/>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rPr>
            </w:pPr>
          </w:p>
        </w:tc>
        <w:tc>
          <w:tcPr>
            <w:tcW w:w="5440" w:type="dxa"/>
            <w:hideMark/>
          </w:tcPr>
          <w:p w:rsidR="00EA2DC1" w:rsidRPr="00EA2DC1" w:rsidRDefault="00EA2DC1" w:rsidP="00EA2DC1">
            <w:pPr>
              <w:cnfStyle w:val="000000100000"/>
              <w:rPr>
                <w:rFonts w:ascii="Times New Roman" w:eastAsia="Times New Roman" w:hAnsi="Times New Roman" w:cs="Times New Roman"/>
                <w:b/>
                <w:bCs/>
              </w:rPr>
            </w:pPr>
            <w:r w:rsidRPr="00EA2DC1">
              <w:rPr>
                <w:rFonts w:ascii="Times New Roman" w:eastAsia="Times New Roman" w:hAnsi="Times New Roman" w:cs="Times New Roman"/>
                <w:b/>
                <w:bCs/>
              </w:rPr>
              <w:t>Субсидии бюджетам бюджетной системы  Российской Федерации (межбюджетные субсидии)</w:t>
            </w:r>
          </w:p>
        </w:tc>
        <w:tc>
          <w:tcPr>
            <w:tcW w:w="1417" w:type="dxa"/>
            <w:noWrap/>
            <w:hideMark/>
          </w:tcPr>
          <w:p w:rsidR="00EA2DC1" w:rsidRPr="00EA2DC1" w:rsidRDefault="00EA2DC1" w:rsidP="00EA2DC1">
            <w:pPr>
              <w:jc w:val="center"/>
              <w:cnfStyle w:val="000000100000"/>
              <w:rPr>
                <w:rFonts w:ascii="Times New Roman" w:eastAsia="Times New Roman" w:hAnsi="Times New Roman" w:cs="Times New Roman"/>
                <w:b/>
                <w:bCs/>
              </w:rPr>
            </w:pPr>
            <w:r w:rsidRPr="00EA2DC1">
              <w:rPr>
                <w:rFonts w:ascii="Times New Roman" w:eastAsia="Times New Roman" w:hAnsi="Times New Roman" w:cs="Times New Roman"/>
                <w:b/>
                <w:bCs/>
              </w:rPr>
              <w:t>17 264,0</w:t>
            </w: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b/>
                <w:bCs/>
              </w:rPr>
            </w:pPr>
            <w:r w:rsidRPr="00EA2DC1">
              <w:rPr>
                <w:rFonts w:ascii="Times New Roman" w:eastAsia="Times New Roman" w:hAnsi="Times New Roman" w:cs="Times New Roman"/>
                <w:b/>
                <w:bCs/>
              </w:rPr>
              <w:t>11 683,0</w:t>
            </w: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b/>
                <w:bCs/>
              </w:rPr>
            </w:pPr>
            <w:r w:rsidRPr="00EA2DC1">
              <w:rPr>
                <w:rFonts w:ascii="Times New Roman" w:eastAsia="Times New Roman" w:hAnsi="Times New Roman" w:cs="Times New Roman"/>
                <w:b/>
                <w:bCs/>
              </w:rPr>
              <w:t>13 102,0</w:t>
            </w:r>
          </w:p>
        </w:tc>
      </w:tr>
      <w:tr w:rsidR="003B1F3F" w:rsidRPr="00EA2DC1" w:rsidTr="003B1F3F">
        <w:trPr>
          <w:trHeight w:val="357"/>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rPr>
            </w:pPr>
          </w:p>
        </w:tc>
        <w:tc>
          <w:tcPr>
            <w:tcW w:w="5440" w:type="dxa"/>
            <w:hideMark/>
          </w:tcPr>
          <w:p w:rsidR="00EA2DC1" w:rsidRPr="00EA2DC1" w:rsidRDefault="00EA2DC1" w:rsidP="00EA2DC1">
            <w:pPr>
              <w:cnfStyle w:val="000000000000"/>
              <w:rPr>
                <w:rFonts w:ascii="Times New Roman" w:eastAsia="Times New Roman" w:hAnsi="Times New Roman" w:cs="Times New Roman"/>
                <w:b/>
                <w:bCs/>
              </w:rPr>
            </w:pPr>
            <w:r w:rsidRPr="00EA2DC1">
              <w:rPr>
                <w:rFonts w:ascii="Times New Roman" w:eastAsia="Times New Roman" w:hAnsi="Times New Roman" w:cs="Times New Roman"/>
                <w:b/>
                <w:bCs/>
              </w:rPr>
              <w:t>Иные межбюджетные трансферты</w:t>
            </w:r>
          </w:p>
        </w:tc>
        <w:tc>
          <w:tcPr>
            <w:tcW w:w="1417" w:type="dxa"/>
            <w:noWrap/>
            <w:hideMark/>
          </w:tcPr>
          <w:p w:rsidR="00EA2DC1" w:rsidRPr="00EA2DC1" w:rsidRDefault="00EA2DC1" w:rsidP="00EA2DC1">
            <w:pPr>
              <w:jc w:val="center"/>
              <w:cnfStyle w:val="000000000000"/>
              <w:rPr>
                <w:rFonts w:ascii="Times New Roman" w:eastAsia="Times New Roman" w:hAnsi="Times New Roman" w:cs="Times New Roman"/>
                <w:b/>
                <w:bCs/>
              </w:rPr>
            </w:pPr>
            <w:r w:rsidRPr="00EA2DC1">
              <w:rPr>
                <w:rFonts w:ascii="Times New Roman" w:eastAsia="Times New Roman" w:hAnsi="Times New Roman" w:cs="Times New Roman"/>
                <w:b/>
                <w:bCs/>
              </w:rPr>
              <w:t>8 278,0</w:t>
            </w: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b/>
                <w:bCs/>
              </w:rPr>
            </w:pPr>
            <w:r w:rsidRPr="00EA2DC1">
              <w:rPr>
                <w:rFonts w:ascii="Times New Roman" w:eastAsia="Times New Roman" w:hAnsi="Times New Roman" w:cs="Times New Roman"/>
                <w:b/>
                <w:bCs/>
              </w:rPr>
              <w:t>8 706,3</w:t>
            </w: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b/>
                <w:bCs/>
              </w:rPr>
            </w:pPr>
            <w:r w:rsidRPr="00EA2DC1">
              <w:rPr>
                <w:rFonts w:ascii="Times New Roman" w:eastAsia="Times New Roman" w:hAnsi="Times New Roman" w:cs="Times New Roman"/>
                <w:b/>
                <w:bCs/>
              </w:rPr>
              <w:t>9 107,4</w:t>
            </w:r>
          </w:p>
        </w:tc>
      </w:tr>
      <w:tr w:rsidR="003B1F3F" w:rsidRPr="00EA2DC1" w:rsidTr="003B1F3F">
        <w:trPr>
          <w:cnfStyle w:val="000000100000"/>
          <w:trHeight w:val="278"/>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rPr>
            </w:pPr>
          </w:p>
        </w:tc>
        <w:tc>
          <w:tcPr>
            <w:tcW w:w="5440" w:type="dxa"/>
            <w:hideMark/>
          </w:tcPr>
          <w:p w:rsidR="00EA2DC1" w:rsidRPr="00EA2DC1" w:rsidRDefault="00EA2DC1" w:rsidP="00EA2DC1">
            <w:pPr>
              <w:cnfStyle w:val="000000100000"/>
              <w:rPr>
                <w:rFonts w:ascii="Times New Roman" w:eastAsia="Times New Roman" w:hAnsi="Times New Roman" w:cs="Times New Roman"/>
              </w:rPr>
            </w:pPr>
            <w:r w:rsidRPr="00EA2DC1">
              <w:rPr>
                <w:rFonts w:ascii="Times New Roman" w:eastAsia="Times New Roman" w:hAnsi="Times New Roman" w:cs="Times New Roman"/>
              </w:rPr>
              <w:t>из них:</w:t>
            </w:r>
          </w:p>
        </w:tc>
        <w:tc>
          <w:tcPr>
            <w:tcW w:w="1417" w:type="dxa"/>
            <w:noWrap/>
            <w:hideMark/>
          </w:tcPr>
          <w:p w:rsidR="00EA2DC1" w:rsidRPr="00EA2DC1" w:rsidRDefault="00EA2DC1" w:rsidP="00EA2DC1">
            <w:pPr>
              <w:jc w:val="center"/>
              <w:cnfStyle w:val="000000100000"/>
              <w:rPr>
                <w:rFonts w:ascii="Times New Roman" w:eastAsia="Times New Roman" w:hAnsi="Times New Roman" w:cs="Times New Roman"/>
              </w:rPr>
            </w:pP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rPr>
            </w:pP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rPr>
            </w:pPr>
          </w:p>
        </w:tc>
      </w:tr>
      <w:tr w:rsidR="003B1F3F" w:rsidRPr="00EA2DC1" w:rsidTr="003B1F3F">
        <w:trPr>
          <w:trHeight w:val="1072"/>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i/>
                <w:iCs/>
              </w:rPr>
            </w:pPr>
          </w:p>
        </w:tc>
        <w:tc>
          <w:tcPr>
            <w:tcW w:w="5440" w:type="dxa"/>
            <w:hideMark/>
          </w:tcPr>
          <w:p w:rsidR="00EA2DC1" w:rsidRPr="00EA2DC1" w:rsidRDefault="00EA2DC1" w:rsidP="00EA2DC1">
            <w:pPr>
              <w:cnfStyle w:val="000000000000"/>
              <w:rPr>
                <w:rFonts w:ascii="Times New Roman" w:eastAsia="Times New Roman" w:hAnsi="Times New Roman" w:cs="Times New Roman"/>
                <w:i/>
                <w:iCs/>
              </w:rPr>
            </w:pPr>
            <w:r w:rsidRPr="00EA2DC1">
              <w:rPr>
                <w:rFonts w:ascii="Times New Roman" w:eastAsia="Times New Roman" w:hAnsi="Times New Roman" w:cs="Times New Roman"/>
                <w:i/>
                <w:iCs/>
              </w:rPr>
              <w:t>Межбюджетные трансферты, передаваемые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417" w:type="dxa"/>
            <w:noWrap/>
            <w:hideMark/>
          </w:tcPr>
          <w:p w:rsidR="00EA2DC1" w:rsidRPr="00EA2DC1" w:rsidRDefault="00EA2DC1" w:rsidP="00EA2DC1">
            <w:pPr>
              <w:jc w:val="center"/>
              <w:cnfStyle w:val="000000000000"/>
              <w:rPr>
                <w:rFonts w:ascii="Times New Roman" w:eastAsia="Times New Roman" w:hAnsi="Times New Roman" w:cs="Times New Roman"/>
                <w:i/>
                <w:iCs/>
              </w:rPr>
            </w:pPr>
            <w:r w:rsidRPr="00EA2DC1">
              <w:rPr>
                <w:rFonts w:ascii="Times New Roman" w:eastAsia="Times New Roman" w:hAnsi="Times New Roman" w:cs="Times New Roman"/>
                <w:i/>
                <w:iCs/>
              </w:rPr>
              <w:t>8 258,3</w:t>
            </w: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i/>
                <w:iCs/>
              </w:rPr>
            </w:pPr>
            <w:r w:rsidRPr="00EA2DC1">
              <w:rPr>
                <w:rFonts w:ascii="Times New Roman" w:eastAsia="Times New Roman" w:hAnsi="Times New Roman" w:cs="Times New Roman"/>
                <w:i/>
                <w:iCs/>
              </w:rPr>
              <w:t>8 686,6</w:t>
            </w: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i/>
                <w:iCs/>
              </w:rPr>
            </w:pPr>
            <w:r w:rsidRPr="00EA2DC1">
              <w:rPr>
                <w:rFonts w:ascii="Times New Roman" w:eastAsia="Times New Roman" w:hAnsi="Times New Roman" w:cs="Times New Roman"/>
                <w:i/>
                <w:iCs/>
              </w:rPr>
              <w:t>9 087,7</w:t>
            </w:r>
          </w:p>
        </w:tc>
      </w:tr>
      <w:tr w:rsidR="003B1F3F" w:rsidRPr="00EA2DC1" w:rsidTr="003B1F3F">
        <w:trPr>
          <w:cnfStyle w:val="000000100000"/>
          <w:trHeight w:val="289"/>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rPr>
            </w:pPr>
            <w:r w:rsidRPr="00EA2DC1">
              <w:rPr>
                <w:rFonts w:ascii="Times New Roman" w:eastAsia="Times New Roman" w:hAnsi="Times New Roman" w:cs="Times New Roman"/>
              </w:rPr>
              <w:t>2.</w:t>
            </w:r>
          </w:p>
        </w:tc>
        <w:tc>
          <w:tcPr>
            <w:tcW w:w="5440" w:type="dxa"/>
            <w:hideMark/>
          </w:tcPr>
          <w:p w:rsidR="00EA2DC1" w:rsidRPr="00EA2DC1" w:rsidRDefault="00EA2DC1" w:rsidP="00EA2DC1">
            <w:pPr>
              <w:cnfStyle w:val="000000100000"/>
              <w:rPr>
                <w:rFonts w:ascii="Times New Roman" w:eastAsia="Times New Roman" w:hAnsi="Times New Roman" w:cs="Times New Roman"/>
                <w:b/>
                <w:bCs/>
              </w:rPr>
            </w:pPr>
            <w:r w:rsidRPr="00EA2DC1">
              <w:rPr>
                <w:rFonts w:ascii="Times New Roman" w:eastAsia="Times New Roman" w:hAnsi="Times New Roman" w:cs="Times New Roman"/>
                <w:b/>
                <w:bCs/>
              </w:rPr>
              <w:t>Расходы - всего</w:t>
            </w:r>
          </w:p>
        </w:tc>
        <w:tc>
          <w:tcPr>
            <w:tcW w:w="1417" w:type="dxa"/>
            <w:noWrap/>
            <w:hideMark/>
          </w:tcPr>
          <w:p w:rsidR="00EA2DC1" w:rsidRPr="00EA2DC1" w:rsidRDefault="00EA2DC1" w:rsidP="00EA2DC1">
            <w:pPr>
              <w:jc w:val="center"/>
              <w:cnfStyle w:val="000000100000"/>
              <w:rPr>
                <w:rFonts w:ascii="Times New Roman" w:eastAsia="Times New Roman" w:hAnsi="Times New Roman" w:cs="Times New Roman"/>
                <w:b/>
                <w:bCs/>
              </w:rPr>
            </w:pPr>
            <w:r w:rsidRPr="00EA2DC1">
              <w:rPr>
                <w:rFonts w:ascii="Times New Roman" w:eastAsia="Times New Roman" w:hAnsi="Times New Roman" w:cs="Times New Roman"/>
                <w:b/>
                <w:bCs/>
              </w:rPr>
              <w:t>610 709,8</w:t>
            </w: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b/>
                <w:bCs/>
              </w:rPr>
            </w:pPr>
            <w:r w:rsidRPr="00EA2DC1">
              <w:rPr>
                <w:rFonts w:ascii="Times New Roman" w:eastAsia="Times New Roman" w:hAnsi="Times New Roman" w:cs="Times New Roman"/>
                <w:b/>
                <w:bCs/>
              </w:rPr>
              <w:t>603 591,0</w:t>
            </w: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b/>
                <w:bCs/>
              </w:rPr>
            </w:pPr>
            <w:r w:rsidRPr="00EA2DC1">
              <w:rPr>
                <w:rFonts w:ascii="Times New Roman" w:eastAsia="Times New Roman" w:hAnsi="Times New Roman" w:cs="Times New Roman"/>
                <w:b/>
                <w:bCs/>
              </w:rPr>
              <w:t>609 742,4</w:t>
            </w:r>
          </w:p>
        </w:tc>
      </w:tr>
      <w:tr w:rsidR="003B1F3F" w:rsidRPr="00EA2DC1" w:rsidTr="003B1F3F">
        <w:trPr>
          <w:trHeight w:val="360"/>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rPr>
            </w:pPr>
          </w:p>
        </w:tc>
        <w:tc>
          <w:tcPr>
            <w:tcW w:w="5440" w:type="dxa"/>
            <w:hideMark/>
          </w:tcPr>
          <w:p w:rsidR="00EA2DC1" w:rsidRPr="00EA2DC1" w:rsidRDefault="00EA2DC1" w:rsidP="00EA2DC1">
            <w:pPr>
              <w:cnfStyle w:val="000000000000"/>
              <w:rPr>
                <w:rFonts w:ascii="Times New Roman" w:eastAsia="Times New Roman" w:hAnsi="Times New Roman" w:cs="Times New Roman"/>
              </w:rPr>
            </w:pPr>
            <w:r w:rsidRPr="00EA2DC1">
              <w:rPr>
                <w:rFonts w:ascii="Times New Roman" w:eastAsia="Times New Roman" w:hAnsi="Times New Roman" w:cs="Times New Roman"/>
              </w:rPr>
              <w:t>в том числе:</w:t>
            </w:r>
          </w:p>
        </w:tc>
        <w:tc>
          <w:tcPr>
            <w:tcW w:w="1417" w:type="dxa"/>
            <w:noWrap/>
            <w:hideMark/>
          </w:tcPr>
          <w:p w:rsidR="00EA2DC1" w:rsidRPr="00EA2DC1" w:rsidRDefault="00EA2DC1" w:rsidP="00EA2DC1">
            <w:pPr>
              <w:jc w:val="center"/>
              <w:cnfStyle w:val="000000000000"/>
              <w:rPr>
                <w:rFonts w:ascii="Times New Roman" w:eastAsia="Times New Roman" w:hAnsi="Times New Roman" w:cs="Times New Roman"/>
              </w:rPr>
            </w:pP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rPr>
            </w:pP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rPr>
            </w:pPr>
          </w:p>
        </w:tc>
      </w:tr>
      <w:tr w:rsidR="003B1F3F" w:rsidRPr="00EA2DC1" w:rsidTr="003B1F3F">
        <w:trPr>
          <w:cnfStyle w:val="000000100000"/>
          <w:trHeight w:val="483"/>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rPr>
            </w:pPr>
          </w:p>
        </w:tc>
        <w:tc>
          <w:tcPr>
            <w:tcW w:w="5440" w:type="dxa"/>
            <w:hideMark/>
          </w:tcPr>
          <w:p w:rsidR="00EA2DC1" w:rsidRPr="00EA2DC1" w:rsidRDefault="00EA2DC1" w:rsidP="00EA2DC1">
            <w:pPr>
              <w:cnfStyle w:val="000000100000"/>
              <w:rPr>
                <w:rFonts w:ascii="Times New Roman" w:eastAsia="Times New Roman" w:hAnsi="Times New Roman" w:cs="Times New Roman"/>
                <w:b/>
                <w:bCs/>
              </w:rPr>
            </w:pPr>
            <w:r w:rsidRPr="00EA2DC1">
              <w:rPr>
                <w:rFonts w:ascii="Times New Roman" w:eastAsia="Times New Roman" w:hAnsi="Times New Roman" w:cs="Times New Roman"/>
                <w:b/>
                <w:bCs/>
              </w:rPr>
              <w:t>Межбюджетные трансферты, передаваемые бюджетам поселений</w:t>
            </w:r>
          </w:p>
        </w:tc>
        <w:tc>
          <w:tcPr>
            <w:tcW w:w="1417" w:type="dxa"/>
            <w:noWrap/>
            <w:hideMark/>
          </w:tcPr>
          <w:p w:rsidR="00EA2DC1" w:rsidRPr="00EA2DC1" w:rsidRDefault="00EA2DC1" w:rsidP="00EA2DC1">
            <w:pPr>
              <w:jc w:val="center"/>
              <w:cnfStyle w:val="000000100000"/>
              <w:rPr>
                <w:rFonts w:ascii="Times New Roman" w:eastAsia="Times New Roman" w:hAnsi="Times New Roman" w:cs="Times New Roman"/>
                <w:b/>
                <w:bCs/>
              </w:rPr>
            </w:pPr>
            <w:r w:rsidRPr="00EA2DC1">
              <w:rPr>
                <w:rFonts w:ascii="Times New Roman" w:eastAsia="Times New Roman" w:hAnsi="Times New Roman" w:cs="Times New Roman"/>
                <w:b/>
                <w:bCs/>
              </w:rPr>
              <w:t>8 922,7</w:t>
            </w: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b/>
                <w:bCs/>
              </w:rPr>
            </w:pPr>
            <w:r w:rsidRPr="00EA2DC1">
              <w:rPr>
                <w:rFonts w:ascii="Times New Roman" w:eastAsia="Times New Roman" w:hAnsi="Times New Roman" w:cs="Times New Roman"/>
                <w:b/>
                <w:bCs/>
              </w:rPr>
              <w:t>9 037,6</w:t>
            </w: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b/>
                <w:bCs/>
              </w:rPr>
            </w:pPr>
            <w:r w:rsidRPr="00EA2DC1">
              <w:rPr>
                <w:rFonts w:ascii="Times New Roman" w:eastAsia="Times New Roman" w:hAnsi="Times New Roman" w:cs="Times New Roman"/>
                <w:b/>
                <w:bCs/>
              </w:rPr>
              <w:t>9 086,4</w:t>
            </w:r>
          </w:p>
        </w:tc>
      </w:tr>
      <w:tr w:rsidR="003B1F3F" w:rsidRPr="00EA2DC1" w:rsidTr="003B1F3F">
        <w:trPr>
          <w:trHeight w:val="330"/>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rPr>
            </w:pPr>
          </w:p>
        </w:tc>
        <w:tc>
          <w:tcPr>
            <w:tcW w:w="5440" w:type="dxa"/>
            <w:hideMark/>
          </w:tcPr>
          <w:p w:rsidR="00EA2DC1" w:rsidRPr="00EA2DC1" w:rsidRDefault="00EA2DC1" w:rsidP="00EA2DC1">
            <w:pPr>
              <w:cnfStyle w:val="000000000000"/>
              <w:rPr>
                <w:rFonts w:ascii="Times New Roman" w:eastAsia="Times New Roman" w:hAnsi="Times New Roman" w:cs="Times New Roman"/>
              </w:rPr>
            </w:pPr>
            <w:r w:rsidRPr="00EA2DC1">
              <w:rPr>
                <w:rFonts w:ascii="Times New Roman" w:eastAsia="Times New Roman" w:hAnsi="Times New Roman" w:cs="Times New Roman"/>
              </w:rPr>
              <w:t>из них:</w:t>
            </w:r>
          </w:p>
        </w:tc>
        <w:tc>
          <w:tcPr>
            <w:tcW w:w="1417" w:type="dxa"/>
            <w:noWrap/>
            <w:hideMark/>
          </w:tcPr>
          <w:p w:rsidR="00EA2DC1" w:rsidRPr="00EA2DC1" w:rsidRDefault="00EA2DC1" w:rsidP="00EA2DC1">
            <w:pPr>
              <w:jc w:val="center"/>
              <w:cnfStyle w:val="000000000000"/>
              <w:rPr>
                <w:rFonts w:ascii="Times New Roman" w:eastAsia="Times New Roman" w:hAnsi="Times New Roman" w:cs="Times New Roman"/>
              </w:rPr>
            </w:pP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rPr>
            </w:pP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rPr>
            </w:pPr>
          </w:p>
        </w:tc>
      </w:tr>
      <w:tr w:rsidR="003B1F3F" w:rsidRPr="00EA2DC1" w:rsidTr="003B1F3F">
        <w:trPr>
          <w:cnfStyle w:val="000000100000"/>
          <w:trHeight w:val="623"/>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rPr>
            </w:pPr>
          </w:p>
        </w:tc>
        <w:tc>
          <w:tcPr>
            <w:tcW w:w="5440" w:type="dxa"/>
            <w:hideMark/>
          </w:tcPr>
          <w:p w:rsidR="00EA2DC1" w:rsidRPr="00EA2DC1" w:rsidRDefault="00EA2DC1" w:rsidP="00EA2DC1">
            <w:pPr>
              <w:cnfStyle w:val="000000100000"/>
              <w:rPr>
                <w:rFonts w:ascii="Times New Roman" w:eastAsia="Times New Roman" w:hAnsi="Times New Roman" w:cs="Times New Roman"/>
                <w:b/>
                <w:bCs/>
              </w:rPr>
            </w:pPr>
            <w:r w:rsidRPr="00EA2DC1">
              <w:rPr>
                <w:rFonts w:ascii="Times New Roman" w:eastAsia="Times New Roman" w:hAnsi="Times New Roman" w:cs="Times New Roman"/>
                <w:b/>
                <w:bCs/>
              </w:rPr>
              <w:t>Дотации на выравнивание бюджетной обеспеченности муниципальных образований, из них:</w:t>
            </w:r>
          </w:p>
        </w:tc>
        <w:tc>
          <w:tcPr>
            <w:tcW w:w="1417" w:type="dxa"/>
            <w:noWrap/>
            <w:hideMark/>
          </w:tcPr>
          <w:p w:rsidR="00EA2DC1" w:rsidRPr="00EA2DC1" w:rsidRDefault="00EA2DC1" w:rsidP="00EA2DC1">
            <w:pPr>
              <w:jc w:val="center"/>
              <w:cnfStyle w:val="000000100000"/>
              <w:rPr>
                <w:rFonts w:ascii="Times New Roman" w:eastAsia="Times New Roman" w:hAnsi="Times New Roman" w:cs="Times New Roman"/>
                <w:b/>
                <w:bCs/>
              </w:rPr>
            </w:pPr>
            <w:r w:rsidRPr="00EA2DC1">
              <w:rPr>
                <w:rFonts w:ascii="Times New Roman" w:eastAsia="Times New Roman" w:hAnsi="Times New Roman" w:cs="Times New Roman"/>
                <w:b/>
                <w:bCs/>
              </w:rPr>
              <w:t>4 849,7</w:t>
            </w: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b/>
                <w:bCs/>
              </w:rPr>
            </w:pPr>
            <w:r w:rsidRPr="00EA2DC1">
              <w:rPr>
                <w:rFonts w:ascii="Times New Roman" w:eastAsia="Times New Roman" w:hAnsi="Times New Roman" w:cs="Times New Roman"/>
                <w:b/>
                <w:bCs/>
              </w:rPr>
              <w:t>4 958,6</w:t>
            </w: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b/>
                <w:bCs/>
              </w:rPr>
            </w:pPr>
            <w:r w:rsidRPr="00EA2DC1">
              <w:rPr>
                <w:rFonts w:ascii="Times New Roman" w:eastAsia="Times New Roman" w:hAnsi="Times New Roman" w:cs="Times New Roman"/>
                <w:b/>
                <w:bCs/>
              </w:rPr>
              <w:t>5 043,4</w:t>
            </w:r>
          </w:p>
        </w:tc>
      </w:tr>
      <w:tr w:rsidR="003B1F3F" w:rsidRPr="00EA2DC1" w:rsidTr="003B1F3F">
        <w:trPr>
          <w:trHeight w:val="421"/>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rPr>
            </w:pPr>
          </w:p>
        </w:tc>
        <w:tc>
          <w:tcPr>
            <w:tcW w:w="5440" w:type="dxa"/>
            <w:hideMark/>
          </w:tcPr>
          <w:p w:rsidR="00EA2DC1" w:rsidRPr="00EA2DC1" w:rsidRDefault="00EA2DC1" w:rsidP="00EA2DC1">
            <w:pPr>
              <w:jc w:val="right"/>
              <w:cnfStyle w:val="000000000000"/>
              <w:rPr>
                <w:rFonts w:ascii="Times New Roman" w:eastAsia="Times New Roman" w:hAnsi="Times New Roman" w:cs="Times New Roman"/>
                <w:i/>
                <w:iCs/>
              </w:rPr>
            </w:pPr>
            <w:r w:rsidRPr="00EA2DC1">
              <w:rPr>
                <w:rFonts w:ascii="Times New Roman" w:eastAsia="Times New Roman" w:hAnsi="Times New Roman" w:cs="Times New Roman"/>
                <w:i/>
                <w:iCs/>
              </w:rPr>
              <w:t>из областного фонда финансовой поддержки поселений</w:t>
            </w:r>
          </w:p>
        </w:tc>
        <w:tc>
          <w:tcPr>
            <w:tcW w:w="1417" w:type="dxa"/>
            <w:noWrap/>
            <w:hideMark/>
          </w:tcPr>
          <w:p w:rsidR="00EA2DC1" w:rsidRPr="00EA2DC1" w:rsidRDefault="00EA2DC1" w:rsidP="00EA2DC1">
            <w:pPr>
              <w:jc w:val="center"/>
              <w:cnfStyle w:val="000000000000"/>
              <w:rPr>
                <w:rFonts w:ascii="Times New Roman" w:eastAsia="Times New Roman" w:hAnsi="Times New Roman" w:cs="Times New Roman"/>
                <w:i/>
                <w:iCs/>
              </w:rPr>
            </w:pPr>
            <w:r w:rsidRPr="00EA2DC1">
              <w:rPr>
                <w:rFonts w:ascii="Times New Roman" w:eastAsia="Times New Roman" w:hAnsi="Times New Roman" w:cs="Times New Roman"/>
                <w:i/>
                <w:iCs/>
              </w:rPr>
              <w:t>2 155,8</w:t>
            </w: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i/>
                <w:iCs/>
              </w:rPr>
            </w:pPr>
            <w:r w:rsidRPr="00EA2DC1">
              <w:rPr>
                <w:rFonts w:ascii="Times New Roman" w:eastAsia="Times New Roman" w:hAnsi="Times New Roman" w:cs="Times New Roman"/>
                <w:i/>
                <w:iCs/>
              </w:rPr>
              <w:t>2 264,7</w:t>
            </w: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i/>
                <w:iCs/>
              </w:rPr>
            </w:pPr>
            <w:r w:rsidRPr="00EA2DC1">
              <w:rPr>
                <w:rFonts w:ascii="Times New Roman" w:eastAsia="Times New Roman" w:hAnsi="Times New Roman" w:cs="Times New Roman"/>
                <w:i/>
                <w:iCs/>
              </w:rPr>
              <w:t>2 349,5</w:t>
            </w:r>
          </w:p>
        </w:tc>
      </w:tr>
      <w:tr w:rsidR="003B1F3F" w:rsidRPr="00EA2DC1" w:rsidTr="003B1F3F">
        <w:trPr>
          <w:cnfStyle w:val="000000100000"/>
          <w:trHeight w:val="415"/>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rPr>
            </w:pPr>
          </w:p>
        </w:tc>
        <w:tc>
          <w:tcPr>
            <w:tcW w:w="5440" w:type="dxa"/>
            <w:hideMark/>
          </w:tcPr>
          <w:p w:rsidR="00EA2DC1" w:rsidRPr="00EA2DC1" w:rsidRDefault="00EA2DC1" w:rsidP="00EA2DC1">
            <w:pPr>
              <w:jc w:val="right"/>
              <w:cnfStyle w:val="000000100000"/>
              <w:rPr>
                <w:rFonts w:ascii="Times New Roman" w:eastAsia="Times New Roman" w:hAnsi="Times New Roman" w:cs="Times New Roman"/>
                <w:i/>
                <w:iCs/>
              </w:rPr>
            </w:pPr>
            <w:r w:rsidRPr="00EA2DC1">
              <w:rPr>
                <w:rFonts w:ascii="Times New Roman" w:eastAsia="Times New Roman" w:hAnsi="Times New Roman" w:cs="Times New Roman"/>
                <w:i/>
                <w:iCs/>
              </w:rPr>
              <w:t>из районного фонда финансовой поддержки поселений</w:t>
            </w:r>
          </w:p>
        </w:tc>
        <w:tc>
          <w:tcPr>
            <w:tcW w:w="1417" w:type="dxa"/>
            <w:noWrap/>
            <w:hideMark/>
          </w:tcPr>
          <w:p w:rsidR="00EA2DC1" w:rsidRPr="00EA2DC1" w:rsidRDefault="00EA2DC1" w:rsidP="00EA2DC1">
            <w:pPr>
              <w:jc w:val="center"/>
              <w:cnfStyle w:val="000000100000"/>
              <w:rPr>
                <w:rFonts w:ascii="Times New Roman" w:eastAsia="Times New Roman" w:hAnsi="Times New Roman" w:cs="Times New Roman"/>
                <w:i/>
                <w:iCs/>
              </w:rPr>
            </w:pPr>
            <w:r w:rsidRPr="00EA2DC1">
              <w:rPr>
                <w:rFonts w:ascii="Times New Roman" w:eastAsia="Times New Roman" w:hAnsi="Times New Roman" w:cs="Times New Roman"/>
                <w:i/>
                <w:iCs/>
              </w:rPr>
              <w:t>2 693,9</w:t>
            </w: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i/>
                <w:iCs/>
              </w:rPr>
            </w:pPr>
            <w:r w:rsidRPr="00EA2DC1">
              <w:rPr>
                <w:rFonts w:ascii="Times New Roman" w:eastAsia="Times New Roman" w:hAnsi="Times New Roman" w:cs="Times New Roman"/>
                <w:i/>
                <w:iCs/>
              </w:rPr>
              <w:t>2 693,9</w:t>
            </w: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i/>
                <w:iCs/>
              </w:rPr>
            </w:pPr>
            <w:r w:rsidRPr="00EA2DC1">
              <w:rPr>
                <w:rFonts w:ascii="Times New Roman" w:eastAsia="Times New Roman" w:hAnsi="Times New Roman" w:cs="Times New Roman"/>
                <w:i/>
                <w:iCs/>
              </w:rPr>
              <w:t>2 693,9</w:t>
            </w:r>
          </w:p>
        </w:tc>
      </w:tr>
      <w:tr w:rsidR="003B1F3F" w:rsidRPr="00EA2DC1" w:rsidTr="003B1F3F">
        <w:trPr>
          <w:trHeight w:val="698"/>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rPr>
            </w:pPr>
          </w:p>
        </w:tc>
        <w:tc>
          <w:tcPr>
            <w:tcW w:w="5440" w:type="dxa"/>
            <w:hideMark/>
          </w:tcPr>
          <w:p w:rsidR="00EA2DC1" w:rsidRPr="00EA2DC1" w:rsidRDefault="00EA2DC1" w:rsidP="00EA2DC1">
            <w:pPr>
              <w:cnfStyle w:val="000000000000"/>
              <w:rPr>
                <w:rFonts w:ascii="Times New Roman" w:eastAsia="Times New Roman" w:hAnsi="Times New Roman" w:cs="Times New Roman"/>
                <w:b/>
                <w:bCs/>
              </w:rPr>
            </w:pPr>
            <w:r w:rsidRPr="00EA2DC1">
              <w:rPr>
                <w:rFonts w:ascii="Times New Roman" w:eastAsia="Times New Roman" w:hAnsi="Times New Roman" w:cs="Times New Roman"/>
                <w:b/>
                <w:bCs/>
              </w:rPr>
              <w:t xml:space="preserve">Субвенции на осуществление первичного воинского учета на территориях, где отсутствуют военные комиссариаты </w:t>
            </w:r>
          </w:p>
        </w:tc>
        <w:tc>
          <w:tcPr>
            <w:tcW w:w="1417" w:type="dxa"/>
            <w:noWrap/>
            <w:hideMark/>
          </w:tcPr>
          <w:p w:rsidR="00EA2DC1" w:rsidRPr="00EA2DC1" w:rsidRDefault="00EA2DC1" w:rsidP="00EA2DC1">
            <w:pPr>
              <w:jc w:val="center"/>
              <w:cnfStyle w:val="000000000000"/>
              <w:rPr>
                <w:rFonts w:ascii="Times New Roman" w:eastAsia="Times New Roman" w:hAnsi="Times New Roman" w:cs="Times New Roman"/>
                <w:b/>
                <w:bCs/>
              </w:rPr>
            </w:pPr>
            <w:r w:rsidRPr="00EA2DC1">
              <w:rPr>
                <w:rFonts w:ascii="Times New Roman" w:eastAsia="Times New Roman" w:hAnsi="Times New Roman" w:cs="Times New Roman"/>
                <w:b/>
                <w:bCs/>
              </w:rPr>
              <w:t>966,0</w:t>
            </w: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b/>
                <w:bCs/>
              </w:rPr>
            </w:pPr>
            <w:r w:rsidRPr="00EA2DC1">
              <w:rPr>
                <w:rFonts w:ascii="Times New Roman" w:eastAsia="Times New Roman" w:hAnsi="Times New Roman" w:cs="Times New Roman"/>
                <w:b/>
                <w:bCs/>
              </w:rPr>
              <w:t>972,0</w:t>
            </w: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b/>
                <w:bCs/>
              </w:rPr>
            </w:pPr>
            <w:r w:rsidRPr="00EA2DC1">
              <w:rPr>
                <w:rFonts w:ascii="Times New Roman" w:eastAsia="Times New Roman" w:hAnsi="Times New Roman" w:cs="Times New Roman"/>
                <w:b/>
                <w:bCs/>
              </w:rPr>
              <w:t>936,0</w:t>
            </w:r>
          </w:p>
        </w:tc>
      </w:tr>
      <w:tr w:rsidR="003B1F3F" w:rsidRPr="00EA2DC1" w:rsidTr="003B1F3F">
        <w:trPr>
          <w:cnfStyle w:val="000000100000"/>
          <w:trHeight w:val="528"/>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rPr>
            </w:pPr>
          </w:p>
        </w:tc>
        <w:tc>
          <w:tcPr>
            <w:tcW w:w="5440" w:type="dxa"/>
            <w:hideMark/>
          </w:tcPr>
          <w:p w:rsidR="00EA2DC1" w:rsidRPr="00EA2DC1" w:rsidRDefault="00EA2DC1" w:rsidP="00EA2DC1">
            <w:pPr>
              <w:cnfStyle w:val="000000100000"/>
              <w:rPr>
                <w:rFonts w:ascii="Times New Roman" w:eastAsia="Times New Roman" w:hAnsi="Times New Roman" w:cs="Times New Roman"/>
                <w:b/>
                <w:bCs/>
              </w:rPr>
            </w:pPr>
            <w:r w:rsidRPr="00EA2DC1">
              <w:rPr>
                <w:rFonts w:ascii="Times New Roman" w:eastAsia="Times New Roman" w:hAnsi="Times New Roman" w:cs="Times New Roman"/>
                <w:b/>
                <w:bCs/>
              </w:rPr>
              <w:t>Иные межбюджетные трансферты бюджетам поселений</w:t>
            </w:r>
          </w:p>
        </w:tc>
        <w:tc>
          <w:tcPr>
            <w:tcW w:w="1417" w:type="dxa"/>
            <w:noWrap/>
            <w:hideMark/>
          </w:tcPr>
          <w:p w:rsidR="00EA2DC1" w:rsidRPr="00EA2DC1" w:rsidRDefault="00EA2DC1" w:rsidP="00EA2DC1">
            <w:pPr>
              <w:jc w:val="center"/>
              <w:cnfStyle w:val="000000100000"/>
              <w:rPr>
                <w:rFonts w:ascii="Times New Roman" w:eastAsia="Times New Roman" w:hAnsi="Times New Roman" w:cs="Times New Roman"/>
                <w:b/>
                <w:bCs/>
              </w:rPr>
            </w:pPr>
            <w:r w:rsidRPr="00EA2DC1">
              <w:rPr>
                <w:rFonts w:ascii="Times New Roman" w:eastAsia="Times New Roman" w:hAnsi="Times New Roman" w:cs="Times New Roman"/>
                <w:b/>
                <w:bCs/>
              </w:rPr>
              <w:t>3 107,0</w:t>
            </w: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b/>
                <w:bCs/>
              </w:rPr>
            </w:pPr>
            <w:r w:rsidRPr="00EA2DC1">
              <w:rPr>
                <w:rFonts w:ascii="Times New Roman" w:eastAsia="Times New Roman" w:hAnsi="Times New Roman" w:cs="Times New Roman"/>
                <w:b/>
                <w:bCs/>
              </w:rPr>
              <w:t>3 107,0</w:t>
            </w: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b/>
                <w:bCs/>
              </w:rPr>
            </w:pPr>
            <w:r w:rsidRPr="00EA2DC1">
              <w:rPr>
                <w:rFonts w:ascii="Times New Roman" w:eastAsia="Times New Roman" w:hAnsi="Times New Roman" w:cs="Times New Roman"/>
                <w:b/>
                <w:bCs/>
              </w:rPr>
              <w:t>3 107,0</w:t>
            </w:r>
          </w:p>
        </w:tc>
      </w:tr>
      <w:tr w:rsidR="003B1F3F" w:rsidRPr="00EA2DC1" w:rsidTr="003B1F3F">
        <w:trPr>
          <w:trHeight w:val="165"/>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rPr>
            </w:pPr>
          </w:p>
        </w:tc>
        <w:tc>
          <w:tcPr>
            <w:tcW w:w="5440" w:type="dxa"/>
            <w:hideMark/>
          </w:tcPr>
          <w:p w:rsidR="00EA2DC1" w:rsidRPr="00EA2DC1" w:rsidRDefault="00EA2DC1" w:rsidP="00EA2DC1">
            <w:pPr>
              <w:jc w:val="right"/>
              <w:cnfStyle w:val="000000000000"/>
              <w:rPr>
                <w:rFonts w:ascii="Times New Roman" w:eastAsia="Times New Roman" w:hAnsi="Times New Roman" w:cs="Times New Roman"/>
              </w:rPr>
            </w:pPr>
          </w:p>
        </w:tc>
        <w:tc>
          <w:tcPr>
            <w:tcW w:w="1417" w:type="dxa"/>
            <w:noWrap/>
            <w:hideMark/>
          </w:tcPr>
          <w:p w:rsidR="00EA2DC1" w:rsidRPr="00EA2DC1" w:rsidRDefault="00EA2DC1" w:rsidP="00EA2DC1">
            <w:pPr>
              <w:jc w:val="center"/>
              <w:cnfStyle w:val="000000000000"/>
              <w:rPr>
                <w:rFonts w:ascii="Times New Roman" w:eastAsia="Times New Roman" w:hAnsi="Times New Roman" w:cs="Times New Roman"/>
              </w:rPr>
            </w:pP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rPr>
            </w:pP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rPr>
            </w:pPr>
          </w:p>
        </w:tc>
      </w:tr>
      <w:tr w:rsidR="003B1F3F" w:rsidRPr="00EA2DC1" w:rsidTr="003B1F3F">
        <w:trPr>
          <w:cnfStyle w:val="000000100000"/>
          <w:trHeight w:val="265"/>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rPr>
            </w:pPr>
            <w:r w:rsidRPr="00EA2DC1">
              <w:rPr>
                <w:rFonts w:ascii="Times New Roman" w:eastAsia="Times New Roman" w:hAnsi="Times New Roman" w:cs="Times New Roman"/>
              </w:rPr>
              <w:t>3.</w:t>
            </w:r>
          </w:p>
        </w:tc>
        <w:tc>
          <w:tcPr>
            <w:tcW w:w="5440" w:type="dxa"/>
            <w:hideMark/>
          </w:tcPr>
          <w:p w:rsidR="00EA2DC1" w:rsidRPr="00EA2DC1" w:rsidRDefault="00EA2DC1" w:rsidP="00EA2DC1">
            <w:pPr>
              <w:cnfStyle w:val="000000100000"/>
              <w:rPr>
                <w:rFonts w:ascii="Times New Roman" w:eastAsia="Times New Roman" w:hAnsi="Times New Roman" w:cs="Times New Roman"/>
                <w:b/>
                <w:bCs/>
              </w:rPr>
            </w:pPr>
            <w:proofErr w:type="spellStart"/>
            <w:r w:rsidRPr="00EA2DC1">
              <w:rPr>
                <w:rFonts w:ascii="Times New Roman" w:eastAsia="Times New Roman" w:hAnsi="Times New Roman" w:cs="Times New Roman"/>
                <w:b/>
                <w:bCs/>
              </w:rPr>
              <w:t>Профицит</w:t>
            </w:r>
            <w:proofErr w:type="spellEnd"/>
            <w:proofErr w:type="gramStart"/>
            <w:r w:rsidRPr="00EA2DC1">
              <w:rPr>
                <w:rFonts w:ascii="Times New Roman" w:eastAsia="Times New Roman" w:hAnsi="Times New Roman" w:cs="Times New Roman"/>
                <w:b/>
                <w:bCs/>
              </w:rPr>
              <w:t xml:space="preserve"> (+), </w:t>
            </w:r>
            <w:proofErr w:type="gramEnd"/>
            <w:r w:rsidRPr="00EA2DC1">
              <w:rPr>
                <w:rFonts w:ascii="Times New Roman" w:eastAsia="Times New Roman" w:hAnsi="Times New Roman" w:cs="Times New Roman"/>
                <w:b/>
                <w:bCs/>
              </w:rPr>
              <w:t>дефицит (-)</w:t>
            </w:r>
          </w:p>
        </w:tc>
        <w:tc>
          <w:tcPr>
            <w:tcW w:w="1417" w:type="dxa"/>
            <w:noWrap/>
            <w:hideMark/>
          </w:tcPr>
          <w:p w:rsidR="00EA2DC1" w:rsidRPr="00EA2DC1" w:rsidRDefault="00EA2DC1" w:rsidP="00EA2DC1">
            <w:pPr>
              <w:jc w:val="center"/>
              <w:cnfStyle w:val="000000100000"/>
              <w:rPr>
                <w:rFonts w:ascii="Times New Roman" w:eastAsia="Times New Roman" w:hAnsi="Times New Roman" w:cs="Times New Roman"/>
                <w:b/>
                <w:bCs/>
              </w:rPr>
            </w:pPr>
            <w:r w:rsidRPr="00EA2DC1">
              <w:rPr>
                <w:rFonts w:ascii="Times New Roman" w:eastAsia="Times New Roman" w:hAnsi="Times New Roman" w:cs="Times New Roman"/>
                <w:b/>
                <w:bCs/>
              </w:rPr>
              <w:t>0,0</w:t>
            </w: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b/>
                <w:bCs/>
              </w:rPr>
            </w:pPr>
            <w:r w:rsidRPr="00EA2DC1">
              <w:rPr>
                <w:rFonts w:ascii="Times New Roman" w:eastAsia="Times New Roman" w:hAnsi="Times New Roman" w:cs="Times New Roman"/>
                <w:b/>
                <w:bCs/>
              </w:rPr>
              <w:t>8 200,0</w:t>
            </w: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b/>
                <w:bCs/>
              </w:rPr>
            </w:pPr>
            <w:r w:rsidRPr="00EA2DC1">
              <w:rPr>
                <w:rFonts w:ascii="Times New Roman" w:eastAsia="Times New Roman" w:hAnsi="Times New Roman" w:cs="Times New Roman"/>
                <w:b/>
                <w:bCs/>
              </w:rPr>
              <w:t>10 000,0</w:t>
            </w:r>
          </w:p>
        </w:tc>
      </w:tr>
      <w:tr w:rsidR="003B1F3F" w:rsidRPr="00EA2DC1" w:rsidTr="003B1F3F">
        <w:trPr>
          <w:trHeight w:val="415"/>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rPr>
            </w:pPr>
            <w:r w:rsidRPr="00EA2DC1">
              <w:rPr>
                <w:rFonts w:ascii="Times New Roman" w:eastAsia="Times New Roman" w:hAnsi="Times New Roman" w:cs="Times New Roman"/>
              </w:rPr>
              <w:t>4.</w:t>
            </w:r>
          </w:p>
        </w:tc>
        <w:tc>
          <w:tcPr>
            <w:tcW w:w="5440" w:type="dxa"/>
            <w:hideMark/>
          </w:tcPr>
          <w:p w:rsidR="00EA2DC1" w:rsidRPr="00EA2DC1" w:rsidRDefault="00EA2DC1" w:rsidP="00EA2DC1">
            <w:pPr>
              <w:cnfStyle w:val="000000000000"/>
              <w:rPr>
                <w:rFonts w:ascii="Times New Roman" w:eastAsia="Times New Roman" w:hAnsi="Times New Roman" w:cs="Times New Roman"/>
                <w:b/>
                <w:bCs/>
              </w:rPr>
            </w:pPr>
            <w:r w:rsidRPr="00EA2DC1">
              <w:rPr>
                <w:rFonts w:ascii="Times New Roman" w:eastAsia="Times New Roman" w:hAnsi="Times New Roman" w:cs="Times New Roman"/>
                <w:b/>
                <w:bCs/>
              </w:rPr>
              <w:t>Источники внутреннего финансирования  дефицита бюджета</w:t>
            </w:r>
          </w:p>
        </w:tc>
        <w:tc>
          <w:tcPr>
            <w:tcW w:w="1417" w:type="dxa"/>
            <w:noWrap/>
            <w:hideMark/>
          </w:tcPr>
          <w:p w:rsidR="00EA2DC1" w:rsidRPr="00EA2DC1" w:rsidRDefault="00EA2DC1" w:rsidP="00EA2DC1">
            <w:pPr>
              <w:jc w:val="center"/>
              <w:cnfStyle w:val="000000000000"/>
              <w:rPr>
                <w:rFonts w:ascii="Times New Roman" w:eastAsia="Times New Roman" w:hAnsi="Times New Roman" w:cs="Times New Roman"/>
                <w:b/>
                <w:bCs/>
              </w:rPr>
            </w:pPr>
            <w:r w:rsidRPr="00EA2DC1">
              <w:rPr>
                <w:rFonts w:ascii="Times New Roman" w:eastAsia="Times New Roman" w:hAnsi="Times New Roman" w:cs="Times New Roman"/>
                <w:b/>
                <w:bCs/>
              </w:rPr>
              <w:t>0,0</w:t>
            </w: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b/>
                <w:bCs/>
              </w:rPr>
            </w:pPr>
            <w:r w:rsidRPr="00EA2DC1">
              <w:rPr>
                <w:rFonts w:ascii="Times New Roman" w:eastAsia="Times New Roman" w:hAnsi="Times New Roman" w:cs="Times New Roman"/>
                <w:b/>
                <w:bCs/>
              </w:rPr>
              <w:t>-8 200,0</w:t>
            </w: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b/>
                <w:bCs/>
              </w:rPr>
            </w:pPr>
            <w:r w:rsidRPr="00EA2DC1">
              <w:rPr>
                <w:rFonts w:ascii="Times New Roman" w:eastAsia="Times New Roman" w:hAnsi="Times New Roman" w:cs="Times New Roman"/>
                <w:b/>
                <w:bCs/>
              </w:rPr>
              <w:t>-10 000,0</w:t>
            </w:r>
          </w:p>
        </w:tc>
      </w:tr>
      <w:tr w:rsidR="003B1F3F" w:rsidRPr="00EA2DC1" w:rsidTr="003B1F3F">
        <w:trPr>
          <w:cnfStyle w:val="000000100000"/>
          <w:trHeight w:val="181"/>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rPr>
            </w:pPr>
          </w:p>
        </w:tc>
        <w:tc>
          <w:tcPr>
            <w:tcW w:w="5440" w:type="dxa"/>
            <w:hideMark/>
          </w:tcPr>
          <w:p w:rsidR="00EA2DC1" w:rsidRPr="00EA2DC1" w:rsidRDefault="00EA2DC1" w:rsidP="00EA2DC1">
            <w:pPr>
              <w:cnfStyle w:val="000000100000"/>
              <w:rPr>
                <w:rFonts w:ascii="Times New Roman" w:eastAsia="Times New Roman" w:hAnsi="Times New Roman" w:cs="Times New Roman"/>
              </w:rPr>
            </w:pPr>
            <w:r w:rsidRPr="00EA2DC1">
              <w:rPr>
                <w:rFonts w:ascii="Times New Roman" w:eastAsia="Times New Roman" w:hAnsi="Times New Roman" w:cs="Times New Roman"/>
              </w:rPr>
              <w:t>из них:</w:t>
            </w:r>
          </w:p>
        </w:tc>
        <w:tc>
          <w:tcPr>
            <w:tcW w:w="1417" w:type="dxa"/>
            <w:noWrap/>
            <w:hideMark/>
          </w:tcPr>
          <w:p w:rsidR="00EA2DC1" w:rsidRPr="00EA2DC1" w:rsidRDefault="00EA2DC1" w:rsidP="00EA2DC1">
            <w:pPr>
              <w:jc w:val="center"/>
              <w:cnfStyle w:val="000000100000"/>
              <w:rPr>
                <w:rFonts w:ascii="Times New Roman" w:eastAsia="Times New Roman" w:hAnsi="Times New Roman" w:cs="Times New Roman"/>
              </w:rPr>
            </w:pP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rPr>
            </w:pP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rPr>
            </w:pPr>
          </w:p>
        </w:tc>
      </w:tr>
      <w:tr w:rsidR="003B1F3F" w:rsidRPr="00EA2DC1" w:rsidTr="003B1F3F">
        <w:trPr>
          <w:trHeight w:val="214"/>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rPr>
            </w:pPr>
          </w:p>
        </w:tc>
        <w:tc>
          <w:tcPr>
            <w:tcW w:w="5440" w:type="dxa"/>
            <w:hideMark/>
          </w:tcPr>
          <w:p w:rsidR="00EA2DC1" w:rsidRPr="00EA2DC1" w:rsidRDefault="00EA2DC1" w:rsidP="00EA2DC1">
            <w:pPr>
              <w:cnfStyle w:val="000000000000"/>
              <w:rPr>
                <w:rFonts w:ascii="Times New Roman" w:eastAsia="Times New Roman" w:hAnsi="Times New Roman" w:cs="Times New Roman"/>
                <w:b/>
                <w:bCs/>
              </w:rPr>
            </w:pPr>
            <w:r w:rsidRPr="00EA2DC1">
              <w:rPr>
                <w:rFonts w:ascii="Times New Roman" w:eastAsia="Times New Roman" w:hAnsi="Times New Roman" w:cs="Times New Roman"/>
                <w:b/>
                <w:bCs/>
              </w:rPr>
              <w:t>Кредиты кредитных организаций</w:t>
            </w:r>
          </w:p>
        </w:tc>
        <w:tc>
          <w:tcPr>
            <w:tcW w:w="1417" w:type="dxa"/>
            <w:noWrap/>
            <w:hideMark/>
          </w:tcPr>
          <w:p w:rsidR="00EA2DC1" w:rsidRPr="00EA2DC1" w:rsidRDefault="00EA2DC1" w:rsidP="00EA2DC1">
            <w:pPr>
              <w:jc w:val="center"/>
              <w:cnfStyle w:val="000000000000"/>
              <w:rPr>
                <w:rFonts w:ascii="Times New Roman" w:eastAsia="Times New Roman" w:hAnsi="Times New Roman" w:cs="Times New Roman"/>
                <w:b/>
                <w:bCs/>
              </w:rPr>
            </w:pPr>
            <w:r w:rsidRPr="00EA2DC1">
              <w:rPr>
                <w:rFonts w:ascii="Times New Roman" w:eastAsia="Times New Roman" w:hAnsi="Times New Roman" w:cs="Times New Roman"/>
                <w:b/>
                <w:bCs/>
              </w:rPr>
              <w:t>700,0</w:t>
            </w: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b/>
                <w:bCs/>
              </w:rPr>
            </w:pPr>
            <w:r w:rsidRPr="00EA2DC1">
              <w:rPr>
                <w:rFonts w:ascii="Times New Roman" w:eastAsia="Times New Roman" w:hAnsi="Times New Roman" w:cs="Times New Roman"/>
                <w:b/>
                <w:bCs/>
              </w:rPr>
              <w:t>-700,0</w:t>
            </w: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b/>
                <w:bCs/>
              </w:rPr>
            </w:pPr>
            <w:r w:rsidRPr="00EA2DC1">
              <w:rPr>
                <w:rFonts w:ascii="Times New Roman" w:eastAsia="Times New Roman" w:hAnsi="Times New Roman" w:cs="Times New Roman"/>
                <w:b/>
                <w:bCs/>
              </w:rPr>
              <w:t>-10 000,0</w:t>
            </w:r>
          </w:p>
        </w:tc>
      </w:tr>
      <w:tr w:rsidR="003B1F3F" w:rsidRPr="00EA2DC1" w:rsidTr="003B1F3F">
        <w:trPr>
          <w:cnfStyle w:val="000000100000"/>
          <w:trHeight w:val="217"/>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rPr>
            </w:pPr>
          </w:p>
        </w:tc>
        <w:tc>
          <w:tcPr>
            <w:tcW w:w="5440" w:type="dxa"/>
            <w:hideMark/>
          </w:tcPr>
          <w:p w:rsidR="00EA2DC1" w:rsidRPr="00EA2DC1" w:rsidRDefault="00EA2DC1" w:rsidP="00EA2DC1">
            <w:pPr>
              <w:cnfStyle w:val="000000100000"/>
              <w:rPr>
                <w:rFonts w:ascii="Times New Roman" w:eastAsia="Times New Roman" w:hAnsi="Times New Roman" w:cs="Times New Roman"/>
                <w:i/>
                <w:iCs/>
              </w:rPr>
            </w:pPr>
            <w:r w:rsidRPr="00EA2DC1">
              <w:rPr>
                <w:rFonts w:ascii="Times New Roman" w:eastAsia="Times New Roman" w:hAnsi="Times New Roman" w:cs="Times New Roman"/>
                <w:i/>
                <w:iCs/>
              </w:rPr>
              <w:t>получение</w:t>
            </w:r>
          </w:p>
        </w:tc>
        <w:tc>
          <w:tcPr>
            <w:tcW w:w="1417" w:type="dxa"/>
            <w:noWrap/>
            <w:hideMark/>
          </w:tcPr>
          <w:p w:rsidR="00EA2DC1" w:rsidRPr="00EA2DC1" w:rsidRDefault="00EA2DC1" w:rsidP="00EA2DC1">
            <w:pPr>
              <w:jc w:val="center"/>
              <w:cnfStyle w:val="000000100000"/>
              <w:rPr>
                <w:rFonts w:ascii="Times New Roman" w:eastAsia="Times New Roman" w:hAnsi="Times New Roman" w:cs="Times New Roman"/>
              </w:rPr>
            </w:pPr>
            <w:r w:rsidRPr="00EA2DC1">
              <w:rPr>
                <w:rFonts w:ascii="Times New Roman" w:eastAsia="Times New Roman" w:hAnsi="Times New Roman" w:cs="Times New Roman"/>
              </w:rPr>
              <w:t>10 700,0</w:t>
            </w: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rPr>
            </w:pPr>
            <w:r w:rsidRPr="00EA2DC1">
              <w:rPr>
                <w:rFonts w:ascii="Times New Roman" w:eastAsia="Times New Roman" w:hAnsi="Times New Roman" w:cs="Times New Roman"/>
              </w:rPr>
              <w:t>10 000,0</w:t>
            </w: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rPr>
            </w:pPr>
            <w:r w:rsidRPr="00EA2DC1">
              <w:rPr>
                <w:rFonts w:ascii="Times New Roman" w:eastAsia="Times New Roman" w:hAnsi="Times New Roman" w:cs="Times New Roman"/>
              </w:rPr>
              <w:t>0,0</w:t>
            </w:r>
          </w:p>
        </w:tc>
      </w:tr>
      <w:tr w:rsidR="003B1F3F" w:rsidRPr="00EA2DC1" w:rsidTr="003B1F3F">
        <w:trPr>
          <w:trHeight w:val="250"/>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rPr>
            </w:pPr>
          </w:p>
        </w:tc>
        <w:tc>
          <w:tcPr>
            <w:tcW w:w="5440" w:type="dxa"/>
            <w:hideMark/>
          </w:tcPr>
          <w:p w:rsidR="00EA2DC1" w:rsidRPr="00EA2DC1" w:rsidRDefault="00EA2DC1" w:rsidP="00EA2DC1">
            <w:pPr>
              <w:cnfStyle w:val="000000000000"/>
              <w:rPr>
                <w:rFonts w:ascii="Times New Roman" w:eastAsia="Times New Roman" w:hAnsi="Times New Roman" w:cs="Times New Roman"/>
                <w:i/>
                <w:iCs/>
              </w:rPr>
            </w:pPr>
            <w:r w:rsidRPr="00EA2DC1">
              <w:rPr>
                <w:rFonts w:ascii="Times New Roman" w:eastAsia="Times New Roman" w:hAnsi="Times New Roman" w:cs="Times New Roman"/>
                <w:i/>
                <w:iCs/>
              </w:rPr>
              <w:t>погашение</w:t>
            </w:r>
          </w:p>
        </w:tc>
        <w:tc>
          <w:tcPr>
            <w:tcW w:w="1417" w:type="dxa"/>
            <w:noWrap/>
            <w:hideMark/>
          </w:tcPr>
          <w:p w:rsidR="00EA2DC1" w:rsidRPr="00EA2DC1" w:rsidRDefault="00EA2DC1" w:rsidP="00EA2DC1">
            <w:pPr>
              <w:jc w:val="center"/>
              <w:cnfStyle w:val="000000000000"/>
              <w:rPr>
                <w:rFonts w:ascii="Times New Roman" w:eastAsia="Times New Roman" w:hAnsi="Times New Roman" w:cs="Times New Roman"/>
              </w:rPr>
            </w:pPr>
            <w:r w:rsidRPr="00EA2DC1">
              <w:rPr>
                <w:rFonts w:ascii="Times New Roman" w:eastAsia="Times New Roman" w:hAnsi="Times New Roman" w:cs="Times New Roman"/>
              </w:rPr>
              <w:t>-10 000,0</w:t>
            </w: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rPr>
            </w:pPr>
            <w:r w:rsidRPr="00EA2DC1">
              <w:rPr>
                <w:rFonts w:ascii="Times New Roman" w:eastAsia="Times New Roman" w:hAnsi="Times New Roman" w:cs="Times New Roman"/>
              </w:rPr>
              <w:t>-10 700,0</w:t>
            </w: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rPr>
            </w:pPr>
            <w:r w:rsidRPr="00EA2DC1">
              <w:rPr>
                <w:rFonts w:ascii="Times New Roman" w:eastAsia="Times New Roman" w:hAnsi="Times New Roman" w:cs="Times New Roman"/>
              </w:rPr>
              <w:t>-10 000,0</w:t>
            </w:r>
          </w:p>
        </w:tc>
      </w:tr>
      <w:tr w:rsidR="003B1F3F" w:rsidRPr="00EA2DC1" w:rsidTr="003B1F3F">
        <w:trPr>
          <w:cnfStyle w:val="000000100000"/>
          <w:trHeight w:val="563"/>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rPr>
            </w:pPr>
          </w:p>
        </w:tc>
        <w:tc>
          <w:tcPr>
            <w:tcW w:w="5440" w:type="dxa"/>
            <w:hideMark/>
          </w:tcPr>
          <w:p w:rsidR="00EA2DC1" w:rsidRPr="00EA2DC1" w:rsidRDefault="00EA2DC1" w:rsidP="00EA2DC1">
            <w:pPr>
              <w:cnfStyle w:val="000000100000"/>
              <w:rPr>
                <w:rFonts w:ascii="Times New Roman" w:eastAsia="Times New Roman" w:hAnsi="Times New Roman" w:cs="Times New Roman"/>
                <w:b/>
                <w:bCs/>
              </w:rPr>
            </w:pPr>
            <w:r w:rsidRPr="00EA2DC1">
              <w:rPr>
                <w:rFonts w:ascii="Times New Roman" w:eastAsia="Times New Roman" w:hAnsi="Times New Roman" w:cs="Times New Roman"/>
                <w:b/>
                <w:bCs/>
              </w:rPr>
              <w:t>Бюджетные кредиты от других бюджетов бюджетной системы Российской Федерации</w:t>
            </w:r>
          </w:p>
        </w:tc>
        <w:tc>
          <w:tcPr>
            <w:tcW w:w="1417" w:type="dxa"/>
            <w:noWrap/>
            <w:hideMark/>
          </w:tcPr>
          <w:p w:rsidR="00EA2DC1" w:rsidRPr="00EA2DC1" w:rsidRDefault="00EA2DC1" w:rsidP="00EA2DC1">
            <w:pPr>
              <w:jc w:val="center"/>
              <w:cnfStyle w:val="000000100000"/>
              <w:rPr>
                <w:rFonts w:ascii="Times New Roman" w:eastAsia="Times New Roman" w:hAnsi="Times New Roman" w:cs="Times New Roman"/>
                <w:b/>
                <w:bCs/>
              </w:rPr>
            </w:pPr>
            <w:r w:rsidRPr="00EA2DC1">
              <w:rPr>
                <w:rFonts w:ascii="Times New Roman" w:eastAsia="Times New Roman" w:hAnsi="Times New Roman" w:cs="Times New Roman"/>
                <w:b/>
                <w:bCs/>
              </w:rPr>
              <w:t>-700,0</w:t>
            </w: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b/>
                <w:bCs/>
              </w:rPr>
            </w:pPr>
            <w:r w:rsidRPr="00EA2DC1">
              <w:rPr>
                <w:rFonts w:ascii="Times New Roman" w:eastAsia="Times New Roman" w:hAnsi="Times New Roman" w:cs="Times New Roman"/>
                <w:b/>
                <w:bCs/>
              </w:rPr>
              <w:t>-7 500,0</w:t>
            </w: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b/>
                <w:bCs/>
              </w:rPr>
            </w:pPr>
            <w:r w:rsidRPr="00EA2DC1">
              <w:rPr>
                <w:rFonts w:ascii="Times New Roman" w:eastAsia="Times New Roman" w:hAnsi="Times New Roman" w:cs="Times New Roman"/>
                <w:b/>
                <w:bCs/>
              </w:rPr>
              <w:t>0,0</w:t>
            </w:r>
          </w:p>
        </w:tc>
      </w:tr>
      <w:tr w:rsidR="003B1F3F" w:rsidRPr="00EA2DC1" w:rsidTr="003B1F3F">
        <w:trPr>
          <w:trHeight w:val="280"/>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rPr>
            </w:pPr>
          </w:p>
        </w:tc>
        <w:tc>
          <w:tcPr>
            <w:tcW w:w="5440" w:type="dxa"/>
            <w:hideMark/>
          </w:tcPr>
          <w:p w:rsidR="00EA2DC1" w:rsidRPr="00EA2DC1" w:rsidRDefault="00EA2DC1" w:rsidP="00EA2DC1">
            <w:pPr>
              <w:cnfStyle w:val="000000000000"/>
              <w:rPr>
                <w:rFonts w:ascii="Times New Roman" w:eastAsia="Times New Roman" w:hAnsi="Times New Roman" w:cs="Times New Roman"/>
                <w:i/>
                <w:iCs/>
              </w:rPr>
            </w:pPr>
            <w:r w:rsidRPr="00EA2DC1">
              <w:rPr>
                <w:rFonts w:ascii="Times New Roman" w:eastAsia="Times New Roman" w:hAnsi="Times New Roman" w:cs="Times New Roman"/>
                <w:i/>
                <w:iCs/>
              </w:rPr>
              <w:t>получение</w:t>
            </w:r>
          </w:p>
        </w:tc>
        <w:tc>
          <w:tcPr>
            <w:tcW w:w="1417" w:type="dxa"/>
            <w:noWrap/>
            <w:hideMark/>
          </w:tcPr>
          <w:p w:rsidR="00EA2DC1" w:rsidRPr="00EA2DC1" w:rsidRDefault="00EA2DC1" w:rsidP="00EA2DC1">
            <w:pPr>
              <w:jc w:val="center"/>
              <w:cnfStyle w:val="000000000000"/>
              <w:rPr>
                <w:rFonts w:ascii="Times New Roman" w:eastAsia="Times New Roman" w:hAnsi="Times New Roman" w:cs="Times New Roman"/>
              </w:rPr>
            </w:pPr>
            <w:r w:rsidRPr="00EA2DC1">
              <w:rPr>
                <w:rFonts w:ascii="Times New Roman" w:eastAsia="Times New Roman" w:hAnsi="Times New Roman" w:cs="Times New Roman"/>
              </w:rPr>
              <w:t>0,0</w:t>
            </w: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rPr>
            </w:pPr>
            <w:r w:rsidRPr="00EA2DC1">
              <w:rPr>
                <w:rFonts w:ascii="Times New Roman" w:eastAsia="Times New Roman" w:hAnsi="Times New Roman" w:cs="Times New Roman"/>
              </w:rPr>
              <w:t>0,0</w:t>
            </w: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rPr>
            </w:pPr>
            <w:r w:rsidRPr="00EA2DC1">
              <w:rPr>
                <w:rFonts w:ascii="Times New Roman" w:eastAsia="Times New Roman" w:hAnsi="Times New Roman" w:cs="Times New Roman"/>
              </w:rPr>
              <w:t>0,0</w:t>
            </w:r>
          </w:p>
        </w:tc>
      </w:tr>
      <w:tr w:rsidR="003B1F3F" w:rsidRPr="00EA2DC1" w:rsidTr="003B1F3F">
        <w:trPr>
          <w:cnfStyle w:val="000000100000"/>
          <w:trHeight w:val="255"/>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rPr>
            </w:pPr>
          </w:p>
        </w:tc>
        <w:tc>
          <w:tcPr>
            <w:tcW w:w="5440" w:type="dxa"/>
            <w:hideMark/>
          </w:tcPr>
          <w:p w:rsidR="00EA2DC1" w:rsidRPr="00EA2DC1" w:rsidRDefault="00EA2DC1" w:rsidP="00EA2DC1">
            <w:pPr>
              <w:cnfStyle w:val="000000100000"/>
              <w:rPr>
                <w:rFonts w:ascii="Times New Roman" w:eastAsia="Times New Roman" w:hAnsi="Times New Roman" w:cs="Times New Roman"/>
                <w:i/>
                <w:iCs/>
              </w:rPr>
            </w:pPr>
            <w:r w:rsidRPr="00EA2DC1">
              <w:rPr>
                <w:rFonts w:ascii="Times New Roman" w:eastAsia="Times New Roman" w:hAnsi="Times New Roman" w:cs="Times New Roman"/>
                <w:i/>
                <w:iCs/>
              </w:rPr>
              <w:t>погашение</w:t>
            </w:r>
          </w:p>
        </w:tc>
        <w:tc>
          <w:tcPr>
            <w:tcW w:w="1417" w:type="dxa"/>
            <w:noWrap/>
            <w:hideMark/>
          </w:tcPr>
          <w:p w:rsidR="00EA2DC1" w:rsidRPr="00EA2DC1" w:rsidRDefault="00EA2DC1" w:rsidP="00EA2DC1">
            <w:pPr>
              <w:jc w:val="center"/>
              <w:cnfStyle w:val="000000100000"/>
              <w:rPr>
                <w:rFonts w:ascii="Times New Roman" w:eastAsia="Times New Roman" w:hAnsi="Times New Roman" w:cs="Times New Roman"/>
              </w:rPr>
            </w:pPr>
            <w:r w:rsidRPr="00EA2DC1">
              <w:rPr>
                <w:rFonts w:ascii="Times New Roman" w:eastAsia="Times New Roman" w:hAnsi="Times New Roman" w:cs="Times New Roman"/>
              </w:rPr>
              <w:t>-700,0</w:t>
            </w: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rPr>
            </w:pPr>
            <w:r w:rsidRPr="00EA2DC1">
              <w:rPr>
                <w:rFonts w:ascii="Times New Roman" w:eastAsia="Times New Roman" w:hAnsi="Times New Roman" w:cs="Times New Roman"/>
              </w:rPr>
              <w:t>-7 500,0</w:t>
            </w: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rPr>
            </w:pPr>
            <w:r w:rsidRPr="00EA2DC1">
              <w:rPr>
                <w:rFonts w:ascii="Times New Roman" w:eastAsia="Times New Roman" w:hAnsi="Times New Roman" w:cs="Times New Roman"/>
              </w:rPr>
              <w:t>0,0</w:t>
            </w:r>
          </w:p>
        </w:tc>
      </w:tr>
      <w:tr w:rsidR="003B1F3F" w:rsidRPr="00EA2DC1" w:rsidTr="003B1F3F">
        <w:trPr>
          <w:trHeight w:val="429"/>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rPr>
            </w:pPr>
          </w:p>
        </w:tc>
        <w:tc>
          <w:tcPr>
            <w:tcW w:w="5440" w:type="dxa"/>
            <w:hideMark/>
          </w:tcPr>
          <w:p w:rsidR="00EA2DC1" w:rsidRPr="00EA2DC1" w:rsidRDefault="00EA2DC1" w:rsidP="00EA2DC1">
            <w:pPr>
              <w:cnfStyle w:val="000000000000"/>
              <w:rPr>
                <w:rFonts w:ascii="Times New Roman" w:eastAsia="Times New Roman" w:hAnsi="Times New Roman" w:cs="Times New Roman"/>
                <w:b/>
                <w:bCs/>
              </w:rPr>
            </w:pPr>
            <w:r w:rsidRPr="00EA2DC1">
              <w:rPr>
                <w:rFonts w:ascii="Times New Roman" w:eastAsia="Times New Roman" w:hAnsi="Times New Roman" w:cs="Times New Roman"/>
                <w:b/>
                <w:bCs/>
              </w:rPr>
              <w:t>Бюджетные кредиты бюджетам поселений</w:t>
            </w:r>
          </w:p>
        </w:tc>
        <w:tc>
          <w:tcPr>
            <w:tcW w:w="1417" w:type="dxa"/>
            <w:noWrap/>
            <w:hideMark/>
          </w:tcPr>
          <w:p w:rsidR="00EA2DC1" w:rsidRPr="00EA2DC1" w:rsidRDefault="00EA2DC1" w:rsidP="00EA2DC1">
            <w:pPr>
              <w:jc w:val="center"/>
              <w:cnfStyle w:val="000000000000"/>
              <w:rPr>
                <w:rFonts w:ascii="Times New Roman" w:eastAsia="Times New Roman" w:hAnsi="Times New Roman" w:cs="Times New Roman"/>
                <w:b/>
                <w:bCs/>
              </w:rPr>
            </w:pPr>
            <w:r w:rsidRPr="00EA2DC1">
              <w:rPr>
                <w:rFonts w:ascii="Times New Roman" w:eastAsia="Times New Roman" w:hAnsi="Times New Roman" w:cs="Times New Roman"/>
                <w:b/>
                <w:bCs/>
              </w:rPr>
              <w:t>0,0</w:t>
            </w: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b/>
                <w:bCs/>
              </w:rPr>
            </w:pPr>
            <w:r w:rsidRPr="00EA2DC1">
              <w:rPr>
                <w:rFonts w:ascii="Times New Roman" w:eastAsia="Times New Roman" w:hAnsi="Times New Roman" w:cs="Times New Roman"/>
                <w:b/>
                <w:bCs/>
              </w:rPr>
              <w:t>0,0</w:t>
            </w: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b/>
                <w:bCs/>
              </w:rPr>
            </w:pPr>
            <w:r w:rsidRPr="00EA2DC1">
              <w:rPr>
                <w:rFonts w:ascii="Times New Roman" w:eastAsia="Times New Roman" w:hAnsi="Times New Roman" w:cs="Times New Roman"/>
                <w:b/>
                <w:bCs/>
              </w:rPr>
              <w:t>0,0</w:t>
            </w:r>
          </w:p>
        </w:tc>
      </w:tr>
      <w:tr w:rsidR="003B1F3F" w:rsidRPr="00EA2DC1" w:rsidTr="003B1F3F">
        <w:trPr>
          <w:cnfStyle w:val="000000100000"/>
          <w:trHeight w:val="181"/>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rPr>
            </w:pPr>
          </w:p>
        </w:tc>
        <w:tc>
          <w:tcPr>
            <w:tcW w:w="5440" w:type="dxa"/>
            <w:hideMark/>
          </w:tcPr>
          <w:p w:rsidR="00EA2DC1" w:rsidRPr="00EA2DC1" w:rsidRDefault="00EA2DC1" w:rsidP="00EA2DC1">
            <w:pPr>
              <w:cnfStyle w:val="000000100000"/>
              <w:rPr>
                <w:rFonts w:ascii="Times New Roman" w:eastAsia="Times New Roman" w:hAnsi="Times New Roman" w:cs="Times New Roman"/>
                <w:i/>
                <w:iCs/>
              </w:rPr>
            </w:pPr>
            <w:r w:rsidRPr="00EA2DC1">
              <w:rPr>
                <w:rFonts w:ascii="Times New Roman" w:eastAsia="Times New Roman" w:hAnsi="Times New Roman" w:cs="Times New Roman"/>
                <w:i/>
                <w:iCs/>
              </w:rPr>
              <w:t>возврат</w:t>
            </w:r>
          </w:p>
        </w:tc>
        <w:tc>
          <w:tcPr>
            <w:tcW w:w="1417" w:type="dxa"/>
            <w:noWrap/>
            <w:hideMark/>
          </w:tcPr>
          <w:p w:rsidR="00EA2DC1" w:rsidRPr="00EA2DC1" w:rsidRDefault="00EA2DC1" w:rsidP="00EA2DC1">
            <w:pPr>
              <w:jc w:val="center"/>
              <w:cnfStyle w:val="000000100000"/>
              <w:rPr>
                <w:rFonts w:ascii="Times New Roman" w:eastAsia="Times New Roman" w:hAnsi="Times New Roman" w:cs="Times New Roman"/>
              </w:rPr>
            </w:pP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rPr>
            </w:pP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rPr>
            </w:pPr>
          </w:p>
        </w:tc>
      </w:tr>
      <w:tr w:rsidR="003B1F3F" w:rsidRPr="00EA2DC1" w:rsidTr="003B1F3F">
        <w:trPr>
          <w:trHeight w:val="214"/>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rPr>
            </w:pPr>
          </w:p>
        </w:tc>
        <w:tc>
          <w:tcPr>
            <w:tcW w:w="5440" w:type="dxa"/>
            <w:hideMark/>
          </w:tcPr>
          <w:p w:rsidR="00EA2DC1" w:rsidRPr="00EA2DC1" w:rsidRDefault="00EA2DC1" w:rsidP="00EA2DC1">
            <w:pPr>
              <w:cnfStyle w:val="000000000000"/>
              <w:rPr>
                <w:rFonts w:ascii="Times New Roman" w:eastAsia="Times New Roman" w:hAnsi="Times New Roman" w:cs="Times New Roman"/>
                <w:i/>
                <w:iCs/>
              </w:rPr>
            </w:pPr>
            <w:r w:rsidRPr="00EA2DC1">
              <w:rPr>
                <w:rFonts w:ascii="Times New Roman" w:eastAsia="Times New Roman" w:hAnsi="Times New Roman" w:cs="Times New Roman"/>
                <w:i/>
                <w:iCs/>
              </w:rPr>
              <w:t>предоставление</w:t>
            </w:r>
          </w:p>
        </w:tc>
        <w:tc>
          <w:tcPr>
            <w:tcW w:w="1417" w:type="dxa"/>
            <w:noWrap/>
            <w:hideMark/>
          </w:tcPr>
          <w:p w:rsidR="00EA2DC1" w:rsidRPr="00EA2DC1" w:rsidRDefault="00EA2DC1" w:rsidP="00EA2DC1">
            <w:pPr>
              <w:jc w:val="center"/>
              <w:cnfStyle w:val="000000000000"/>
              <w:rPr>
                <w:rFonts w:ascii="Times New Roman" w:eastAsia="Times New Roman" w:hAnsi="Times New Roman" w:cs="Times New Roman"/>
              </w:rPr>
            </w:pP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rPr>
            </w:pP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rPr>
            </w:pPr>
          </w:p>
        </w:tc>
      </w:tr>
      <w:tr w:rsidR="003B1F3F" w:rsidRPr="00EA2DC1" w:rsidTr="003B1F3F">
        <w:trPr>
          <w:cnfStyle w:val="000000100000"/>
          <w:trHeight w:val="515"/>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rPr>
            </w:pPr>
          </w:p>
        </w:tc>
        <w:tc>
          <w:tcPr>
            <w:tcW w:w="5440" w:type="dxa"/>
            <w:hideMark/>
          </w:tcPr>
          <w:p w:rsidR="00EA2DC1" w:rsidRPr="00EA2DC1" w:rsidRDefault="00EA2DC1" w:rsidP="00EA2DC1">
            <w:pPr>
              <w:cnfStyle w:val="000000100000"/>
              <w:rPr>
                <w:rFonts w:ascii="Times New Roman" w:eastAsia="Times New Roman" w:hAnsi="Times New Roman" w:cs="Times New Roman"/>
                <w:b/>
                <w:bCs/>
              </w:rPr>
            </w:pPr>
            <w:r w:rsidRPr="00EA2DC1">
              <w:rPr>
                <w:rFonts w:ascii="Times New Roman" w:eastAsia="Times New Roman" w:hAnsi="Times New Roman" w:cs="Times New Roman"/>
                <w:b/>
                <w:bCs/>
              </w:rPr>
              <w:t>Иные источники внутреннего финансирования дефицита бюджета</w:t>
            </w:r>
          </w:p>
        </w:tc>
        <w:tc>
          <w:tcPr>
            <w:tcW w:w="1417" w:type="dxa"/>
            <w:noWrap/>
            <w:hideMark/>
          </w:tcPr>
          <w:p w:rsidR="00EA2DC1" w:rsidRPr="00EA2DC1" w:rsidRDefault="00EA2DC1" w:rsidP="00EA2DC1">
            <w:pPr>
              <w:jc w:val="center"/>
              <w:cnfStyle w:val="000000100000"/>
              <w:rPr>
                <w:rFonts w:ascii="Times New Roman" w:eastAsia="Times New Roman" w:hAnsi="Times New Roman" w:cs="Times New Roman"/>
                <w:b/>
                <w:bCs/>
              </w:rPr>
            </w:pP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b/>
                <w:bCs/>
              </w:rPr>
            </w:pP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b/>
                <w:bCs/>
              </w:rPr>
            </w:pPr>
          </w:p>
        </w:tc>
      </w:tr>
      <w:tr w:rsidR="003B1F3F" w:rsidRPr="00EA2DC1" w:rsidTr="003B1F3F">
        <w:trPr>
          <w:trHeight w:val="267"/>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rPr>
            </w:pPr>
          </w:p>
        </w:tc>
        <w:tc>
          <w:tcPr>
            <w:tcW w:w="5440" w:type="dxa"/>
            <w:hideMark/>
          </w:tcPr>
          <w:p w:rsidR="00EA2DC1" w:rsidRPr="00EA2DC1" w:rsidRDefault="00EA2DC1" w:rsidP="00EA2DC1">
            <w:pPr>
              <w:cnfStyle w:val="000000000000"/>
              <w:rPr>
                <w:rFonts w:ascii="Times New Roman" w:eastAsia="Times New Roman" w:hAnsi="Times New Roman" w:cs="Times New Roman"/>
                <w:b/>
                <w:bCs/>
              </w:rPr>
            </w:pPr>
            <w:r w:rsidRPr="00EA2DC1">
              <w:rPr>
                <w:rFonts w:ascii="Times New Roman" w:eastAsia="Times New Roman" w:hAnsi="Times New Roman" w:cs="Times New Roman"/>
                <w:b/>
                <w:bCs/>
              </w:rPr>
              <w:t>Изменение остатков средств бюджета</w:t>
            </w:r>
          </w:p>
        </w:tc>
        <w:tc>
          <w:tcPr>
            <w:tcW w:w="1417" w:type="dxa"/>
            <w:noWrap/>
            <w:hideMark/>
          </w:tcPr>
          <w:p w:rsidR="00EA2DC1" w:rsidRPr="00EA2DC1" w:rsidRDefault="00EA2DC1" w:rsidP="00EA2DC1">
            <w:pPr>
              <w:jc w:val="center"/>
              <w:cnfStyle w:val="000000000000"/>
              <w:rPr>
                <w:rFonts w:ascii="Times New Roman" w:eastAsia="Times New Roman" w:hAnsi="Times New Roman" w:cs="Times New Roman"/>
                <w:b/>
                <w:bCs/>
              </w:rPr>
            </w:pPr>
            <w:r w:rsidRPr="00EA2DC1">
              <w:rPr>
                <w:rFonts w:ascii="Times New Roman" w:eastAsia="Times New Roman" w:hAnsi="Times New Roman" w:cs="Times New Roman"/>
                <w:b/>
                <w:bCs/>
              </w:rPr>
              <w:t>0,0</w:t>
            </w: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b/>
                <w:bCs/>
              </w:rPr>
            </w:pPr>
            <w:r w:rsidRPr="00EA2DC1">
              <w:rPr>
                <w:rFonts w:ascii="Times New Roman" w:eastAsia="Times New Roman" w:hAnsi="Times New Roman" w:cs="Times New Roman"/>
                <w:b/>
                <w:bCs/>
              </w:rPr>
              <w:t>0,0</w:t>
            </w: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b/>
                <w:bCs/>
              </w:rPr>
            </w:pPr>
            <w:r w:rsidRPr="00EA2DC1">
              <w:rPr>
                <w:rFonts w:ascii="Times New Roman" w:eastAsia="Times New Roman" w:hAnsi="Times New Roman" w:cs="Times New Roman"/>
                <w:b/>
                <w:bCs/>
              </w:rPr>
              <w:t>0,0</w:t>
            </w:r>
          </w:p>
        </w:tc>
      </w:tr>
      <w:tr w:rsidR="003B1F3F" w:rsidRPr="00EA2DC1" w:rsidTr="003B1F3F">
        <w:trPr>
          <w:cnfStyle w:val="000000100000"/>
          <w:trHeight w:val="165"/>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rPr>
            </w:pPr>
          </w:p>
        </w:tc>
        <w:tc>
          <w:tcPr>
            <w:tcW w:w="5440" w:type="dxa"/>
            <w:hideMark/>
          </w:tcPr>
          <w:p w:rsidR="00EA2DC1" w:rsidRPr="00EA2DC1" w:rsidRDefault="00EA2DC1" w:rsidP="00EA2DC1">
            <w:pPr>
              <w:cnfStyle w:val="000000100000"/>
              <w:rPr>
                <w:rFonts w:ascii="Times New Roman" w:eastAsia="Times New Roman" w:hAnsi="Times New Roman" w:cs="Times New Roman"/>
              </w:rPr>
            </w:pPr>
          </w:p>
        </w:tc>
        <w:tc>
          <w:tcPr>
            <w:tcW w:w="1417" w:type="dxa"/>
            <w:noWrap/>
            <w:hideMark/>
          </w:tcPr>
          <w:p w:rsidR="00EA2DC1" w:rsidRPr="00EA2DC1" w:rsidRDefault="00EA2DC1" w:rsidP="00EA2DC1">
            <w:pPr>
              <w:jc w:val="center"/>
              <w:cnfStyle w:val="000000100000"/>
              <w:rPr>
                <w:rFonts w:ascii="Times New Roman" w:eastAsia="Times New Roman" w:hAnsi="Times New Roman" w:cs="Times New Roman"/>
              </w:rPr>
            </w:pP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rPr>
            </w:pPr>
          </w:p>
        </w:tc>
        <w:tc>
          <w:tcPr>
            <w:tcW w:w="1134" w:type="dxa"/>
            <w:noWrap/>
            <w:hideMark/>
          </w:tcPr>
          <w:p w:rsidR="00EA2DC1" w:rsidRPr="00EA2DC1" w:rsidRDefault="00EA2DC1" w:rsidP="00EA2DC1">
            <w:pPr>
              <w:jc w:val="center"/>
              <w:cnfStyle w:val="000000100000"/>
              <w:rPr>
                <w:rFonts w:ascii="Times New Roman" w:eastAsia="Times New Roman" w:hAnsi="Times New Roman" w:cs="Times New Roman"/>
              </w:rPr>
            </w:pPr>
          </w:p>
        </w:tc>
      </w:tr>
      <w:tr w:rsidR="003B1F3F" w:rsidRPr="00EA2DC1" w:rsidTr="003B1F3F">
        <w:trPr>
          <w:trHeight w:val="387"/>
        </w:trPr>
        <w:tc>
          <w:tcPr>
            <w:cnfStyle w:val="001000000000"/>
            <w:tcW w:w="812" w:type="dxa"/>
            <w:noWrap/>
            <w:hideMark/>
          </w:tcPr>
          <w:p w:rsidR="00EA2DC1" w:rsidRPr="00EA2DC1" w:rsidRDefault="00EA2DC1" w:rsidP="00EA2DC1">
            <w:pPr>
              <w:jc w:val="center"/>
              <w:rPr>
                <w:rFonts w:ascii="Times New Roman" w:eastAsia="Times New Roman" w:hAnsi="Times New Roman" w:cs="Times New Roman"/>
              </w:rPr>
            </w:pPr>
            <w:r w:rsidRPr="00EA2DC1">
              <w:rPr>
                <w:rFonts w:ascii="Times New Roman" w:eastAsia="Times New Roman" w:hAnsi="Times New Roman" w:cs="Times New Roman"/>
              </w:rPr>
              <w:t>5.</w:t>
            </w:r>
          </w:p>
        </w:tc>
        <w:tc>
          <w:tcPr>
            <w:tcW w:w="5440" w:type="dxa"/>
            <w:hideMark/>
          </w:tcPr>
          <w:p w:rsidR="00EA2DC1" w:rsidRPr="00EA2DC1" w:rsidRDefault="00EA2DC1" w:rsidP="00EA2DC1">
            <w:pPr>
              <w:cnfStyle w:val="000000000000"/>
              <w:rPr>
                <w:rFonts w:ascii="Times New Roman" w:eastAsia="Times New Roman" w:hAnsi="Times New Roman" w:cs="Times New Roman"/>
                <w:b/>
                <w:bCs/>
              </w:rPr>
            </w:pPr>
            <w:r w:rsidRPr="00EA2DC1">
              <w:rPr>
                <w:rFonts w:ascii="Times New Roman" w:eastAsia="Times New Roman" w:hAnsi="Times New Roman" w:cs="Times New Roman"/>
                <w:b/>
                <w:bCs/>
              </w:rPr>
              <w:t>Предельный объем муниципального долга  на конец года</w:t>
            </w:r>
          </w:p>
        </w:tc>
        <w:tc>
          <w:tcPr>
            <w:tcW w:w="1417" w:type="dxa"/>
            <w:noWrap/>
            <w:hideMark/>
          </w:tcPr>
          <w:p w:rsidR="00EA2DC1" w:rsidRPr="00EA2DC1" w:rsidRDefault="00EA2DC1" w:rsidP="00EA2DC1">
            <w:pPr>
              <w:jc w:val="center"/>
              <w:cnfStyle w:val="000000000000"/>
              <w:rPr>
                <w:rFonts w:ascii="Times New Roman" w:eastAsia="Times New Roman" w:hAnsi="Times New Roman" w:cs="Times New Roman"/>
                <w:b/>
                <w:bCs/>
              </w:rPr>
            </w:pPr>
            <w:r w:rsidRPr="00EA2DC1">
              <w:rPr>
                <w:rFonts w:ascii="Times New Roman" w:eastAsia="Times New Roman" w:hAnsi="Times New Roman" w:cs="Times New Roman"/>
                <w:b/>
                <w:bCs/>
              </w:rPr>
              <w:t>60 000,8</w:t>
            </w: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b/>
                <w:bCs/>
              </w:rPr>
            </w:pPr>
            <w:r w:rsidRPr="00EA2DC1">
              <w:rPr>
                <w:rFonts w:ascii="Times New Roman" w:eastAsia="Times New Roman" w:hAnsi="Times New Roman" w:cs="Times New Roman"/>
                <w:b/>
                <w:bCs/>
              </w:rPr>
              <w:t>63 514,0</w:t>
            </w:r>
          </w:p>
        </w:tc>
        <w:tc>
          <w:tcPr>
            <w:tcW w:w="1134" w:type="dxa"/>
            <w:noWrap/>
            <w:hideMark/>
          </w:tcPr>
          <w:p w:rsidR="00EA2DC1" w:rsidRPr="00EA2DC1" w:rsidRDefault="00EA2DC1" w:rsidP="00EA2DC1">
            <w:pPr>
              <w:jc w:val="center"/>
              <w:cnfStyle w:val="000000000000"/>
              <w:rPr>
                <w:rFonts w:ascii="Times New Roman" w:eastAsia="Times New Roman" w:hAnsi="Times New Roman" w:cs="Times New Roman"/>
                <w:b/>
                <w:bCs/>
              </w:rPr>
            </w:pPr>
            <w:r w:rsidRPr="00EA2DC1">
              <w:rPr>
                <w:rFonts w:ascii="Times New Roman" w:eastAsia="Times New Roman" w:hAnsi="Times New Roman" w:cs="Times New Roman"/>
                <w:b/>
                <w:bCs/>
              </w:rPr>
              <w:t>67 027,2</w:t>
            </w:r>
          </w:p>
        </w:tc>
      </w:tr>
    </w:tbl>
    <w:p w:rsidR="00EC2AC8" w:rsidRDefault="00EC2AC8" w:rsidP="001366C6">
      <w:pPr>
        <w:pStyle w:val="a5"/>
        <w:spacing w:line="360" w:lineRule="auto"/>
        <w:ind w:firstLine="709"/>
        <w:jc w:val="both"/>
        <w:rPr>
          <w:rFonts w:ascii="Times New Roman" w:hAnsi="Times New Roman" w:cs="Times New Roman"/>
        </w:rPr>
      </w:pPr>
    </w:p>
    <w:p w:rsidR="00F812DB" w:rsidRDefault="00F812DB" w:rsidP="001366C6">
      <w:pPr>
        <w:pStyle w:val="a5"/>
        <w:spacing w:line="360" w:lineRule="auto"/>
        <w:ind w:firstLine="709"/>
        <w:jc w:val="both"/>
        <w:rPr>
          <w:rFonts w:ascii="Times New Roman" w:hAnsi="Times New Roman" w:cs="Times New Roman"/>
        </w:rPr>
      </w:pPr>
      <w:r w:rsidRPr="00F812DB">
        <w:rPr>
          <w:rFonts w:ascii="Times New Roman" w:hAnsi="Times New Roman" w:cs="Times New Roman"/>
          <w:noProof/>
        </w:rPr>
        <w:drawing>
          <wp:inline distT="0" distB="0" distL="0" distR="0">
            <wp:extent cx="5524500" cy="4391025"/>
            <wp:effectExtent l="19050" t="0" r="19050" b="0"/>
            <wp:docPr id="1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C535C" w:rsidRDefault="003C535C" w:rsidP="00D86FB9">
      <w:pPr>
        <w:pStyle w:val="a5"/>
        <w:spacing w:line="360" w:lineRule="auto"/>
        <w:ind w:firstLine="709"/>
        <w:jc w:val="center"/>
        <w:rPr>
          <w:rFonts w:ascii="Times New Roman" w:hAnsi="Times New Roman" w:cs="Times New Roman"/>
          <w:b/>
          <w:sz w:val="28"/>
          <w:szCs w:val="28"/>
        </w:rPr>
      </w:pPr>
      <w:proofErr w:type="spellStart"/>
      <w:r w:rsidRPr="000F4F6E">
        <w:rPr>
          <w:rFonts w:ascii="Times New Roman" w:hAnsi="Times New Roman" w:cs="Times New Roman"/>
          <w:b/>
          <w:sz w:val="28"/>
          <w:szCs w:val="28"/>
        </w:rPr>
        <w:lastRenderedPageBreak/>
        <w:t>Справочно</w:t>
      </w:r>
      <w:proofErr w:type="spellEnd"/>
      <w:r w:rsidRPr="000F4F6E">
        <w:rPr>
          <w:rFonts w:ascii="Times New Roman" w:hAnsi="Times New Roman" w:cs="Times New Roman"/>
          <w:b/>
          <w:sz w:val="28"/>
          <w:szCs w:val="28"/>
        </w:rPr>
        <w:t>:</w:t>
      </w:r>
    </w:p>
    <w:tbl>
      <w:tblPr>
        <w:tblStyle w:val="1-30"/>
        <w:tblW w:w="9814" w:type="dxa"/>
        <w:tblLayout w:type="fixed"/>
        <w:tblLook w:val="04A0"/>
      </w:tblPr>
      <w:tblGrid>
        <w:gridCol w:w="760"/>
        <w:gridCol w:w="5351"/>
        <w:gridCol w:w="1276"/>
        <w:gridCol w:w="1235"/>
        <w:gridCol w:w="1192"/>
      </w:tblGrid>
      <w:tr w:rsidR="000F4F6E" w:rsidRPr="000F4F6E" w:rsidTr="00AB01E5">
        <w:trPr>
          <w:cnfStyle w:val="100000000000"/>
          <w:trHeight w:val="810"/>
        </w:trPr>
        <w:tc>
          <w:tcPr>
            <w:cnfStyle w:val="001000000000"/>
            <w:tcW w:w="9814" w:type="dxa"/>
            <w:gridSpan w:val="5"/>
            <w:hideMark/>
          </w:tcPr>
          <w:p w:rsidR="000F4F6E" w:rsidRPr="000F4F6E" w:rsidRDefault="000F4F6E" w:rsidP="000F4F6E">
            <w:pPr>
              <w:jc w:val="center"/>
              <w:rPr>
                <w:rFonts w:ascii="Times New Roman" w:eastAsia="Times New Roman" w:hAnsi="Times New Roman" w:cs="Times New Roman"/>
                <w:sz w:val="26"/>
                <w:szCs w:val="26"/>
              </w:rPr>
            </w:pPr>
            <w:r w:rsidRPr="000F4F6E">
              <w:rPr>
                <w:rFonts w:ascii="Times New Roman" w:eastAsia="Times New Roman" w:hAnsi="Times New Roman" w:cs="Times New Roman"/>
                <w:sz w:val="26"/>
                <w:szCs w:val="26"/>
              </w:rPr>
              <w:t xml:space="preserve">Основные параметры консолидированного бюджета </w:t>
            </w:r>
            <w:proofErr w:type="spellStart"/>
            <w:r w:rsidRPr="000F4F6E">
              <w:rPr>
                <w:rFonts w:ascii="Times New Roman" w:eastAsia="Times New Roman" w:hAnsi="Times New Roman" w:cs="Times New Roman"/>
                <w:sz w:val="26"/>
                <w:szCs w:val="26"/>
              </w:rPr>
              <w:t>Ртищевского</w:t>
            </w:r>
            <w:proofErr w:type="spellEnd"/>
            <w:r w:rsidRPr="000F4F6E">
              <w:rPr>
                <w:rFonts w:ascii="Times New Roman" w:eastAsia="Times New Roman" w:hAnsi="Times New Roman" w:cs="Times New Roman"/>
                <w:sz w:val="26"/>
                <w:szCs w:val="26"/>
              </w:rPr>
              <w:t xml:space="preserve"> муниципального района на 2015-2017 годы</w:t>
            </w:r>
          </w:p>
        </w:tc>
      </w:tr>
      <w:tr w:rsidR="000F4F6E" w:rsidRPr="000F4F6E" w:rsidTr="00AB01E5">
        <w:trPr>
          <w:cnfStyle w:val="000000100000"/>
          <w:trHeight w:val="330"/>
        </w:trPr>
        <w:tc>
          <w:tcPr>
            <w:cnfStyle w:val="001000000000"/>
            <w:tcW w:w="760" w:type="dxa"/>
            <w:hideMark/>
          </w:tcPr>
          <w:p w:rsidR="000F4F6E" w:rsidRPr="000F4F6E" w:rsidRDefault="000F4F6E" w:rsidP="000F4F6E">
            <w:pPr>
              <w:rPr>
                <w:rFonts w:ascii="Times New Roman" w:eastAsia="Times New Roman" w:hAnsi="Times New Roman" w:cs="Times New Roman"/>
                <w:sz w:val="26"/>
                <w:szCs w:val="26"/>
              </w:rPr>
            </w:pPr>
          </w:p>
        </w:tc>
        <w:tc>
          <w:tcPr>
            <w:tcW w:w="5351" w:type="dxa"/>
            <w:hideMark/>
          </w:tcPr>
          <w:p w:rsidR="000F4F6E" w:rsidRPr="000F4F6E" w:rsidRDefault="000F4F6E" w:rsidP="000F4F6E">
            <w:pPr>
              <w:cnfStyle w:val="000000100000"/>
              <w:rPr>
                <w:rFonts w:ascii="Times New Roman" w:eastAsia="Times New Roman" w:hAnsi="Times New Roman" w:cs="Times New Roman"/>
                <w:sz w:val="26"/>
                <w:szCs w:val="26"/>
              </w:rPr>
            </w:pPr>
          </w:p>
        </w:tc>
        <w:tc>
          <w:tcPr>
            <w:tcW w:w="1276" w:type="dxa"/>
            <w:hideMark/>
          </w:tcPr>
          <w:p w:rsidR="000F4F6E" w:rsidRPr="000F4F6E" w:rsidRDefault="000F4F6E" w:rsidP="000F4F6E">
            <w:pPr>
              <w:cnfStyle w:val="000000100000"/>
              <w:rPr>
                <w:rFonts w:ascii="Times New Roman" w:eastAsia="Times New Roman" w:hAnsi="Times New Roman" w:cs="Times New Roman"/>
                <w:sz w:val="26"/>
                <w:szCs w:val="26"/>
              </w:rPr>
            </w:pPr>
          </w:p>
        </w:tc>
        <w:tc>
          <w:tcPr>
            <w:tcW w:w="1235" w:type="dxa"/>
            <w:hideMark/>
          </w:tcPr>
          <w:p w:rsidR="000F4F6E" w:rsidRPr="000F4F6E" w:rsidRDefault="000F4F6E" w:rsidP="000F4F6E">
            <w:pPr>
              <w:cnfStyle w:val="000000100000"/>
              <w:rPr>
                <w:rFonts w:ascii="Times New Roman" w:eastAsia="Times New Roman" w:hAnsi="Times New Roman" w:cs="Times New Roman"/>
                <w:sz w:val="26"/>
                <w:szCs w:val="26"/>
              </w:rPr>
            </w:pPr>
          </w:p>
        </w:tc>
        <w:tc>
          <w:tcPr>
            <w:tcW w:w="1192" w:type="dxa"/>
            <w:hideMark/>
          </w:tcPr>
          <w:p w:rsidR="000F4F6E" w:rsidRPr="000F4F6E" w:rsidRDefault="000F4F6E" w:rsidP="000F4F6E">
            <w:pPr>
              <w:cnfStyle w:val="000000100000"/>
              <w:rPr>
                <w:rFonts w:ascii="Times New Roman" w:eastAsia="Times New Roman" w:hAnsi="Times New Roman" w:cs="Times New Roman"/>
                <w:sz w:val="26"/>
                <w:szCs w:val="26"/>
              </w:rPr>
            </w:pPr>
          </w:p>
        </w:tc>
      </w:tr>
      <w:tr w:rsidR="0045296D" w:rsidRPr="000F4F6E" w:rsidTr="00AB01E5">
        <w:trPr>
          <w:trHeight w:val="330"/>
        </w:trPr>
        <w:tc>
          <w:tcPr>
            <w:cnfStyle w:val="001000000000"/>
            <w:tcW w:w="760" w:type="dxa"/>
            <w:hideMark/>
          </w:tcPr>
          <w:p w:rsidR="0045296D" w:rsidRPr="000F4F6E" w:rsidRDefault="0045296D" w:rsidP="000F4F6E">
            <w:pPr>
              <w:rPr>
                <w:rFonts w:ascii="Times New Roman" w:eastAsia="Times New Roman" w:hAnsi="Times New Roman" w:cs="Times New Roman"/>
                <w:sz w:val="26"/>
                <w:szCs w:val="26"/>
              </w:rPr>
            </w:pPr>
          </w:p>
        </w:tc>
        <w:tc>
          <w:tcPr>
            <w:tcW w:w="5351" w:type="dxa"/>
            <w:hideMark/>
          </w:tcPr>
          <w:p w:rsidR="0045296D" w:rsidRPr="000F4F6E" w:rsidRDefault="0045296D" w:rsidP="000F4F6E">
            <w:pPr>
              <w:cnfStyle w:val="000000000000"/>
              <w:rPr>
                <w:rFonts w:ascii="Times New Roman" w:eastAsia="Times New Roman" w:hAnsi="Times New Roman" w:cs="Times New Roman"/>
                <w:sz w:val="26"/>
                <w:szCs w:val="26"/>
              </w:rPr>
            </w:pPr>
          </w:p>
        </w:tc>
        <w:tc>
          <w:tcPr>
            <w:tcW w:w="1276" w:type="dxa"/>
            <w:hideMark/>
          </w:tcPr>
          <w:p w:rsidR="0045296D" w:rsidRPr="000F4F6E" w:rsidRDefault="0045296D" w:rsidP="000F4F6E">
            <w:pPr>
              <w:cnfStyle w:val="000000000000"/>
              <w:rPr>
                <w:rFonts w:ascii="Times New Roman" w:eastAsia="Times New Roman" w:hAnsi="Times New Roman" w:cs="Times New Roman"/>
                <w:sz w:val="26"/>
                <w:szCs w:val="26"/>
              </w:rPr>
            </w:pPr>
          </w:p>
        </w:tc>
        <w:tc>
          <w:tcPr>
            <w:tcW w:w="2427" w:type="dxa"/>
            <w:gridSpan w:val="2"/>
            <w:hideMark/>
          </w:tcPr>
          <w:p w:rsidR="0045296D" w:rsidRPr="000F4F6E" w:rsidRDefault="0045296D" w:rsidP="00697144">
            <w:pPr>
              <w:jc w:val="right"/>
              <w:cnfStyle w:val="000000000000"/>
              <w:rPr>
                <w:rFonts w:ascii="Times New Roman" w:eastAsia="Times New Roman" w:hAnsi="Times New Roman" w:cs="Times New Roman"/>
                <w:sz w:val="26"/>
                <w:szCs w:val="26"/>
              </w:rPr>
            </w:pPr>
            <w:r w:rsidRPr="000F4F6E">
              <w:rPr>
                <w:rFonts w:ascii="Times New Roman" w:eastAsia="Times New Roman" w:hAnsi="Times New Roman" w:cs="Times New Roman"/>
                <w:sz w:val="26"/>
                <w:szCs w:val="26"/>
              </w:rPr>
              <w:t>тыс. рублей</w:t>
            </w:r>
          </w:p>
        </w:tc>
      </w:tr>
      <w:tr w:rsidR="000F4F6E" w:rsidRPr="000F4F6E" w:rsidTr="00AB01E5">
        <w:trPr>
          <w:cnfStyle w:val="000000100000"/>
          <w:trHeight w:val="495"/>
        </w:trPr>
        <w:tc>
          <w:tcPr>
            <w:cnfStyle w:val="001000000000"/>
            <w:tcW w:w="760" w:type="dxa"/>
            <w:vMerge w:val="restart"/>
            <w:hideMark/>
          </w:tcPr>
          <w:p w:rsidR="000F4F6E" w:rsidRPr="000F4F6E" w:rsidRDefault="000F4F6E" w:rsidP="000F4F6E">
            <w:pPr>
              <w:jc w:val="center"/>
              <w:rPr>
                <w:rFonts w:ascii="Times New Roman" w:eastAsia="Times New Roman" w:hAnsi="Times New Roman" w:cs="Times New Roman"/>
                <w:sz w:val="26"/>
                <w:szCs w:val="26"/>
              </w:rPr>
            </w:pPr>
            <w:r w:rsidRPr="000F4F6E">
              <w:rPr>
                <w:rFonts w:ascii="Times New Roman" w:eastAsia="Times New Roman" w:hAnsi="Times New Roman" w:cs="Times New Roman"/>
                <w:sz w:val="26"/>
                <w:szCs w:val="26"/>
              </w:rPr>
              <w:t xml:space="preserve">№ </w:t>
            </w:r>
            <w:proofErr w:type="spellStart"/>
            <w:proofErr w:type="gramStart"/>
            <w:r w:rsidRPr="000F4F6E">
              <w:rPr>
                <w:rFonts w:ascii="Times New Roman" w:eastAsia="Times New Roman" w:hAnsi="Times New Roman" w:cs="Times New Roman"/>
                <w:sz w:val="26"/>
                <w:szCs w:val="26"/>
              </w:rPr>
              <w:t>п</w:t>
            </w:r>
            <w:proofErr w:type="spellEnd"/>
            <w:proofErr w:type="gramEnd"/>
            <w:r w:rsidRPr="000F4F6E">
              <w:rPr>
                <w:rFonts w:ascii="Times New Roman" w:eastAsia="Times New Roman" w:hAnsi="Times New Roman" w:cs="Times New Roman"/>
                <w:sz w:val="26"/>
                <w:szCs w:val="26"/>
              </w:rPr>
              <w:t>/</w:t>
            </w:r>
            <w:proofErr w:type="spellStart"/>
            <w:r w:rsidRPr="000F4F6E">
              <w:rPr>
                <w:rFonts w:ascii="Times New Roman" w:eastAsia="Times New Roman" w:hAnsi="Times New Roman" w:cs="Times New Roman"/>
                <w:sz w:val="26"/>
                <w:szCs w:val="26"/>
              </w:rPr>
              <w:t>п</w:t>
            </w:r>
            <w:proofErr w:type="spellEnd"/>
          </w:p>
        </w:tc>
        <w:tc>
          <w:tcPr>
            <w:tcW w:w="5351" w:type="dxa"/>
            <w:vMerge w:val="restart"/>
            <w:hideMark/>
          </w:tcPr>
          <w:p w:rsidR="000F4F6E" w:rsidRPr="000F4F6E" w:rsidRDefault="000F4F6E" w:rsidP="000F4F6E">
            <w:pPr>
              <w:jc w:val="center"/>
              <w:cnfStyle w:val="000000100000"/>
              <w:rPr>
                <w:rFonts w:ascii="Times New Roman" w:eastAsia="Times New Roman" w:hAnsi="Times New Roman" w:cs="Times New Roman"/>
                <w:b/>
                <w:bCs/>
                <w:sz w:val="26"/>
                <w:szCs w:val="26"/>
              </w:rPr>
            </w:pPr>
            <w:r w:rsidRPr="000F4F6E">
              <w:rPr>
                <w:rFonts w:ascii="Times New Roman" w:eastAsia="Times New Roman" w:hAnsi="Times New Roman" w:cs="Times New Roman"/>
                <w:b/>
                <w:bCs/>
                <w:sz w:val="26"/>
                <w:szCs w:val="26"/>
              </w:rPr>
              <w:t>Наименование</w:t>
            </w:r>
          </w:p>
        </w:tc>
        <w:tc>
          <w:tcPr>
            <w:tcW w:w="1276" w:type="dxa"/>
            <w:vMerge w:val="restart"/>
            <w:hideMark/>
          </w:tcPr>
          <w:p w:rsidR="000F4F6E" w:rsidRPr="000F4F6E" w:rsidRDefault="000F4F6E" w:rsidP="000F4F6E">
            <w:pPr>
              <w:jc w:val="center"/>
              <w:cnfStyle w:val="000000100000"/>
              <w:rPr>
                <w:rFonts w:ascii="Times New Roman" w:eastAsia="Times New Roman" w:hAnsi="Times New Roman" w:cs="Times New Roman"/>
                <w:b/>
                <w:bCs/>
                <w:sz w:val="26"/>
                <w:szCs w:val="26"/>
              </w:rPr>
            </w:pPr>
            <w:r w:rsidRPr="000F4F6E">
              <w:rPr>
                <w:rFonts w:ascii="Times New Roman" w:eastAsia="Times New Roman" w:hAnsi="Times New Roman" w:cs="Times New Roman"/>
                <w:b/>
                <w:bCs/>
                <w:sz w:val="26"/>
                <w:szCs w:val="26"/>
              </w:rPr>
              <w:t>2015 год</w:t>
            </w:r>
          </w:p>
        </w:tc>
        <w:tc>
          <w:tcPr>
            <w:tcW w:w="2427" w:type="dxa"/>
            <w:gridSpan w:val="2"/>
            <w:hideMark/>
          </w:tcPr>
          <w:p w:rsidR="000F4F6E" w:rsidRPr="000F4F6E" w:rsidRDefault="000F4F6E" w:rsidP="000F4F6E">
            <w:pPr>
              <w:jc w:val="center"/>
              <w:cnfStyle w:val="000000100000"/>
              <w:rPr>
                <w:rFonts w:ascii="Times New Roman" w:eastAsia="Times New Roman" w:hAnsi="Times New Roman" w:cs="Times New Roman"/>
                <w:b/>
                <w:bCs/>
                <w:sz w:val="26"/>
                <w:szCs w:val="26"/>
              </w:rPr>
            </w:pPr>
            <w:r w:rsidRPr="000F4F6E">
              <w:rPr>
                <w:rFonts w:ascii="Times New Roman" w:eastAsia="Times New Roman" w:hAnsi="Times New Roman" w:cs="Times New Roman"/>
                <w:b/>
                <w:bCs/>
                <w:sz w:val="26"/>
                <w:szCs w:val="26"/>
              </w:rPr>
              <w:t>Плановый период</w:t>
            </w:r>
          </w:p>
        </w:tc>
      </w:tr>
      <w:tr w:rsidR="000F4F6E" w:rsidRPr="000F4F6E" w:rsidTr="00AB01E5">
        <w:trPr>
          <w:trHeight w:val="525"/>
        </w:trPr>
        <w:tc>
          <w:tcPr>
            <w:cnfStyle w:val="001000000000"/>
            <w:tcW w:w="760" w:type="dxa"/>
            <w:vMerge/>
            <w:hideMark/>
          </w:tcPr>
          <w:p w:rsidR="000F4F6E" w:rsidRPr="000F4F6E" w:rsidRDefault="000F4F6E" w:rsidP="000F4F6E">
            <w:pPr>
              <w:rPr>
                <w:rFonts w:ascii="Times New Roman" w:eastAsia="Times New Roman" w:hAnsi="Times New Roman" w:cs="Times New Roman"/>
                <w:sz w:val="26"/>
                <w:szCs w:val="26"/>
              </w:rPr>
            </w:pPr>
          </w:p>
        </w:tc>
        <w:tc>
          <w:tcPr>
            <w:tcW w:w="5351" w:type="dxa"/>
            <w:vMerge/>
            <w:hideMark/>
          </w:tcPr>
          <w:p w:rsidR="000F4F6E" w:rsidRPr="000F4F6E" w:rsidRDefault="000F4F6E" w:rsidP="000F4F6E">
            <w:pPr>
              <w:cnfStyle w:val="000000000000"/>
              <w:rPr>
                <w:rFonts w:ascii="Times New Roman" w:eastAsia="Times New Roman" w:hAnsi="Times New Roman" w:cs="Times New Roman"/>
                <w:b/>
                <w:bCs/>
                <w:sz w:val="26"/>
                <w:szCs w:val="26"/>
              </w:rPr>
            </w:pPr>
          </w:p>
        </w:tc>
        <w:tc>
          <w:tcPr>
            <w:tcW w:w="1276" w:type="dxa"/>
            <w:vMerge/>
            <w:hideMark/>
          </w:tcPr>
          <w:p w:rsidR="000F4F6E" w:rsidRPr="000F4F6E" w:rsidRDefault="000F4F6E" w:rsidP="000F4F6E">
            <w:pPr>
              <w:cnfStyle w:val="000000000000"/>
              <w:rPr>
                <w:rFonts w:ascii="Times New Roman" w:eastAsia="Times New Roman" w:hAnsi="Times New Roman" w:cs="Times New Roman"/>
                <w:b/>
                <w:bCs/>
                <w:sz w:val="26"/>
                <w:szCs w:val="26"/>
              </w:rPr>
            </w:pPr>
          </w:p>
        </w:tc>
        <w:tc>
          <w:tcPr>
            <w:tcW w:w="1235" w:type="dxa"/>
            <w:hideMark/>
          </w:tcPr>
          <w:p w:rsidR="000F4F6E" w:rsidRPr="000F4F6E" w:rsidRDefault="000F4F6E" w:rsidP="000F4F6E">
            <w:pPr>
              <w:jc w:val="center"/>
              <w:cnfStyle w:val="000000000000"/>
              <w:rPr>
                <w:rFonts w:ascii="Times New Roman" w:eastAsia="Times New Roman" w:hAnsi="Times New Roman" w:cs="Times New Roman"/>
                <w:b/>
                <w:bCs/>
                <w:sz w:val="26"/>
                <w:szCs w:val="26"/>
              </w:rPr>
            </w:pPr>
            <w:r w:rsidRPr="000F4F6E">
              <w:rPr>
                <w:rFonts w:ascii="Times New Roman" w:eastAsia="Times New Roman" w:hAnsi="Times New Roman" w:cs="Times New Roman"/>
                <w:b/>
                <w:bCs/>
                <w:sz w:val="26"/>
                <w:szCs w:val="26"/>
              </w:rPr>
              <w:t>2016 год</w:t>
            </w:r>
          </w:p>
        </w:tc>
        <w:tc>
          <w:tcPr>
            <w:tcW w:w="1192" w:type="dxa"/>
            <w:hideMark/>
          </w:tcPr>
          <w:p w:rsidR="000F4F6E" w:rsidRPr="000F4F6E" w:rsidRDefault="000F4F6E" w:rsidP="000F4F6E">
            <w:pPr>
              <w:jc w:val="center"/>
              <w:cnfStyle w:val="000000000000"/>
              <w:rPr>
                <w:rFonts w:ascii="Times New Roman" w:eastAsia="Times New Roman" w:hAnsi="Times New Roman" w:cs="Times New Roman"/>
                <w:b/>
                <w:bCs/>
                <w:sz w:val="26"/>
                <w:szCs w:val="26"/>
              </w:rPr>
            </w:pPr>
            <w:r w:rsidRPr="000F4F6E">
              <w:rPr>
                <w:rFonts w:ascii="Times New Roman" w:eastAsia="Times New Roman" w:hAnsi="Times New Roman" w:cs="Times New Roman"/>
                <w:b/>
                <w:bCs/>
                <w:sz w:val="26"/>
                <w:szCs w:val="26"/>
              </w:rPr>
              <w:t>2017 год</w:t>
            </w:r>
          </w:p>
        </w:tc>
      </w:tr>
      <w:tr w:rsidR="000F4F6E" w:rsidRPr="000F4F6E" w:rsidTr="00AB01E5">
        <w:trPr>
          <w:cnfStyle w:val="000000100000"/>
          <w:trHeight w:val="330"/>
        </w:trPr>
        <w:tc>
          <w:tcPr>
            <w:cnfStyle w:val="001000000000"/>
            <w:tcW w:w="760" w:type="dxa"/>
            <w:hideMark/>
          </w:tcPr>
          <w:p w:rsidR="000F4F6E" w:rsidRPr="000F4F6E" w:rsidRDefault="000F4F6E" w:rsidP="000F4F6E">
            <w:pPr>
              <w:jc w:val="center"/>
              <w:rPr>
                <w:rFonts w:ascii="Times New Roman" w:eastAsia="Times New Roman" w:hAnsi="Times New Roman" w:cs="Times New Roman"/>
                <w:sz w:val="26"/>
                <w:szCs w:val="26"/>
              </w:rPr>
            </w:pPr>
            <w:r w:rsidRPr="000F4F6E">
              <w:rPr>
                <w:rFonts w:ascii="Times New Roman" w:eastAsia="Times New Roman" w:hAnsi="Times New Roman" w:cs="Times New Roman"/>
                <w:sz w:val="26"/>
                <w:szCs w:val="26"/>
              </w:rPr>
              <w:t>1</w:t>
            </w:r>
          </w:p>
        </w:tc>
        <w:tc>
          <w:tcPr>
            <w:tcW w:w="5351" w:type="dxa"/>
            <w:hideMark/>
          </w:tcPr>
          <w:p w:rsidR="000F4F6E" w:rsidRPr="000F4F6E" w:rsidRDefault="000F4F6E" w:rsidP="000F4F6E">
            <w:pPr>
              <w:jc w:val="center"/>
              <w:cnfStyle w:val="000000100000"/>
              <w:rPr>
                <w:rFonts w:ascii="Times New Roman" w:eastAsia="Times New Roman" w:hAnsi="Times New Roman" w:cs="Times New Roman"/>
                <w:b/>
                <w:bCs/>
                <w:sz w:val="26"/>
                <w:szCs w:val="26"/>
              </w:rPr>
            </w:pPr>
            <w:r w:rsidRPr="000F4F6E">
              <w:rPr>
                <w:rFonts w:ascii="Times New Roman" w:eastAsia="Times New Roman" w:hAnsi="Times New Roman" w:cs="Times New Roman"/>
                <w:b/>
                <w:bCs/>
                <w:sz w:val="26"/>
                <w:szCs w:val="26"/>
              </w:rPr>
              <w:t>2</w:t>
            </w:r>
          </w:p>
        </w:tc>
        <w:tc>
          <w:tcPr>
            <w:tcW w:w="1276" w:type="dxa"/>
            <w:hideMark/>
          </w:tcPr>
          <w:p w:rsidR="000F4F6E" w:rsidRPr="000F4F6E" w:rsidRDefault="000F4F6E" w:rsidP="000F4F6E">
            <w:pPr>
              <w:jc w:val="center"/>
              <w:cnfStyle w:val="000000100000"/>
              <w:rPr>
                <w:rFonts w:ascii="Times New Roman" w:eastAsia="Times New Roman" w:hAnsi="Times New Roman" w:cs="Times New Roman"/>
                <w:b/>
                <w:bCs/>
                <w:sz w:val="26"/>
                <w:szCs w:val="26"/>
              </w:rPr>
            </w:pPr>
            <w:r w:rsidRPr="000F4F6E">
              <w:rPr>
                <w:rFonts w:ascii="Times New Roman" w:eastAsia="Times New Roman" w:hAnsi="Times New Roman" w:cs="Times New Roman"/>
                <w:b/>
                <w:bCs/>
                <w:sz w:val="26"/>
                <w:szCs w:val="26"/>
              </w:rPr>
              <w:t>3</w:t>
            </w:r>
          </w:p>
        </w:tc>
        <w:tc>
          <w:tcPr>
            <w:tcW w:w="1235" w:type="dxa"/>
            <w:hideMark/>
          </w:tcPr>
          <w:p w:rsidR="000F4F6E" w:rsidRPr="000F4F6E" w:rsidRDefault="000F4F6E" w:rsidP="000F4F6E">
            <w:pPr>
              <w:jc w:val="center"/>
              <w:cnfStyle w:val="000000100000"/>
              <w:rPr>
                <w:rFonts w:ascii="Times New Roman" w:eastAsia="Times New Roman" w:hAnsi="Times New Roman" w:cs="Times New Roman"/>
                <w:b/>
                <w:bCs/>
                <w:sz w:val="26"/>
                <w:szCs w:val="26"/>
              </w:rPr>
            </w:pPr>
            <w:r w:rsidRPr="000F4F6E">
              <w:rPr>
                <w:rFonts w:ascii="Times New Roman" w:eastAsia="Times New Roman" w:hAnsi="Times New Roman" w:cs="Times New Roman"/>
                <w:b/>
                <w:bCs/>
                <w:sz w:val="26"/>
                <w:szCs w:val="26"/>
              </w:rPr>
              <w:t>4</w:t>
            </w:r>
          </w:p>
        </w:tc>
        <w:tc>
          <w:tcPr>
            <w:tcW w:w="1192" w:type="dxa"/>
            <w:hideMark/>
          </w:tcPr>
          <w:p w:rsidR="000F4F6E" w:rsidRPr="000F4F6E" w:rsidRDefault="000F4F6E" w:rsidP="000F4F6E">
            <w:pPr>
              <w:jc w:val="center"/>
              <w:cnfStyle w:val="000000100000"/>
              <w:rPr>
                <w:rFonts w:ascii="Times New Roman" w:eastAsia="Times New Roman" w:hAnsi="Times New Roman" w:cs="Times New Roman"/>
                <w:b/>
                <w:bCs/>
                <w:sz w:val="26"/>
                <w:szCs w:val="26"/>
              </w:rPr>
            </w:pPr>
            <w:r w:rsidRPr="000F4F6E">
              <w:rPr>
                <w:rFonts w:ascii="Times New Roman" w:eastAsia="Times New Roman" w:hAnsi="Times New Roman" w:cs="Times New Roman"/>
                <w:b/>
                <w:bCs/>
                <w:sz w:val="26"/>
                <w:szCs w:val="26"/>
              </w:rPr>
              <w:t>5</w:t>
            </w:r>
          </w:p>
        </w:tc>
      </w:tr>
      <w:tr w:rsidR="000F4F6E" w:rsidRPr="000F4F6E" w:rsidTr="00AB01E5">
        <w:trPr>
          <w:trHeight w:val="341"/>
        </w:trPr>
        <w:tc>
          <w:tcPr>
            <w:cnfStyle w:val="001000000000"/>
            <w:tcW w:w="760" w:type="dxa"/>
            <w:hideMark/>
          </w:tcPr>
          <w:p w:rsidR="000F4F6E" w:rsidRPr="000F4F6E" w:rsidRDefault="000F4F6E" w:rsidP="000F4F6E">
            <w:pPr>
              <w:jc w:val="center"/>
              <w:rPr>
                <w:rFonts w:ascii="Times New Roman" w:eastAsia="Times New Roman" w:hAnsi="Times New Roman" w:cs="Times New Roman"/>
              </w:rPr>
            </w:pPr>
            <w:r w:rsidRPr="000F4F6E">
              <w:rPr>
                <w:rFonts w:ascii="Times New Roman" w:eastAsia="Times New Roman" w:hAnsi="Times New Roman" w:cs="Times New Roman"/>
              </w:rPr>
              <w:t>1.</w:t>
            </w:r>
          </w:p>
        </w:tc>
        <w:tc>
          <w:tcPr>
            <w:tcW w:w="5351" w:type="dxa"/>
            <w:hideMark/>
          </w:tcPr>
          <w:p w:rsidR="000F4F6E" w:rsidRPr="000F4F6E" w:rsidRDefault="000F4F6E" w:rsidP="000F4F6E">
            <w:pPr>
              <w:cnfStyle w:val="000000000000"/>
              <w:rPr>
                <w:rFonts w:ascii="Times New Roman" w:eastAsia="Times New Roman" w:hAnsi="Times New Roman" w:cs="Times New Roman"/>
                <w:b/>
                <w:bCs/>
              </w:rPr>
            </w:pPr>
            <w:r w:rsidRPr="000F4F6E">
              <w:rPr>
                <w:rFonts w:ascii="Times New Roman" w:eastAsia="Times New Roman" w:hAnsi="Times New Roman" w:cs="Times New Roman"/>
                <w:b/>
                <w:bCs/>
              </w:rPr>
              <w:t xml:space="preserve">Доходы - всего: </w:t>
            </w:r>
          </w:p>
        </w:tc>
        <w:tc>
          <w:tcPr>
            <w:tcW w:w="1276" w:type="dxa"/>
            <w:hideMark/>
          </w:tcPr>
          <w:p w:rsidR="000F4F6E" w:rsidRPr="000F4F6E" w:rsidRDefault="000F4F6E" w:rsidP="00FC3C1D">
            <w:pPr>
              <w:jc w:val="center"/>
              <w:cnfStyle w:val="000000000000"/>
              <w:rPr>
                <w:rFonts w:ascii="Times New Roman" w:eastAsia="Times New Roman" w:hAnsi="Times New Roman" w:cs="Times New Roman"/>
                <w:b/>
                <w:bCs/>
              </w:rPr>
            </w:pPr>
            <w:r w:rsidRPr="000F4F6E">
              <w:rPr>
                <w:rFonts w:ascii="Times New Roman" w:eastAsia="Times New Roman" w:hAnsi="Times New Roman" w:cs="Times New Roman"/>
                <w:b/>
                <w:bCs/>
              </w:rPr>
              <w:t>680 950,0</w:t>
            </w:r>
          </w:p>
        </w:tc>
        <w:tc>
          <w:tcPr>
            <w:tcW w:w="1235" w:type="dxa"/>
            <w:hideMark/>
          </w:tcPr>
          <w:p w:rsidR="000F4F6E" w:rsidRPr="000F4F6E" w:rsidRDefault="000F4F6E" w:rsidP="00FC3C1D">
            <w:pPr>
              <w:jc w:val="center"/>
              <w:cnfStyle w:val="000000000000"/>
              <w:rPr>
                <w:rFonts w:ascii="Times New Roman" w:eastAsia="Times New Roman" w:hAnsi="Times New Roman" w:cs="Times New Roman"/>
                <w:b/>
                <w:bCs/>
              </w:rPr>
            </w:pPr>
            <w:r w:rsidRPr="000F4F6E">
              <w:rPr>
                <w:rFonts w:ascii="Times New Roman" w:eastAsia="Times New Roman" w:hAnsi="Times New Roman" w:cs="Times New Roman"/>
                <w:b/>
                <w:bCs/>
              </w:rPr>
              <w:t>683 565,3</w:t>
            </w:r>
          </w:p>
        </w:tc>
        <w:tc>
          <w:tcPr>
            <w:tcW w:w="1192" w:type="dxa"/>
            <w:hideMark/>
          </w:tcPr>
          <w:p w:rsidR="000F4F6E" w:rsidRPr="000F4F6E" w:rsidRDefault="000F4F6E" w:rsidP="00FC3C1D">
            <w:pPr>
              <w:jc w:val="center"/>
              <w:cnfStyle w:val="000000000000"/>
              <w:rPr>
                <w:rFonts w:ascii="Times New Roman" w:eastAsia="Times New Roman" w:hAnsi="Times New Roman" w:cs="Times New Roman"/>
                <w:b/>
                <w:bCs/>
              </w:rPr>
            </w:pPr>
            <w:r w:rsidRPr="000F4F6E">
              <w:rPr>
                <w:rFonts w:ascii="Times New Roman" w:eastAsia="Times New Roman" w:hAnsi="Times New Roman" w:cs="Times New Roman"/>
                <w:b/>
                <w:bCs/>
              </w:rPr>
              <w:t>693 078,1</w:t>
            </w:r>
          </w:p>
        </w:tc>
      </w:tr>
      <w:tr w:rsidR="000F4F6E" w:rsidRPr="000F4F6E" w:rsidTr="00AB01E5">
        <w:trPr>
          <w:cnfStyle w:val="000000100000"/>
          <w:trHeight w:val="262"/>
        </w:trPr>
        <w:tc>
          <w:tcPr>
            <w:cnfStyle w:val="001000000000"/>
            <w:tcW w:w="760" w:type="dxa"/>
            <w:hideMark/>
          </w:tcPr>
          <w:p w:rsidR="000F4F6E" w:rsidRPr="000F4F6E" w:rsidRDefault="000F4F6E" w:rsidP="000F4F6E">
            <w:pPr>
              <w:jc w:val="center"/>
              <w:rPr>
                <w:rFonts w:ascii="Times New Roman" w:eastAsia="Times New Roman" w:hAnsi="Times New Roman" w:cs="Times New Roman"/>
              </w:rPr>
            </w:pPr>
          </w:p>
        </w:tc>
        <w:tc>
          <w:tcPr>
            <w:tcW w:w="5351" w:type="dxa"/>
            <w:hideMark/>
          </w:tcPr>
          <w:p w:rsidR="000F4F6E" w:rsidRPr="000F4F6E" w:rsidRDefault="000F4F6E" w:rsidP="000F4F6E">
            <w:pPr>
              <w:cnfStyle w:val="000000100000"/>
              <w:rPr>
                <w:rFonts w:ascii="Times New Roman" w:eastAsia="Times New Roman" w:hAnsi="Times New Roman" w:cs="Times New Roman"/>
              </w:rPr>
            </w:pPr>
            <w:r w:rsidRPr="000F4F6E">
              <w:rPr>
                <w:rFonts w:ascii="Times New Roman" w:eastAsia="Times New Roman" w:hAnsi="Times New Roman" w:cs="Times New Roman"/>
              </w:rPr>
              <w:t>в том числе</w:t>
            </w:r>
          </w:p>
        </w:tc>
        <w:tc>
          <w:tcPr>
            <w:tcW w:w="1276" w:type="dxa"/>
            <w:hideMark/>
          </w:tcPr>
          <w:p w:rsidR="000F4F6E" w:rsidRPr="000F4F6E" w:rsidRDefault="000F4F6E" w:rsidP="00FC3C1D">
            <w:pPr>
              <w:jc w:val="center"/>
              <w:cnfStyle w:val="000000100000"/>
              <w:rPr>
                <w:rFonts w:ascii="Times New Roman" w:eastAsia="Times New Roman" w:hAnsi="Times New Roman" w:cs="Times New Roman"/>
              </w:rPr>
            </w:pPr>
          </w:p>
        </w:tc>
        <w:tc>
          <w:tcPr>
            <w:tcW w:w="1235" w:type="dxa"/>
            <w:hideMark/>
          </w:tcPr>
          <w:p w:rsidR="000F4F6E" w:rsidRPr="000F4F6E" w:rsidRDefault="000F4F6E" w:rsidP="00FC3C1D">
            <w:pPr>
              <w:jc w:val="center"/>
              <w:cnfStyle w:val="000000100000"/>
              <w:rPr>
                <w:rFonts w:ascii="Times New Roman" w:eastAsia="Times New Roman" w:hAnsi="Times New Roman" w:cs="Times New Roman"/>
              </w:rPr>
            </w:pPr>
          </w:p>
        </w:tc>
        <w:tc>
          <w:tcPr>
            <w:tcW w:w="1192" w:type="dxa"/>
            <w:hideMark/>
          </w:tcPr>
          <w:p w:rsidR="000F4F6E" w:rsidRPr="000F4F6E" w:rsidRDefault="000F4F6E" w:rsidP="00FC3C1D">
            <w:pPr>
              <w:jc w:val="center"/>
              <w:cnfStyle w:val="000000100000"/>
              <w:rPr>
                <w:rFonts w:ascii="Times New Roman" w:eastAsia="Times New Roman" w:hAnsi="Times New Roman" w:cs="Times New Roman"/>
              </w:rPr>
            </w:pPr>
          </w:p>
        </w:tc>
      </w:tr>
      <w:tr w:rsidR="000F4F6E" w:rsidRPr="000F4F6E" w:rsidTr="00AB01E5">
        <w:trPr>
          <w:trHeight w:val="266"/>
        </w:trPr>
        <w:tc>
          <w:tcPr>
            <w:cnfStyle w:val="001000000000"/>
            <w:tcW w:w="760" w:type="dxa"/>
            <w:hideMark/>
          </w:tcPr>
          <w:p w:rsidR="000F4F6E" w:rsidRPr="000F4F6E" w:rsidRDefault="000F4F6E" w:rsidP="000F4F6E">
            <w:pPr>
              <w:jc w:val="center"/>
              <w:rPr>
                <w:rFonts w:ascii="Times New Roman" w:eastAsia="Times New Roman" w:hAnsi="Times New Roman" w:cs="Times New Roman"/>
              </w:rPr>
            </w:pPr>
          </w:p>
        </w:tc>
        <w:tc>
          <w:tcPr>
            <w:tcW w:w="5351" w:type="dxa"/>
            <w:hideMark/>
          </w:tcPr>
          <w:p w:rsidR="000F4F6E" w:rsidRPr="000F4F6E" w:rsidRDefault="000F4F6E" w:rsidP="000F4F6E">
            <w:pPr>
              <w:cnfStyle w:val="000000000000"/>
              <w:rPr>
                <w:rFonts w:ascii="Times New Roman" w:eastAsia="Times New Roman" w:hAnsi="Times New Roman" w:cs="Times New Roman"/>
                <w:b/>
                <w:bCs/>
              </w:rPr>
            </w:pPr>
            <w:r w:rsidRPr="000F4F6E">
              <w:rPr>
                <w:rFonts w:ascii="Times New Roman" w:eastAsia="Times New Roman" w:hAnsi="Times New Roman" w:cs="Times New Roman"/>
                <w:b/>
                <w:bCs/>
              </w:rPr>
              <w:t>Налоговые и неналоговые доходы</w:t>
            </w:r>
          </w:p>
        </w:tc>
        <w:tc>
          <w:tcPr>
            <w:tcW w:w="1276" w:type="dxa"/>
            <w:hideMark/>
          </w:tcPr>
          <w:p w:rsidR="000F4F6E" w:rsidRPr="000F4F6E" w:rsidRDefault="000F4F6E" w:rsidP="00FC3C1D">
            <w:pPr>
              <w:jc w:val="center"/>
              <w:cnfStyle w:val="000000000000"/>
              <w:rPr>
                <w:rFonts w:ascii="Times New Roman" w:eastAsia="Times New Roman" w:hAnsi="Times New Roman" w:cs="Times New Roman"/>
                <w:b/>
                <w:bCs/>
              </w:rPr>
            </w:pPr>
            <w:r w:rsidRPr="000F4F6E">
              <w:rPr>
                <w:rFonts w:ascii="Times New Roman" w:eastAsia="Times New Roman" w:hAnsi="Times New Roman" w:cs="Times New Roman"/>
                <w:b/>
                <w:bCs/>
              </w:rPr>
              <w:t>219 025,8</w:t>
            </w:r>
          </w:p>
        </w:tc>
        <w:tc>
          <w:tcPr>
            <w:tcW w:w="1235" w:type="dxa"/>
            <w:hideMark/>
          </w:tcPr>
          <w:p w:rsidR="000F4F6E" w:rsidRPr="000F4F6E" w:rsidRDefault="000F4F6E" w:rsidP="00FC3C1D">
            <w:pPr>
              <w:jc w:val="center"/>
              <w:cnfStyle w:val="000000000000"/>
              <w:rPr>
                <w:rFonts w:ascii="Times New Roman" w:eastAsia="Times New Roman" w:hAnsi="Times New Roman" w:cs="Times New Roman"/>
                <w:b/>
                <w:bCs/>
              </w:rPr>
            </w:pPr>
            <w:r w:rsidRPr="000F4F6E">
              <w:rPr>
                <w:rFonts w:ascii="Times New Roman" w:eastAsia="Times New Roman" w:hAnsi="Times New Roman" w:cs="Times New Roman"/>
                <w:b/>
                <w:bCs/>
              </w:rPr>
              <w:t>224 501,4</w:t>
            </w:r>
          </w:p>
        </w:tc>
        <w:tc>
          <w:tcPr>
            <w:tcW w:w="1192" w:type="dxa"/>
            <w:hideMark/>
          </w:tcPr>
          <w:p w:rsidR="000F4F6E" w:rsidRPr="000F4F6E" w:rsidRDefault="000F4F6E" w:rsidP="00FC3C1D">
            <w:pPr>
              <w:jc w:val="center"/>
              <w:cnfStyle w:val="000000000000"/>
              <w:rPr>
                <w:rFonts w:ascii="Times New Roman" w:eastAsia="Times New Roman" w:hAnsi="Times New Roman" w:cs="Times New Roman"/>
                <w:b/>
                <w:bCs/>
              </w:rPr>
            </w:pPr>
            <w:r w:rsidRPr="000F4F6E">
              <w:rPr>
                <w:rFonts w:ascii="Times New Roman" w:eastAsia="Times New Roman" w:hAnsi="Times New Roman" w:cs="Times New Roman"/>
                <w:b/>
                <w:bCs/>
              </w:rPr>
              <w:t>229 977,1</w:t>
            </w:r>
          </w:p>
        </w:tc>
      </w:tr>
      <w:tr w:rsidR="000F4F6E" w:rsidRPr="000F4F6E" w:rsidTr="00AB01E5">
        <w:trPr>
          <w:cnfStyle w:val="000000100000"/>
          <w:trHeight w:val="141"/>
        </w:trPr>
        <w:tc>
          <w:tcPr>
            <w:cnfStyle w:val="001000000000"/>
            <w:tcW w:w="760" w:type="dxa"/>
            <w:hideMark/>
          </w:tcPr>
          <w:p w:rsidR="000F4F6E" w:rsidRPr="000F4F6E" w:rsidRDefault="000F4F6E" w:rsidP="000F4F6E">
            <w:pPr>
              <w:jc w:val="center"/>
              <w:rPr>
                <w:rFonts w:ascii="Times New Roman" w:eastAsia="Times New Roman" w:hAnsi="Times New Roman" w:cs="Times New Roman"/>
              </w:rPr>
            </w:pPr>
          </w:p>
        </w:tc>
        <w:tc>
          <w:tcPr>
            <w:tcW w:w="5351" w:type="dxa"/>
            <w:hideMark/>
          </w:tcPr>
          <w:p w:rsidR="000F4F6E" w:rsidRPr="000F4F6E" w:rsidRDefault="000F4F6E" w:rsidP="000F4F6E">
            <w:pPr>
              <w:cnfStyle w:val="000000100000"/>
              <w:rPr>
                <w:rFonts w:ascii="Times New Roman" w:eastAsia="Times New Roman" w:hAnsi="Times New Roman" w:cs="Times New Roman"/>
              </w:rPr>
            </w:pPr>
            <w:r w:rsidRPr="000F4F6E">
              <w:rPr>
                <w:rFonts w:ascii="Times New Roman" w:eastAsia="Times New Roman" w:hAnsi="Times New Roman" w:cs="Times New Roman"/>
              </w:rPr>
              <w:t>из них:</w:t>
            </w:r>
          </w:p>
        </w:tc>
        <w:tc>
          <w:tcPr>
            <w:tcW w:w="1276" w:type="dxa"/>
            <w:hideMark/>
          </w:tcPr>
          <w:p w:rsidR="000F4F6E" w:rsidRPr="000F4F6E" w:rsidRDefault="000F4F6E" w:rsidP="00FC3C1D">
            <w:pPr>
              <w:jc w:val="center"/>
              <w:cnfStyle w:val="000000100000"/>
              <w:rPr>
                <w:rFonts w:ascii="Times New Roman" w:eastAsia="Times New Roman" w:hAnsi="Times New Roman" w:cs="Times New Roman"/>
              </w:rPr>
            </w:pPr>
          </w:p>
        </w:tc>
        <w:tc>
          <w:tcPr>
            <w:tcW w:w="1235" w:type="dxa"/>
            <w:hideMark/>
          </w:tcPr>
          <w:p w:rsidR="000F4F6E" w:rsidRPr="000F4F6E" w:rsidRDefault="000F4F6E" w:rsidP="00FC3C1D">
            <w:pPr>
              <w:jc w:val="center"/>
              <w:cnfStyle w:val="000000100000"/>
              <w:rPr>
                <w:rFonts w:ascii="Times New Roman" w:eastAsia="Times New Roman" w:hAnsi="Times New Roman" w:cs="Times New Roman"/>
              </w:rPr>
            </w:pPr>
          </w:p>
        </w:tc>
        <w:tc>
          <w:tcPr>
            <w:tcW w:w="1192" w:type="dxa"/>
            <w:hideMark/>
          </w:tcPr>
          <w:p w:rsidR="000F4F6E" w:rsidRPr="000F4F6E" w:rsidRDefault="000F4F6E" w:rsidP="00FC3C1D">
            <w:pPr>
              <w:jc w:val="center"/>
              <w:cnfStyle w:val="000000100000"/>
              <w:rPr>
                <w:rFonts w:ascii="Times New Roman" w:eastAsia="Times New Roman" w:hAnsi="Times New Roman" w:cs="Times New Roman"/>
              </w:rPr>
            </w:pPr>
          </w:p>
        </w:tc>
      </w:tr>
      <w:tr w:rsidR="000F4F6E" w:rsidRPr="000F4F6E" w:rsidTr="00AB01E5">
        <w:trPr>
          <w:trHeight w:val="302"/>
        </w:trPr>
        <w:tc>
          <w:tcPr>
            <w:cnfStyle w:val="001000000000"/>
            <w:tcW w:w="760" w:type="dxa"/>
            <w:hideMark/>
          </w:tcPr>
          <w:p w:rsidR="000F4F6E" w:rsidRPr="000F4F6E" w:rsidRDefault="000F4F6E" w:rsidP="000F4F6E">
            <w:pPr>
              <w:jc w:val="center"/>
              <w:rPr>
                <w:rFonts w:ascii="Times New Roman" w:eastAsia="Times New Roman" w:hAnsi="Times New Roman" w:cs="Times New Roman"/>
                <w:i/>
                <w:iCs/>
              </w:rPr>
            </w:pPr>
          </w:p>
        </w:tc>
        <w:tc>
          <w:tcPr>
            <w:tcW w:w="5351" w:type="dxa"/>
            <w:hideMark/>
          </w:tcPr>
          <w:p w:rsidR="000F4F6E" w:rsidRPr="000F4F6E" w:rsidRDefault="000F4F6E" w:rsidP="000F4F6E">
            <w:pPr>
              <w:cnfStyle w:val="000000000000"/>
              <w:rPr>
                <w:rFonts w:ascii="Times New Roman" w:eastAsia="Times New Roman" w:hAnsi="Times New Roman" w:cs="Times New Roman"/>
                <w:i/>
                <w:iCs/>
              </w:rPr>
            </w:pPr>
            <w:r w:rsidRPr="000F4F6E">
              <w:rPr>
                <w:rFonts w:ascii="Times New Roman" w:eastAsia="Times New Roman" w:hAnsi="Times New Roman" w:cs="Times New Roman"/>
                <w:i/>
                <w:iCs/>
              </w:rPr>
              <w:t>доходы от приносящей доход деятельности</w:t>
            </w:r>
          </w:p>
        </w:tc>
        <w:tc>
          <w:tcPr>
            <w:tcW w:w="1276" w:type="dxa"/>
            <w:hideMark/>
          </w:tcPr>
          <w:p w:rsidR="000F4F6E" w:rsidRPr="000F4F6E" w:rsidRDefault="000F4F6E" w:rsidP="00FC3C1D">
            <w:pPr>
              <w:jc w:val="center"/>
              <w:cnfStyle w:val="000000000000"/>
              <w:rPr>
                <w:rFonts w:ascii="Times New Roman" w:eastAsia="Times New Roman" w:hAnsi="Times New Roman" w:cs="Times New Roman"/>
                <w:i/>
                <w:iCs/>
              </w:rPr>
            </w:pPr>
            <w:r w:rsidRPr="000F4F6E">
              <w:rPr>
                <w:rFonts w:ascii="Times New Roman" w:eastAsia="Times New Roman" w:hAnsi="Times New Roman" w:cs="Times New Roman"/>
                <w:i/>
                <w:iCs/>
              </w:rPr>
              <w:t>0,0</w:t>
            </w:r>
          </w:p>
        </w:tc>
        <w:tc>
          <w:tcPr>
            <w:tcW w:w="1235" w:type="dxa"/>
            <w:hideMark/>
          </w:tcPr>
          <w:p w:rsidR="000F4F6E" w:rsidRPr="000F4F6E" w:rsidRDefault="000F4F6E" w:rsidP="00FC3C1D">
            <w:pPr>
              <w:jc w:val="center"/>
              <w:cnfStyle w:val="000000000000"/>
              <w:rPr>
                <w:rFonts w:ascii="Times New Roman" w:eastAsia="Times New Roman" w:hAnsi="Times New Roman" w:cs="Times New Roman"/>
                <w:i/>
                <w:iCs/>
              </w:rPr>
            </w:pPr>
            <w:r w:rsidRPr="000F4F6E">
              <w:rPr>
                <w:rFonts w:ascii="Times New Roman" w:eastAsia="Times New Roman" w:hAnsi="Times New Roman" w:cs="Times New Roman"/>
                <w:i/>
                <w:iCs/>
              </w:rPr>
              <w:t>0,0</w:t>
            </w:r>
          </w:p>
        </w:tc>
        <w:tc>
          <w:tcPr>
            <w:tcW w:w="1192" w:type="dxa"/>
            <w:hideMark/>
          </w:tcPr>
          <w:p w:rsidR="000F4F6E" w:rsidRPr="000F4F6E" w:rsidRDefault="000F4F6E" w:rsidP="00FC3C1D">
            <w:pPr>
              <w:jc w:val="center"/>
              <w:cnfStyle w:val="000000000000"/>
              <w:rPr>
                <w:rFonts w:ascii="Times New Roman" w:eastAsia="Times New Roman" w:hAnsi="Times New Roman" w:cs="Times New Roman"/>
                <w:i/>
                <w:iCs/>
              </w:rPr>
            </w:pPr>
            <w:r w:rsidRPr="000F4F6E">
              <w:rPr>
                <w:rFonts w:ascii="Times New Roman" w:eastAsia="Times New Roman" w:hAnsi="Times New Roman" w:cs="Times New Roman"/>
                <w:i/>
                <w:iCs/>
              </w:rPr>
              <w:t>0,0</w:t>
            </w:r>
          </w:p>
        </w:tc>
      </w:tr>
      <w:tr w:rsidR="000F4F6E" w:rsidRPr="000F4F6E" w:rsidTr="00AB01E5">
        <w:trPr>
          <w:cnfStyle w:val="000000100000"/>
          <w:trHeight w:val="135"/>
        </w:trPr>
        <w:tc>
          <w:tcPr>
            <w:cnfStyle w:val="001000000000"/>
            <w:tcW w:w="760" w:type="dxa"/>
            <w:hideMark/>
          </w:tcPr>
          <w:p w:rsidR="000F4F6E" w:rsidRPr="000F4F6E" w:rsidRDefault="000F4F6E" w:rsidP="000F4F6E">
            <w:pPr>
              <w:jc w:val="center"/>
              <w:rPr>
                <w:rFonts w:ascii="Times New Roman" w:eastAsia="Times New Roman" w:hAnsi="Times New Roman" w:cs="Times New Roman"/>
              </w:rPr>
            </w:pPr>
          </w:p>
        </w:tc>
        <w:tc>
          <w:tcPr>
            <w:tcW w:w="5351" w:type="dxa"/>
            <w:hideMark/>
          </w:tcPr>
          <w:p w:rsidR="000F4F6E" w:rsidRPr="000F4F6E" w:rsidRDefault="000F4F6E" w:rsidP="000F4F6E">
            <w:pPr>
              <w:cnfStyle w:val="000000100000"/>
              <w:rPr>
                <w:rFonts w:ascii="Times New Roman" w:eastAsia="Times New Roman" w:hAnsi="Times New Roman" w:cs="Times New Roman"/>
              </w:rPr>
            </w:pPr>
          </w:p>
        </w:tc>
        <w:tc>
          <w:tcPr>
            <w:tcW w:w="1276" w:type="dxa"/>
            <w:hideMark/>
          </w:tcPr>
          <w:p w:rsidR="000F4F6E" w:rsidRPr="000F4F6E" w:rsidRDefault="000F4F6E" w:rsidP="00FC3C1D">
            <w:pPr>
              <w:jc w:val="center"/>
              <w:cnfStyle w:val="000000100000"/>
              <w:rPr>
                <w:rFonts w:ascii="Times New Roman" w:eastAsia="Times New Roman" w:hAnsi="Times New Roman" w:cs="Times New Roman"/>
              </w:rPr>
            </w:pPr>
          </w:p>
        </w:tc>
        <w:tc>
          <w:tcPr>
            <w:tcW w:w="1235" w:type="dxa"/>
            <w:hideMark/>
          </w:tcPr>
          <w:p w:rsidR="000F4F6E" w:rsidRPr="000F4F6E" w:rsidRDefault="000F4F6E" w:rsidP="00FC3C1D">
            <w:pPr>
              <w:jc w:val="center"/>
              <w:cnfStyle w:val="000000100000"/>
              <w:rPr>
                <w:rFonts w:ascii="Times New Roman" w:eastAsia="Times New Roman" w:hAnsi="Times New Roman" w:cs="Times New Roman"/>
              </w:rPr>
            </w:pPr>
          </w:p>
        </w:tc>
        <w:tc>
          <w:tcPr>
            <w:tcW w:w="1192" w:type="dxa"/>
            <w:hideMark/>
          </w:tcPr>
          <w:p w:rsidR="000F4F6E" w:rsidRPr="000F4F6E" w:rsidRDefault="000F4F6E" w:rsidP="00FC3C1D">
            <w:pPr>
              <w:jc w:val="center"/>
              <w:cnfStyle w:val="000000100000"/>
              <w:rPr>
                <w:rFonts w:ascii="Times New Roman" w:eastAsia="Times New Roman" w:hAnsi="Times New Roman" w:cs="Times New Roman"/>
              </w:rPr>
            </w:pPr>
          </w:p>
        </w:tc>
      </w:tr>
      <w:tr w:rsidR="000F4F6E" w:rsidRPr="000F4F6E" w:rsidTr="00AB01E5">
        <w:trPr>
          <w:trHeight w:val="280"/>
        </w:trPr>
        <w:tc>
          <w:tcPr>
            <w:cnfStyle w:val="001000000000"/>
            <w:tcW w:w="760" w:type="dxa"/>
            <w:hideMark/>
          </w:tcPr>
          <w:p w:rsidR="000F4F6E" w:rsidRPr="000F4F6E" w:rsidRDefault="000F4F6E" w:rsidP="000F4F6E">
            <w:pPr>
              <w:jc w:val="center"/>
              <w:rPr>
                <w:rFonts w:ascii="Times New Roman" w:eastAsia="Times New Roman" w:hAnsi="Times New Roman" w:cs="Times New Roman"/>
              </w:rPr>
            </w:pPr>
          </w:p>
        </w:tc>
        <w:tc>
          <w:tcPr>
            <w:tcW w:w="5351" w:type="dxa"/>
            <w:hideMark/>
          </w:tcPr>
          <w:p w:rsidR="000F4F6E" w:rsidRPr="000F4F6E" w:rsidRDefault="000F4F6E" w:rsidP="000F4F6E">
            <w:pPr>
              <w:cnfStyle w:val="000000000000"/>
              <w:rPr>
                <w:rFonts w:ascii="Times New Roman" w:eastAsia="Times New Roman" w:hAnsi="Times New Roman" w:cs="Times New Roman"/>
                <w:b/>
                <w:bCs/>
              </w:rPr>
            </w:pPr>
            <w:r w:rsidRPr="000F4F6E">
              <w:rPr>
                <w:rFonts w:ascii="Times New Roman" w:eastAsia="Times New Roman" w:hAnsi="Times New Roman" w:cs="Times New Roman"/>
                <w:b/>
                <w:bCs/>
              </w:rPr>
              <w:t>Безвозмездные поступления</w:t>
            </w:r>
          </w:p>
        </w:tc>
        <w:tc>
          <w:tcPr>
            <w:tcW w:w="1276" w:type="dxa"/>
            <w:hideMark/>
          </w:tcPr>
          <w:p w:rsidR="000F4F6E" w:rsidRPr="000F4F6E" w:rsidRDefault="000F4F6E" w:rsidP="00FC3C1D">
            <w:pPr>
              <w:jc w:val="center"/>
              <w:cnfStyle w:val="000000000000"/>
              <w:rPr>
                <w:rFonts w:ascii="Times New Roman" w:eastAsia="Times New Roman" w:hAnsi="Times New Roman" w:cs="Times New Roman"/>
                <w:b/>
                <w:bCs/>
              </w:rPr>
            </w:pPr>
            <w:r w:rsidRPr="000F4F6E">
              <w:rPr>
                <w:rFonts w:ascii="Times New Roman" w:eastAsia="Times New Roman" w:hAnsi="Times New Roman" w:cs="Times New Roman"/>
                <w:b/>
                <w:bCs/>
              </w:rPr>
              <w:t>461 924,2</w:t>
            </w:r>
          </w:p>
        </w:tc>
        <w:tc>
          <w:tcPr>
            <w:tcW w:w="1235" w:type="dxa"/>
            <w:hideMark/>
          </w:tcPr>
          <w:p w:rsidR="000F4F6E" w:rsidRPr="000F4F6E" w:rsidRDefault="000F4F6E" w:rsidP="00FC3C1D">
            <w:pPr>
              <w:jc w:val="center"/>
              <w:cnfStyle w:val="000000000000"/>
              <w:rPr>
                <w:rFonts w:ascii="Times New Roman" w:eastAsia="Times New Roman" w:hAnsi="Times New Roman" w:cs="Times New Roman"/>
                <w:b/>
                <w:bCs/>
              </w:rPr>
            </w:pPr>
            <w:r w:rsidRPr="000F4F6E">
              <w:rPr>
                <w:rFonts w:ascii="Times New Roman" w:eastAsia="Times New Roman" w:hAnsi="Times New Roman" w:cs="Times New Roman"/>
                <w:b/>
                <w:bCs/>
              </w:rPr>
              <w:t>459 063,9</w:t>
            </w:r>
          </w:p>
        </w:tc>
        <w:tc>
          <w:tcPr>
            <w:tcW w:w="1192" w:type="dxa"/>
            <w:hideMark/>
          </w:tcPr>
          <w:p w:rsidR="000F4F6E" w:rsidRPr="000F4F6E" w:rsidRDefault="000F4F6E" w:rsidP="00FC3C1D">
            <w:pPr>
              <w:jc w:val="center"/>
              <w:cnfStyle w:val="000000000000"/>
              <w:rPr>
                <w:rFonts w:ascii="Times New Roman" w:eastAsia="Times New Roman" w:hAnsi="Times New Roman" w:cs="Times New Roman"/>
                <w:b/>
                <w:bCs/>
              </w:rPr>
            </w:pPr>
            <w:r w:rsidRPr="000F4F6E">
              <w:rPr>
                <w:rFonts w:ascii="Times New Roman" w:eastAsia="Times New Roman" w:hAnsi="Times New Roman" w:cs="Times New Roman"/>
                <w:b/>
                <w:bCs/>
              </w:rPr>
              <w:t>463 101,0</w:t>
            </w:r>
          </w:p>
        </w:tc>
      </w:tr>
      <w:tr w:rsidR="000F4F6E" w:rsidRPr="000F4F6E" w:rsidTr="00AB01E5">
        <w:trPr>
          <w:cnfStyle w:val="000000100000"/>
          <w:trHeight w:val="269"/>
        </w:trPr>
        <w:tc>
          <w:tcPr>
            <w:cnfStyle w:val="001000000000"/>
            <w:tcW w:w="760" w:type="dxa"/>
            <w:hideMark/>
          </w:tcPr>
          <w:p w:rsidR="000F4F6E" w:rsidRPr="000F4F6E" w:rsidRDefault="000F4F6E" w:rsidP="000F4F6E">
            <w:pPr>
              <w:jc w:val="center"/>
              <w:rPr>
                <w:rFonts w:ascii="Times New Roman" w:eastAsia="Times New Roman" w:hAnsi="Times New Roman" w:cs="Times New Roman"/>
              </w:rPr>
            </w:pPr>
            <w:r w:rsidRPr="000F4F6E">
              <w:rPr>
                <w:rFonts w:ascii="Times New Roman" w:eastAsia="Times New Roman" w:hAnsi="Times New Roman" w:cs="Times New Roman"/>
              </w:rPr>
              <w:t>2.</w:t>
            </w:r>
          </w:p>
        </w:tc>
        <w:tc>
          <w:tcPr>
            <w:tcW w:w="5351" w:type="dxa"/>
            <w:hideMark/>
          </w:tcPr>
          <w:p w:rsidR="000F4F6E" w:rsidRPr="000F4F6E" w:rsidRDefault="000F4F6E" w:rsidP="000F4F6E">
            <w:pPr>
              <w:cnfStyle w:val="000000100000"/>
              <w:rPr>
                <w:rFonts w:ascii="Times New Roman" w:eastAsia="Times New Roman" w:hAnsi="Times New Roman" w:cs="Times New Roman"/>
                <w:b/>
                <w:bCs/>
              </w:rPr>
            </w:pPr>
            <w:r w:rsidRPr="000F4F6E">
              <w:rPr>
                <w:rFonts w:ascii="Times New Roman" w:eastAsia="Times New Roman" w:hAnsi="Times New Roman" w:cs="Times New Roman"/>
                <w:b/>
                <w:bCs/>
              </w:rPr>
              <w:t>Расходы - всего</w:t>
            </w:r>
          </w:p>
        </w:tc>
        <w:tc>
          <w:tcPr>
            <w:tcW w:w="1276" w:type="dxa"/>
            <w:hideMark/>
          </w:tcPr>
          <w:p w:rsidR="000F4F6E" w:rsidRPr="000F4F6E" w:rsidRDefault="000F4F6E" w:rsidP="00FC3C1D">
            <w:pPr>
              <w:jc w:val="center"/>
              <w:cnfStyle w:val="000000100000"/>
              <w:rPr>
                <w:rFonts w:ascii="Times New Roman" w:eastAsia="Times New Roman" w:hAnsi="Times New Roman" w:cs="Times New Roman"/>
                <w:b/>
                <w:bCs/>
              </w:rPr>
            </w:pPr>
            <w:r w:rsidRPr="000F4F6E">
              <w:rPr>
                <w:rFonts w:ascii="Times New Roman" w:eastAsia="Times New Roman" w:hAnsi="Times New Roman" w:cs="Times New Roman"/>
                <w:b/>
                <w:bCs/>
              </w:rPr>
              <w:t>680 950,0</w:t>
            </w:r>
          </w:p>
        </w:tc>
        <w:tc>
          <w:tcPr>
            <w:tcW w:w="1235" w:type="dxa"/>
            <w:hideMark/>
          </w:tcPr>
          <w:p w:rsidR="000F4F6E" w:rsidRPr="000F4F6E" w:rsidRDefault="000F4F6E" w:rsidP="00FC3C1D">
            <w:pPr>
              <w:jc w:val="center"/>
              <w:cnfStyle w:val="000000100000"/>
              <w:rPr>
                <w:rFonts w:ascii="Times New Roman" w:eastAsia="Times New Roman" w:hAnsi="Times New Roman" w:cs="Times New Roman"/>
                <w:b/>
                <w:bCs/>
              </w:rPr>
            </w:pPr>
            <w:r w:rsidRPr="000F4F6E">
              <w:rPr>
                <w:rFonts w:ascii="Times New Roman" w:eastAsia="Times New Roman" w:hAnsi="Times New Roman" w:cs="Times New Roman"/>
                <w:b/>
                <w:bCs/>
              </w:rPr>
              <w:t>675 365,3</w:t>
            </w:r>
          </w:p>
        </w:tc>
        <w:tc>
          <w:tcPr>
            <w:tcW w:w="1192" w:type="dxa"/>
            <w:hideMark/>
          </w:tcPr>
          <w:p w:rsidR="000F4F6E" w:rsidRPr="000F4F6E" w:rsidRDefault="000F4F6E" w:rsidP="00FC3C1D">
            <w:pPr>
              <w:jc w:val="center"/>
              <w:cnfStyle w:val="000000100000"/>
              <w:rPr>
                <w:rFonts w:ascii="Times New Roman" w:eastAsia="Times New Roman" w:hAnsi="Times New Roman" w:cs="Times New Roman"/>
                <w:b/>
                <w:bCs/>
              </w:rPr>
            </w:pPr>
            <w:r w:rsidRPr="000F4F6E">
              <w:rPr>
                <w:rFonts w:ascii="Times New Roman" w:eastAsia="Times New Roman" w:hAnsi="Times New Roman" w:cs="Times New Roman"/>
                <w:b/>
                <w:bCs/>
              </w:rPr>
              <w:t>683 078,1</w:t>
            </w:r>
          </w:p>
        </w:tc>
      </w:tr>
      <w:tr w:rsidR="000F4F6E" w:rsidRPr="000F4F6E" w:rsidTr="00AB01E5">
        <w:trPr>
          <w:trHeight w:val="274"/>
        </w:trPr>
        <w:tc>
          <w:tcPr>
            <w:cnfStyle w:val="001000000000"/>
            <w:tcW w:w="760" w:type="dxa"/>
            <w:hideMark/>
          </w:tcPr>
          <w:p w:rsidR="000F4F6E" w:rsidRPr="000F4F6E" w:rsidRDefault="000F4F6E" w:rsidP="000F4F6E">
            <w:pPr>
              <w:jc w:val="center"/>
              <w:rPr>
                <w:rFonts w:ascii="Times New Roman" w:eastAsia="Times New Roman" w:hAnsi="Times New Roman" w:cs="Times New Roman"/>
              </w:rPr>
            </w:pPr>
            <w:r w:rsidRPr="000F4F6E">
              <w:rPr>
                <w:rFonts w:ascii="Times New Roman" w:eastAsia="Times New Roman" w:hAnsi="Times New Roman" w:cs="Times New Roman"/>
              </w:rPr>
              <w:t>3.</w:t>
            </w:r>
          </w:p>
        </w:tc>
        <w:tc>
          <w:tcPr>
            <w:tcW w:w="5351" w:type="dxa"/>
            <w:hideMark/>
          </w:tcPr>
          <w:p w:rsidR="000F4F6E" w:rsidRPr="000F4F6E" w:rsidRDefault="000F4F6E" w:rsidP="000F4F6E">
            <w:pPr>
              <w:cnfStyle w:val="000000000000"/>
              <w:rPr>
                <w:rFonts w:ascii="Times New Roman" w:eastAsia="Times New Roman" w:hAnsi="Times New Roman" w:cs="Times New Roman"/>
                <w:b/>
                <w:bCs/>
              </w:rPr>
            </w:pPr>
            <w:proofErr w:type="spellStart"/>
            <w:r w:rsidRPr="000F4F6E">
              <w:rPr>
                <w:rFonts w:ascii="Times New Roman" w:eastAsia="Times New Roman" w:hAnsi="Times New Roman" w:cs="Times New Roman"/>
                <w:b/>
                <w:bCs/>
              </w:rPr>
              <w:t>Профицит</w:t>
            </w:r>
            <w:proofErr w:type="spellEnd"/>
            <w:proofErr w:type="gramStart"/>
            <w:r w:rsidRPr="000F4F6E">
              <w:rPr>
                <w:rFonts w:ascii="Times New Roman" w:eastAsia="Times New Roman" w:hAnsi="Times New Roman" w:cs="Times New Roman"/>
                <w:b/>
                <w:bCs/>
              </w:rPr>
              <w:t xml:space="preserve"> (+), </w:t>
            </w:r>
            <w:proofErr w:type="gramEnd"/>
            <w:r w:rsidRPr="000F4F6E">
              <w:rPr>
                <w:rFonts w:ascii="Times New Roman" w:eastAsia="Times New Roman" w:hAnsi="Times New Roman" w:cs="Times New Roman"/>
                <w:b/>
                <w:bCs/>
              </w:rPr>
              <w:t>дефицит (-)</w:t>
            </w:r>
          </w:p>
        </w:tc>
        <w:tc>
          <w:tcPr>
            <w:tcW w:w="1276" w:type="dxa"/>
            <w:hideMark/>
          </w:tcPr>
          <w:p w:rsidR="000F4F6E" w:rsidRPr="000F4F6E" w:rsidRDefault="000F4F6E" w:rsidP="00FC3C1D">
            <w:pPr>
              <w:jc w:val="center"/>
              <w:cnfStyle w:val="000000000000"/>
              <w:rPr>
                <w:rFonts w:ascii="Times New Roman" w:eastAsia="Times New Roman" w:hAnsi="Times New Roman" w:cs="Times New Roman"/>
                <w:b/>
                <w:bCs/>
              </w:rPr>
            </w:pPr>
            <w:r w:rsidRPr="000F4F6E">
              <w:rPr>
                <w:rFonts w:ascii="Times New Roman" w:eastAsia="Times New Roman" w:hAnsi="Times New Roman" w:cs="Times New Roman"/>
                <w:b/>
                <w:bCs/>
              </w:rPr>
              <w:t>0,0</w:t>
            </w:r>
          </w:p>
        </w:tc>
        <w:tc>
          <w:tcPr>
            <w:tcW w:w="1235" w:type="dxa"/>
            <w:hideMark/>
          </w:tcPr>
          <w:p w:rsidR="000F4F6E" w:rsidRPr="000F4F6E" w:rsidRDefault="000F4F6E" w:rsidP="00FC3C1D">
            <w:pPr>
              <w:jc w:val="center"/>
              <w:cnfStyle w:val="000000000000"/>
              <w:rPr>
                <w:rFonts w:ascii="Times New Roman" w:eastAsia="Times New Roman" w:hAnsi="Times New Roman" w:cs="Times New Roman"/>
                <w:b/>
                <w:bCs/>
              </w:rPr>
            </w:pPr>
            <w:r w:rsidRPr="000F4F6E">
              <w:rPr>
                <w:rFonts w:ascii="Times New Roman" w:eastAsia="Times New Roman" w:hAnsi="Times New Roman" w:cs="Times New Roman"/>
                <w:b/>
                <w:bCs/>
              </w:rPr>
              <w:t>8 200,0</w:t>
            </w:r>
          </w:p>
        </w:tc>
        <w:tc>
          <w:tcPr>
            <w:tcW w:w="1192" w:type="dxa"/>
            <w:hideMark/>
          </w:tcPr>
          <w:p w:rsidR="000F4F6E" w:rsidRPr="000F4F6E" w:rsidRDefault="000F4F6E" w:rsidP="00FC3C1D">
            <w:pPr>
              <w:jc w:val="center"/>
              <w:cnfStyle w:val="000000000000"/>
              <w:rPr>
                <w:rFonts w:ascii="Times New Roman" w:eastAsia="Times New Roman" w:hAnsi="Times New Roman" w:cs="Times New Roman"/>
                <w:b/>
                <w:bCs/>
              </w:rPr>
            </w:pPr>
            <w:r w:rsidRPr="000F4F6E">
              <w:rPr>
                <w:rFonts w:ascii="Times New Roman" w:eastAsia="Times New Roman" w:hAnsi="Times New Roman" w:cs="Times New Roman"/>
                <w:b/>
                <w:bCs/>
              </w:rPr>
              <w:t>10 000,0</w:t>
            </w:r>
          </w:p>
        </w:tc>
      </w:tr>
      <w:tr w:rsidR="000F4F6E" w:rsidRPr="000F4F6E" w:rsidTr="00AB01E5">
        <w:trPr>
          <w:cnfStyle w:val="000000100000"/>
          <w:trHeight w:val="405"/>
        </w:trPr>
        <w:tc>
          <w:tcPr>
            <w:cnfStyle w:val="001000000000"/>
            <w:tcW w:w="760" w:type="dxa"/>
            <w:hideMark/>
          </w:tcPr>
          <w:p w:rsidR="000F4F6E" w:rsidRPr="000F4F6E" w:rsidRDefault="000F4F6E" w:rsidP="000F4F6E">
            <w:pPr>
              <w:jc w:val="center"/>
              <w:rPr>
                <w:rFonts w:ascii="Times New Roman" w:eastAsia="Times New Roman" w:hAnsi="Times New Roman" w:cs="Times New Roman"/>
              </w:rPr>
            </w:pPr>
            <w:r w:rsidRPr="000F4F6E">
              <w:rPr>
                <w:rFonts w:ascii="Times New Roman" w:eastAsia="Times New Roman" w:hAnsi="Times New Roman" w:cs="Times New Roman"/>
              </w:rPr>
              <w:t>4.</w:t>
            </w:r>
          </w:p>
        </w:tc>
        <w:tc>
          <w:tcPr>
            <w:tcW w:w="5351" w:type="dxa"/>
            <w:hideMark/>
          </w:tcPr>
          <w:p w:rsidR="000F4F6E" w:rsidRPr="000F4F6E" w:rsidRDefault="000F4F6E" w:rsidP="000F4F6E">
            <w:pPr>
              <w:cnfStyle w:val="000000100000"/>
              <w:rPr>
                <w:rFonts w:ascii="Times New Roman" w:eastAsia="Times New Roman" w:hAnsi="Times New Roman" w:cs="Times New Roman"/>
                <w:b/>
                <w:bCs/>
              </w:rPr>
            </w:pPr>
            <w:r w:rsidRPr="000F4F6E">
              <w:rPr>
                <w:rFonts w:ascii="Times New Roman" w:eastAsia="Times New Roman" w:hAnsi="Times New Roman" w:cs="Times New Roman"/>
                <w:b/>
                <w:bCs/>
              </w:rPr>
              <w:t>Источники внутреннего финансирования дефицита бюджета</w:t>
            </w:r>
          </w:p>
        </w:tc>
        <w:tc>
          <w:tcPr>
            <w:tcW w:w="1276" w:type="dxa"/>
            <w:hideMark/>
          </w:tcPr>
          <w:p w:rsidR="000F4F6E" w:rsidRPr="000F4F6E" w:rsidRDefault="000F4F6E" w:rsidP="00FC3C1D">
            <w:pPr>
              <w:jc w:val="center"/>
              <w:cnfStyle w:val="000000100000"/>
              <w:rPr>
                <w:rFonts w:ascii="Times New Roman" w:eastAsia="Times New Roman" w:hAnsi="Times New Roman" w:cs="Times New Roman"/>
                <w:b/>
                <w:bCs/>
              </w:rPr>
            </w:pPr>
            <w:r w:rsidRPr="000F4F6E">
              <w:rPr>
                <w:rFonts w:ascii="Times New Roman" w:eastAsia="Times New Roman" w:hAnsi="Times New Roman" w:cs="Times New Roman"/>
                <w:b/>
                <w:bCs/>
              </w:rPr>
              <w:t>0,0</w:t>
            </w:r>
          </w:p>
        </w:tc>
        <w:tc>
          <w:tcPr>
            <w:tcW w:w="1235" w:type="dxa"/>
            <w:hideMark/>
          </w:tcPr>
          <w:p w:rsidR="000F4F6E" w:rsidRPr="000F4F6E" w:rsidRDefault="000F4F6E" w:rsidP="00FC3C1D">
            <w:pPr>
              <w:jc w:val="center"/>
              <w:cnfStyle w:val="000000100000"/>
              <w:rPr>
                <w:rFonts w:ascii="Times New Roman" w:eastAsia="Times New Roman" w:hAnsi="Times New Roman" w:cs="Times New Roman"/>
                <w:b/>
                <w:bCs/>
              </w:rPr>
            </w:pPr>
            <w:r w:rsidRPr="000F4F6E">
              <w:rPr>
                <w:rFonts w:ascii="Times New Roman" w:eastAsia="Times New Roman" w:hAnsi="Times New Roman" w:cs="Times New Roman"/>
                <w:b/>
                <w:bCs/>
              </w:rPr>
              <w:t>-8 200,0</w:t>
            </w:r>
          </w:p>
        </w:tc>
        <w:tc>
          <w:tcPr>
            <w:tcW w:w="1192" w:type="dxa"/>
            <w:hideMark/>
          </w:tcPr>
          <w:p w:rsidR="000F4F6E" w:rsidRPr="000F4F6E" w:rsidRDefault="000F4F6E" w:rsidP="00FC3C1D">
            <w:pPr>
              <w:jc w:val="center"/>
              <w:cnfStyle w:val="000000100000"/>
              <w:rPr>
                <w:rFonts w:ascii="Times New Roman" w:eastAsia="Times New Roman" w:hAnsi="Times New Roman" w:cs="Times New Roman"/>
                <w:b/>
                <w:bCs/>
              </w:rPr>
            </w:pPr>
            <w:r w:rsidRPr="000F4F6E">
              <w:rPr>
                <w:rFonts w:ascii="Times New Roman" w:eastAsia="Times New Roman" w:hAnsi="Times New Roman" w:cs="Times New Roman"/>
                <w:b/>
                <w:bCs/>
              </w:rPr>
              <w:t>-10 000,0</w:t>
            </w:r>
          </w:p>
        </w:tc>
      </w:tr>
      <w:tr w:rsidR="000F4F6E" w:rsidRPr="000F4F6E" w:rsidTr="00AB01E5">
        <w:trPr>
          <w:trHeight w:val="330"/>
        </w:trPr>
        <w:tc>
          <w:tcPr>
            <w:cnfStyle w:val="001000000000"/>
            <w:tcW w:w="760" w:type="dxa"/>
            <w:hideMark/>
          </w:tcPr>
          <w:p w:rsidR="000F4F6E" w:rsidRPr="000F4F6E" w:rsidRDefault="000F4F6E" w:rsidP="000F4F6E">
            <w:pPr>
              <w:jc w:val="center"/>
              <w:rPr>
                <w:rFonts w:ascii="Times New Roman" w:eastAsia="Times New Roman" w:hAnsi="Times New Roman" w:cs="Times New Roman"/>
              </w:rPr>
            </w:pPr>
          </w:p>
        </w:tc>
        <w:tc>
          <w:tcPr>
            <w:tcW w:w="5351" w:type="dxa"/>
            <w:hideMark/>
          </w:tcPr>
          <w:p w:rsidR="000F4F6E" w:rsidRPr="000F4F6E" w:rsidRDefault="000F4F6E" w:rsidP="000F4F6E">
            <w:pPr>
              <w:cnfStyle w:val="000000000000"/>
              <w:rPr>
                <w:rFonts w:ascii="Times New Roman" w:eastAsia="Times New Roman" w:hAnsi="Times New Roman" w:cs="Times New Roman"/>
              </w:rPr>
            </w:pPr>
            <w:r w:rsidRPr="000F4F6E">
              <w:rPr>
                <w:rFonts w:ascii="Times New Roman" w:eastAsia="Times New Roman" w:hAnsi="Times New Roman" w:cs="Times New Roman"/>
              </w:rPr>
              <w:t>из них:</w:t>
            </w:r>
          </w:p>
        </w:tc>
        <w:tc>
          <w:tcPr>
            <w:tcW w:w="1276" w:type="dxa"/>
            <w:hideMark/>
          </w:tcPr>
          <w:p w:rsidR="000F4F6E" w:rsidRPr="000F4F6E" w:rsidRDefault="000F4F6E" w:rsidP="00FC3C1D">
            <w:pPr>
              <w:jc w:val="center"/>
              <w:cnfStyle w:val="000000000000"/>
              <w:rPr>
                <w:rFonts w:ascii="Times New Roman" w:eastAsia="Times New Roman" w:hAnsi="Times New Roman" w:cs="Times New Roman"/>
              </w:rPr>
            </w:pPr>
          </w:p>
        </w:tc>
        <w:tc>
          <w:tcPr>
            <w:tcW w:w="1235" w:type="dxa"/>
            <w:hideMark/>
          </w:tcPr>
          <w:p w:rsidR="000F4F6E" w:rsidRPr="000F4F6E" w:rsidRDefault="000F4F6E" w:rsidP="00FC3C1D">
            <w:pPr>
              <w:jc w:val="center"/>
              <w:cnfStyle w:val="000000000000"/>
              <w:rPr>
                <w:rFonts w:ascii="Times New Roman" w:eastAsia="Times New Roman" w:hAnsi="Times New Roman" w:cs="Times New Roman"/>
              </w:rPr>
            </w:pPr>
            <w:r w:rsidRPr="000F4F6E">
              <w:rPr>
                <w:rFonts w:ascii="Times New Roman" w:eastAsia="Times New Roman" w:hAnsi="Times New Roman" w:cs="Times New Roman"/>
              </w:rPr>
              <w:t>0,0</w:t>
            </w:r>
          </w:p>
        </w:tc>
        <w:tc>
          <w:tcPr>
            <w:tcW w:w="1192" w:type="dxa"/>
            <w:hideMark/>
          </w:tcPr>
          <w:p w:rsidR="000F4F6E" w:rsidRPr="000F4F6E" w:rsidRDefault="000F4F6E" w:rsidP="00FC3C1D">
            <w:pPr>
              <w:jc w:val="center"/>
              <w:cnfStyle w:val="000000000000"/>
              <w:rPr>
                <w:rFonts w:ascii="Times New Roman" w:eastAsia="Times New Roman" w:hAnsi="Times New Roman" w:cs="Times New Roman"/>
              </w:rPr>
            </w:pPr>
            <w:r w:rsidRPr="000F4F6E">
              <w:rPr>
                <w:rFonts w:ascii="Times New Roman" w:eastAsia="Times New Roman" w:hAnsi="Times New Roman" w:cs="Times New Roman"/>
              </w:rPr>
              <w:t>0,0</w:t>
            </w:r>
          </w:p>
        </w:tc>
      </w:tr>
      <w:tr w:rsidR="000F4F6E" w:rsidRPr="000F4F6E" w:rsidTr="00AB01E5">
        <w:trPr>
          <w:cnfStyle w:val="000000100000"/>
          <w:trHeight w:val="120"/>
        </w:trPr>
        <w:tc>
          <w:tcPr>
            <w:cnfStyle w:val="001000000000"/>
            <w:tcW w:w="760" w:type="dxa"/>
            <w:hideMark/>
          </w:tcPr>
          <w:p w:rsidR="000F4F6E" w:rsidRPr="000F4F6E" w:rsidRDefault="000F4F6E" w:rsidP="000F4F6E">
            <w:pPr>
              <w:jc w:val="center"/>
              <w:rPr>
                <w:rFonts w:ascii="Times New Roman" w:eastAsia="Times New Roman" w:hAnsi="Times New Roman" w:cs="Times New Roman"/>
              </w:rPr>
            </w:pPr>
          </w:p>
        </w:tc>
        <w:tc>
          <w:tcPr>
            <w:tcW w:w="5351" w:type="dxa"/>
            <w:hideMark/>
          </w:tcPr>
          <w:p w:rsidR="000F4F6E" w:rsidRPr="000F4F6E" w:rsidRDefault="000F4F6E" w:rsidP="000F4F6E">
            <w:pPr>
              <w:cnfStyle w:val="000000100000"/>
              <w:rPr>
                <w:rFonts w:ascii="Times New Roman" w:eastAsia="Times New Roman" w:hAnsi="Times New Roman" w:cs="Times New Roman"/>
                <w:b/>
                <w:bCs/>
              </w:rPr>
            </w:pPr>
            <w:r w:rsidRPr="000F4F6E">
              <w:rPr>
                <w:rFonts w:ascii="Times New Roman" w:eastAsia="Times New Roman" w:hAnsi="Times New Roman" w:cs="Times New Roman"/>
                <w:b/>
                <w:bCs/>
              </w:rPr>
              <w:t xml:space="preserve">Кредиты кредитных организаций </w:t>
            </w:r>
          </w:p>
        </w:tc>
        <w:tc>
          <w:tcPr>
            <w:tcW w:w="1276" w:type="dxa"/>
            <w:hideMark/>
          </w:tcPr>
          <w:p w:rsidR="000F4F6E" w:rsidRPr="000F4F6E" w:rsidRDefault="000F4F6E" w:rsidP="00FC3C1D">
            <w:pPr>
              <w:jc w:val="center"/>
              <w:cnfStyle w:val="000000100000"/>
              <w:rPr>
                <w:rFonts w:ascii="Times New Roman" w:eastAsia="Times New Roman" w:hAnsi="Times New Roman" w:cs="Times New Roman"/>
                <w:b/>
                <w:bCs/>
              </w:rPr>
            </w:pPr>
            <w:r w:rsidRPr="000F4F6E">
              <w:rPr>
                <w:rFonts w:ascii="Times New Roman" w:eastAsia="Times New Roman" w:hAnsi="Times New Roman" w:cs="Times New Roman"/>
                <w:b/>
                <w:bCs/>
              </w:rPr>
              <w:t>700,0</w:t>
            </w:r>
          </w:p>
        </w:tc>
        <w:tc>
          <w:tcPr>
            <w:tcW w:w="1235" w:type="dxa"/>
            <w:hideMark/>
          </w:tcPr>
          <w:p w:rsidR="000F4F6E" w:rsidRPr="000F4F6E" w:rsidRDefault="000F4F6E" w:rsidP="00FC3C1D">
            <w:pPr>
              <w:jc w:val="center"/>
              <w:cnfStyle w:val="000000100000"/>
              <w:rPr>
                <w:rFonts w:ascii="Times New Roman" w:eastAsia="Times New Roman" w:hAnsi="Times New Roman" w:cs="Times New Roman"/>
                <w:b/>
                <w:bCs/>
              </w:rPr>
            </w:pPr>
            <w:r w:rsidRPr="000F4F6E">
              <w:rPr>
                <w:rFonts w:ascii="Times New Roman" w:eastAsia="Times New Roman" w:hAnsi="Times New Roman" w:cs="Times New Roman"/>
                <w:b/>
                <w:bCs/>
              </w:rPr>
              <w:t>-700,0</w:t>
            </w:r>
          </w:p>
        </w:tc>
        <w:tc>
          <w:tcPr>
            <w:tcW w:w="1192" w:type="dxa"/>
            <w:hideMark/>
          </w:tcPr>
          <w:p w:rsidR="000F4F6E" w:rsidRPr="000F4F6E" w:rsidRDefault="000F4F6E" w:rsidP="00FC3C1D">
            <w:pPr>
              <w:jc w:val="center"/>
              <w:cnfStyle w:val="000000100000"/>
              <w:rPr>
                <w:rFonts w:ascii="Times New Roman" w:eastAsia="Times New Roman" w:hAnsi="Times New Roman" w:cs="Times New Roman"/>
                <w:b/>
                <w:bCs/>
              </w:rPr>
            </w:pPr>
            <w:r w:rsidRPr="000F4F6E">
              <w:rPr>
                <w:rFonts w:ascii="Times New Roman" w:eastAsia="Times New Roman" w:hAnsi="Times New Roman" w:cs="Times New Roman"/>
                <w:b/>
                <w:bCs/>
              </w:rPr>
              <w:t>-10 000,0</w:t>
            </w:r>
          </w:p>
        </w:tc>
      </w:tr>
      <w:tr w:rsidR="000F4F6E" w:rsidRPr="000F4F6E" w:rsidTr="00AB01E5">
        <w:trPr>
          <w:trHeight w:val="137"/>
        </w:trPr>
        <w:tc>
          <w:tcPr>
            <w:cnfStyle w:val="001000000000"/>
            <w:tcW w:w="760" w:type="dxa"/>
            <w:hideMark/>
          </w:tcPr>
          <w:p w:rsidR="000F4F6E" w:rsidRPr="000F4F6E" w:rsidRDefault="000F4F6E" w:rsidP="000F4F6E">
            <w:pPr>
              <w:rPr>
                <w:rFonts w:ascii="Times New Roman" w:eastAsia="Times New Roman" w:hAnsi="Times New Roman" w:cs="Times New Roman"/>
                <w:i/>
                <w:iCs/>
              </w:rPr>
            </w:pPr>
          </w:p>
        </w:tc>
        <w:tc>
          <w:tcPr>
            <w:tcW w:w="5351" w:type="dxa"/>
            <w:hideMark/>
          </w:tcPr>
          <w:p w:rsidR="000F4F6E" w:rsidRPr="000F4F6E" w:rsidRDefault="000F4F6E" w:rsidP="000F4F6E">
            <w:pPr>
              <w:cnfStyle w:val="000000000000"/>
              <w:rPr>
                <w:rFonts w:ascii="Times New Roman" w:eastAsia="Times New Roman" w:hAnsi="Times New Roman" w:cs="Times New Roman"/>
                <w:i/>
                <w:iCs/>
              </w:rPr>
            </w:pPr>
            <w:r w:rsidRPr="000F4F6E">
              <w:rPr>
                <w:rFonts w:ascii="Times New Roman" w:eastAsia="Times New Roman" w:hAnsi="Times New Roman" w:cs="Times New Roman"/>
                <w:i/>
                <w:iCs/>
              </w:rPr>
              <w:t>получение</w:t>
            </w:r>
          </w:p>
        </w:tc>
        <w:tc>
          <w:tcPr>
            <w:tcW w:w="1276" w:type="dxa"/>
            <w:hideMark/>
          </w:tcPr>
          <w:p w:rsidR="000F4F6E" w:rsidRPr="000F4F6E" w:rsidRDefault="000F4F6E" w:rsidP="00FC3C1D">
            <w:pPr>
              <w:jc w:val="center"/>
              <w:cnfStyle w:val="000000000000"/>
              <w:rPr>
                <w:rFonts w:ascii="Times New Roman" w:eastAsia="Times New Roman" w:hAnsi="Times New Roman" w:cs="Times New Roman"/>
                <w:i/>
                <w:iCs/>
              </w:rPr>
            </w:pPr>
            <w:r w:rsidRPr="000F4F6E">
              <w:rPr>
                <w:rFonts w:ascii="Times New Roman" w:eastAsia="Times New Roman" w:hAnsi="Times New Roman" w:cs="Times New Roman"/>
                <w:i/>
                <w:iCs/>
              </w:rPr>
              <w:t>10 700,0</w:t>
            </w:r>
          </w:p>
        </w:tc>
        <w:tc>
          <w:tcPr>
            <w:tcW w:w="1235" w:type="dxa"/>
            <w:hideMark/>
          </w:tcPr>
          <w:p w:rsidR="000F4F6E" w:rsidRPr="000F4F6E" w:rsidRDefault="000F4F6E" w:rsidP="00FC3C1D">
            <w:pPr>
              <w:jc w:val="center"/>
              <w:cnfStyle w:val="000000000000"/>
              <w:rPr>
                <w:rFonts w:ascii="Times New Roman" w:eastAsia="Times New Roman" w:hAnsi="Times New Roman" w:cs="Times New Roman"/>
                <w:i/>
                <w:iCs/>
              </w:rPr>
            </w:pPr>
            <w:r w:rsidRPr="000F4F6E">
              <w:rPr>
                <w:rFonts w:ascii="Times New Roman" w:eastAsia="Times New Roman" w:hAnsi="Times New Roman" w:cs="Times New Roman"/>
                <w:i/>
                <w:iCs/>
              </w:rPr>
              <w:t>10 000,0</w:t>
            </w:r>
          </w:p>
        </w:tc>
        <w:tc>
          <w:tcPr>
            <w:tcW w:w="1192" w:type="dxa"/>
            <w:hideMark/>
          </w:tcPr>
          <w:p w:rsidR="000F4F6E" w:rsidRPr="000F4F6E" w:rsidRDefault="000F4F6E" w:rsidP="00FC3C1D">
            <w:pPr>
              <w:jc w:val="center"/>
              <w:cnfStyle w:val="000000000000"/>
              <w:rPr>
                <w:rFonts w:ascii="Times New Roman" w:eastAsia="Times New Roman" w:hAnsi="Times New Roman" w:cs="Times New Roman"/>
                <w:i/>
                <w:iCs/>
              </w:rPr>
            </w:pPr>
            <w:r w:rsidRPr="000F4F6E">
              <w:rPr>
                <w:rFonts w:ascii="Times New Roman" w:eastAsia="Times New Roman" w:hAnsi="Times New Roman" w:cs="Times New Roman"/>
                <w:i/>
                <w:iCs/>
              </w:rPr>
              <w:t>0,0</w:t>
            </w:r>
          </w:p>
        </w:tc>
      </w:tr>
      <w:tr w:rsidR="000F4F6E" w:rsidRPr="000F4F6E" w:rsidTr="00AB01E5">
        <w:trPr>
          <w:cnfStyle w:val="000000100000"/>
          <w:trHeight w:val="170"/>
        </w:trPr>
        <w:tc>
          <w:tcPr>
            <w:cnfStyle w:val="001000000000"/>
            <w:tcW w:w="760" w:type="dxa"/>
            <w:hideMark/>
          </w:tcPr>
          <w:p w:rsidR="000F4F6E" w:rsidRPr="000F4F6E" w:rsidRDefault="000F4F6E" w:rsidP="000F4F6E">
            <w:pPr>
              <w:rPr>
                <w:rFonts w:ascii="Times New Roman" w:eastAsia="Times New Roman" w:hAnsi="Times New Roman" w:cs="Times New Roman"/>
                <w:i/>
                <w:iCs/>
              </w:rPr>
            </w:pPr>
          </w:p>
        </w:tc>
        <w:tc>
          <w:tcPr>
            <w:tcW w:w="5351" w:type="dxa"/>
            <w:hideMark/>
          </w:tcPr>
          <w:p w:rsidR="000F4F6E" w:rsidRPr="000F4F6E" w:rsidRDefault="000F4F6E" w:rsidP="000F4F6E">
            <w:pPr>
              <w:cnfStyle w:val="000000100000"/>
              <w:rPr>
                <w:rFonts w:ascii="Times New Roman" w:eastAsia="Times New Roman" w:hAnsi="Times New Roman" w:cs="Times New Roman"/>
                <w:i/>
                <w:iCs/>
              </w:rPr>
            </w:pPr>
            <w:r w:rsidRPr="000F4F6E">
              <w:rPr>
                <w:rFonts w:ascii="Times New Roman" w:eastAsia="Times New Roman" w:hAnsi="Times New Roman" w:cs="Times New Roman"/>
                <w:i/>
                <w:iCs/>
              </w:rPr>
              <w:t>погашение</w:t>
            </w:r>
          </w:p>
        </w:tc>
        <w:tc>
          <w:tcPr>
            <w:tcW w:w="1276" w:type="dxa"/>
            <w:hideMark/>
          </w:tcPr>
          <w:p w:rsidR="000F4F6E" w:rsidRPr="000F4F6E" w:rsidRDefault="000F4F6E" w:rsidP="00FC3C1D">
            <w:pPr>
              <w:jc w:val="center"/>
              <w:cnfStyle w:val="000000100000"/>
              <w:rPr>
                <w:rFonts w:ascii="Times New Roman" w:eastAsia="Times New Roman" w:hAnsi="Times New Roman" w:cs="Times New Roman"/>
                <w:i/>
                <w:iCs/>
              </w:rPr>
            </w:pPr>
            <w:r w:rsidRPr="000F4F6E">
              <w:rPr>
                <w:rFonts w:ascii="Times New Roman" w:eastAsia="Times New Roman" w:hAnsi="Times New Roman" w:cs="Times New Roman"/>
                <w:i/>
                <w:iCs/>
              </w:rPr>
              <w:t>-10 000,0</w:t>
            </w:r>
          </w:p>
        </w:tc>
        <w:tc>
          <w:tcPr>
            <w:tcW w:w="1235" w:type="dxa"/>
            <w:hideMark/>
          </w:tcPr>
          <w:p w:rsidR="000F4F6E" w:rsidRPr="000F4F6E" w:rsidRDefault="000F4F6E" w:rsidP="00FC3C1D">
            <w:pPr>
              <w:jc w:val="center"/>
              <w:cnfStyle w:val="000000100000"/>
              <w:rPr>
                <w:rFonts w:ascii="Times New Roman" w:eastAsia="Times New Roman" w:hAnsi="Times New Roman" w:cs="Times New Roman"/>
                <w:i/>
                <w:iCs/>
              </w:rPr>
            </w:pPr>
            <w:r w:rsidRPr="000F4F6E">
              <w:rPr>
                <w:rFonts w:ascii="Times New Roman" w:eastAsia="Times New Roman" w:hAnsi="Times New Roman" w:cs="Times New Roman"/>
                <w:i/>
                <w:iCs/>
              </w:rPr>
              <w:t>-10 700,0</w:t>
            </w:r>
          </w:p>
        </w:tc>
        <w:tc>
          <w:tcPr>
            <w:tcW w:w="1192" w:type="dxa"/>
            <w:hideMark/>
          </w:tcPr>
          <w:p w:rsidR="000F4F6E" w:rsidRPr="000F4F6E" w:rsidRDefault="000F4F6E" w:rsidP="00FC3C1D">
            <w:pPr>
              <w:jc w:val="center"/>
              <w:cnfStyle w:val="000000100000"/>
              <w:rPr>
                <w:rFonts w:ascii="Times New Roman" w:eastAsia="Times New Roman" w:hAnsi="Times New Roman" w:cs="Times New Roman"/>
                <w:i/>
                <w:iCs/>
              </w:rPr>
            </w:pPr>
            <w:r w:rsidRPr="000F4F6E">
              <w:rPr>
                <w:rFonts w:ascii="Times New Roman" w:eastAsia="Times New Roman" w:hAnsi="Times New Roman" w:cs="Times New Roman"/>
                <w:i/>
                <w:iCs/>
              </w:rPr>
              <w:t>-10 000,0</w:t>
            </w:r>
          </w:p>
        </w:tc>
      </w:tr>
      <w:tr w:rsidR="000F4F6E" w:rsidRPr="000F4F6E" w:rsidTr="00AB01E5">
        <w:trPr>
          <w:trHeight w:val="556"/>
        </w:trPr>
        <w:tc>
          <w:tcPr>
            <w:cnfStyle w:val="001000000000"/>
            <w:tcW w:w="760" w:type="dxa"/>
            <w:hideMark/>
          </w:tcPr>
          <w:p w:rsidR="000F4F6E" w:rsidRPr="000F4F6E" w:rsidRDefault="000F4F6E" w:rsidP="000F4F6E">
            <w:pPr>
              <w:rPr>
                <w:rFonts w:ascii="Times New Roman" w:eastAsia="Times New Roman" w:hAnsi="Times New Roman" w:cs="Times New Roman"/>
              </w:rPr>
            </w:pPr>
          </w:p>
        </w:tc>
        <w:tc>
          <w:tcPr>
            <w:tcW w:w="5351" w:type="dxa"/>
            <w:hideMark/>
          </w:tcPr>
          <w:p w:rsidR="000F4F6E" w:rsidRPr="000F4F6E" w:rsidRDefault="000F4F6E" w:rsidP="000F4F6E">
            <w:pPr>
              <w:cnfStyle w:val="000000000000"/>
              <w:rPr>
                <w:rFonts w:ascii="Times New Roman" w:eastAsia="Times New Roman" w:hAnsi="Times New Roman" w:cs="Times New Roman"/>
                <w:b/>
                <w:bCs/>
              </w:rPr>
            </w:pPr>
            <w:r w:rsidRPr="000F4F6E">
              <w:rPr>
                <w:rFonts w:ascii="Times New Roman" w:eastAsia="Times New Roman" w:hAnsi="Times New Roman" w:cs="Times New Roman"/>
                <w:b/>
                <w:bCs/>
              </w:rPr>
              <w:t xml:space="preserve">Бюджетные кредиты от других бюджетов бюджетной системы Российской Федерации </w:t>
            </w:r>
          </w:p>
        </w:tc>
        <w:tc>
          <w:tcPr>
            <w:tcW w:w="1276" w:type="dxa"/>
            <w:hideMark/>
          </w:tcPr>
          <w:p w:rsidR="000F4F6E" w:rsidRPr="000F4F6E" w:rsidRDefault="000F4F6E" w:rsidP="00FC3C1D">
            <w:pPr>
              <w:jc w:val="center"/>
              <w:cnfStyle w:val="000000000000"/>
              <w:rPr>
                <w:rFonts w:ascii="Times New Roman" w:eastAsia="Times New Roman" w:hAnsi="Times New Roman" w:cs="Times New Roman"/>
                <w:b/>
                <w:bCs/>
              </w:rPr>
            </w:pPr>
            <w:r w:rsidRPr="000F4F6E">
              <w:rPr>
                <w:rFonts w:ascii="Times New Roman" w:eastAsia="Times New Roman" w:hAnsi="Times New Roman" w:cs="Times New Roman"/>
                <w:b/>
                <w:bCs/>
              </w:rPr>
              <w:t>-700,0</w:t>
            </w:r>
          </w:p>
        </w:tc>
        <w:tc>
          <w:tcPr>
            <w:tcW w:w="1235" w:type="dxa"/>
            <w:hideMark/>
          </w:tcPr>
          <w:p w:rsidR="000F4F6E" w:rsidRPr="000F4F6E" w:rsidRDefault="000F4F6E" w:rsidP="00FC3C1D">
            <w:pPr>
              <w:jc w:val="center"/>
              <w:cnfStyle w:val="000000000000"/>
              <w:rPr>
                <w:rFonts w:ascii="Times New Roman" w:eastAsia="Times New Roman" w:hAnsi="Times New Roman" w:cs="Times New Roman"/>
                <w:b/>
                <w:bCs/>
              </w:rPr>
            </w:pPr>
            <w:r w:rsidRPr="000F4F6E">
              <w:rPr>
                <w:rFonts w:ascii="Times New Roman" w:eastAsia="Times New Roman" w:hAnsi="Times New Roman" w:cs="Times New Roman"/>
                <w:b/>
                <w:bCs/>
              </w:rPr>
              <w:t>-7 500,0</w:t>
            </w:r>
          </w:p>
        </w:tc>
        <w:tc>
          <w:tcPr>
            <w:tcW w:w="1192" w:type="dxa"/>
            <w:hideMark/>
          </w:tcPr>
          <w:p w:rsidR="000F4F6E" w:rsidRPr="000F4F6E" w:rsidRDefault="000F4F6E" w:rsidP="00FC3C1D">
            <w:pPr>
              <w:jc w:val="center"/>
              <w:cnfStyle w:val="000000000000"/>
              <w:rPr>
                <w:rFonts w:ascii="Times New Roman" w:eastAsia="Times New Roman" w:hAnsi="Times New Roman" w:cs="Times New Roman"/>
                <w:b/>
                <w:bCs/>
              </w:rPr>
            </w:pPr>
            <w:r w:rsidRPr="000F4F6E">
              <w:rPr>
                <w:rFonts w:ascii="Times New Roman" w:eastAsia="Times New Roman" w:hAnsi="Times New Roman" w:cs="Times New Roman"/>
                <w:b/>
                <w:bCs/>
              </w:rPr>
              <w:t>0,0</w:t>
            </w:r>
          </w:p>
        </w:tc>
      </w:tr>
      <w:tr w:rsidR="000F4F6E" w:rsidRPr="000F4F6E" w:rsidTr="00AB01E5">
        <w:trPr>
          <w:cnfStyle w:val="000000100000"/>
          <w:trHeight w:val="273"/>
        </w:trPr>
        <w:tc>
          <w:tcPr>
            <w:cnfStyle w:val="001000000000"/>
            <w:tcW w:w="760" w:type="dxa"/>
            <w:hideMark/>
          </w:tcPr>
          <w:p w:rsidR="000F4F6E" w:rsidRPr="000F4F6E" w:rsidRDefault="000F4F6E" w:rsidP="000F4F6E">
            <w:pPr>
              <w:rPr>
                <w:rFonts w:ascii="Times New Roman" w:eastAsia="Times New Roman" w:hAnsi="Times New Roman" w:cs="Times New Roman"/>
                <w:i/>
                <w:iCs/>
              </w:rPr>
            </w:pPr>
          </w:p>
        </w:tc>
        <w:tc>
          <w:tcPr>
            <w:tcW w:w="5351" w:type="dxa"/>
            <w:hideMark/>
          </w:tcPr>
          <w:p w:rsidR="000F4F6E" w:rsidRPr="000F4F6E" w:rsidRDefault="000F4F6E" w:rsidP="000F4F6E">
            <w:pPr>
              <w:cnfStyle w:val="000000100000"/>
              <w:rPr>
                <w:rFonts w:ascii="Times New Roman" w:eastAsia="Times New Roman" w:hAnsi="Times New Roman" w:cs="Times New Roman"/>
                <w:i/>
                <w:iCs/>
              </w:rPr>
            </w:pPr>
            <w:r w:rsidRPr="000F4F6E">
              <w:rPr>
                <w:rFonts w:ascii="Times New Roman" w:eastAsia="Times New Roman" w:hAnsi="Times New Roman" w:cs="Times New Roman"/>
                <w:i/>
                <w:iCs/>
              </w:rPr>
              <w:t>получение</w:t>
            </w:r>
          </w:p>
        </w:tc>
        <w:tc>
          <w:tcPr>
            <w:tcW w:w="1276" w:type="dxa"/>
            <w:hideMark/>
          </w:tcPr>
          <w:p w:rsidR="000F4F6E" w:rsidRPr="000F4F6E" w:rsidRDefault="000F4F6E" w:rsidP="00FC3C1D">
            <w:pPr>
              <w:jc w:val="center"/>
              <w:cnfStyle w:val="000000100000"/>
              <w:rPr>
                <w:rFonts w:ascii="Times New Roman" w:eastAsia="Times New Roman" w:hAnsi="Times New Roman" w:cs="Times New Roman"/>
                <w:i/>
                <w:iCs/>
              </w:rPr>
            </w:pPr>
            <w:r w:rsidRPr="000F4F6E">
              <w:rPr>
                <w:rFonts w:ascii="Times New Roman" w:eastAsia="Times New Roman" w:hAnsi="Times New Roman" w:cs="Times New Roman"/>
                <w:i/>
                <w:iCs/>
              </w:rPr>
              <w:t>0,0</w:t>
            </w:r>
          </w:p>
        </w:tc>
        <w:tc>
          <w:tcPr>
            <w:tcW w:w="1235" w:type="dxa"/>
            <w:hideMark/>
          </w:tcPr>
          <w:p w:rsidR="000F4F6E" w:rsidRPr="000F4F6E" w:rsidRDefault="000F4F6E" w:rsidP="00FC3C1D">
            <w:pPr>
              <w:jc w:val="center"/>
              <w:cnfStyle w:val="000000100000"/>
              <w:rPr>
                <w:rFonts w:ascii="Times New Roman" w:eastAsia="Times New Roman" w:hAnsi="Times New Roman" w:cs="Times New Roman"/>
                <w:i/>
                <w:iCs/>
              </w:rPr>
            </w:pPr>
            <w:r w:rsidRPr="000F4F6E">
              <w:rPr>
                <w:rFonts w:ascii="Times New Roman" w:eastAsia="Times New Roman" w:hAnsi="Times New Roman" w:cs="Times New Roman"/>
                <w:i/>
                <w:iCs/>
              </w:rPr>
              <w:t>0,0</w:t>
            </w:r>
          </w:p>
        </w:tc>
        <w:tc>
          <w:tcPr>
            <w:tcW w:w="1192" w:type="dxa"/>
            <w:hideMark/>
          </w:tcPr>
          <w:p w:rsidR="000F4F6E" w:rsidRPr="000F4F6E" w:rsidRDefault="000F4F6E" w:rsidP="00FC3C1D">
            <w:pPr>
              <w:jc w:val="center"/>
              <w:cnfStyle w:val="000000100000"/>
              <w:rPr>
                <w:rFonts w:ascii="Times New Roman" w:eastAsia="Times New Roman" w:hAnsi="Times New Roman" w:cs="Times New Roman"/>
                <w:i/>
                <w:iCs/>
              </w:rPr>
            </w:pPr>
            <w:r w:rsidRPr="000F4F6E">
              <w:rPr>
                <w:rFonts w:ascii="Times New Roman" w:eastAsia="Times New Roman" w:hAnsi="Times New Roman" w:cs="Times New Roman"/>
                <w:i/>
                <w:iCs/>
              </w:rPr>
              <w:t>0,0</w:t>
            </w:r>
          </w:p>
        </w:tc>
      </w:tr>
      <w:tr w:rsidR="000F4F6E" w:rsidRPr="000F4F6E" w:rsidTr="00AB01E5">
        <w:trPr>
          <w:trHeight w:val="277"/>
        </w:trPr>
        <w:tc>
          <w:tcPr>
            <w:cnfStyle w:val="001000000000"/>
            <w:tcW w:w="760" w:type="dxa"/>
            <w:hideMark/>
          </w:tcPr>
          <w:p w:rsidR="000F4F6E" w:rsidRPr="000F4F6E" w:rsidRDefault="000F4F6E" w:rsidP="000F4F6E">
            <w:pPr>
              <w:rPr>
                <w:rFonts w:ascii="Times New Roman" w:eastAsia="Times New Roman" w:hAnsi="Times New Roman" w:cs="Times New Roman"/>
                <w:i/>
                <w:iCs/>
              </w:rPr>
            </w:pPr>
          </w:p>
        </w:tc>
        <w:tc>
          <w:tcPr>
            <w:tcW w:w="5351" w:type="dxa"/>
            <w:hideMark/>
          </w:tcPr>
          <w:p w:rsidR="000F4F6E" w:rsidRPr="000F4F6E" w:rsidRDefault="000F4F6E" w:rsidP="000F4F6E">
            <w:pPr>
              <w:cnfStyle w:val="000000000000"/>
              <w:rPr>
                <w:rFonts w:ascii="Times New Roman" w:eastAsia="Times New Roman" w:hAnsi="Times New Roman" w:cs="Times New Roman"/>
                <w:i/>
                <w:iCs/>
              </w:rPr>
            </w:pPr>
            <w:r w:rsidRPr="000F4F6E">
              <w:rPr>
                <w:rFonts w:ascii="Times New Roman" w:eastAsia="Times New Roman" w:hAnsi="Times New Roman" w:cs="Times New Roman"/>
                <w:i/>
                <w:iCs/>
              </w:rPr>
              <w:t>погашение</w:t>
            </w:r>
          </w:p>
        </w:tc>
        <w:tc>
          <w:tcPr>
            <w:tcW w:w="1276" w:type="dxa"/>
            <w:hideMark/>
          </w:tcPr>
          <w:p w:rsidR="000F4F6E" w:rsidRPr="000F4F6E" w:rsidRDefault="000F4F6E" w:rsidP="00FC3C1D">
            <w:pPr>
              <w:jc w:val="center"/>
              <w:cnfStyle w:val="000000000000"/>
              <w:rPr>
                <w:rFonts w:ascii="Times New Roman" w:eastAsia="Times New Roman" w:hAnsi="Times New Roman" w:cs="Times New Roman"/>
                <w:i/>
                <w:iCs/>
              </w:rPr>
            </w:pPr>
            <w:r w:rsidRPr="000F4F6E">
              <w:rPr>
                <w:rFonts w:ascii="Times New Roman" w:eastAsia="Times New Roman" w:hAnsi="Times New Roman" w:cs="Times New Roman"/>
                <w:i/>
                <w:iCs/>
              </w:rPr>
              <w:t>-700,0</w:t>
            </w:r>
          </w:p>
        </w:tc>
        <w:tc>
          <w:tcPr>
            <w:tcW w:w="1235" w:type="dxa"/>
            <w:hideMark/>
          </w:tcPr>
          <w:p w:rsidR="000F4F6E" w:rsidRPr="000F4F6E" w:rsidRDefault="000F4F6E" w:rsidP="00FC3C1D">
            <w:pPr>
              <w:jc w:val="center"/>
              <w:cnfStyle w:val="000000000000"/>
              <w:rPr>
                <w:rFonts w:ascii="Times New Roman" w:eastAsia="Times New Roman" w:hAnsi="Times New Roman" w:cs="Times New Roman"/>
                <w:i/>
                <w:iCs/>
              </w:rPr>
            </w:pPr>
            <w:r w:rsidRPr="000F4F6E">
              <w:rPr>
                <w:rFonts w:ascii="Times New Roman" w:eastAsia="Times New Roman" w:hAnsi="Times New Roman" w:cs="Times New Roman"/>
                <w:i/>
                <w:iCs/>
              </w:rPr>
              <w:t>-7 500,0</w:t>
            </w:r>
          </w:p>
        </w:tc>
        <w:tc>
          <w:tcPr>
            <w:tcW w:w="1192" w:type="dxa"/>
            <w:hideMark/>
          </w:tcPr>
          <w:p w:rsidR="000F4F6E" w:rsidRPr="000F4F6E" w:rsidRDefault="000F4F6E" w:rsidP="00FC3C1D">
            <w:pPr>
              <w:jc w:val="center"/>
              <w:cnfStyle w:val="000000000000"/>
              <w:rPr>
                <w:rFonts w:ascii="Times New Roman" w:eastAsia="Times New Roman" w:hAnsi="Times New Roman" w:cs="Times New Roman"/>
                <w:i/>
                <w:iCs/>
              </w:rPr>
            </w:pPr>
            <w:r w:rsidRPr="000F4F6E">
              <w:rPr>
                <w:rFonts w:ascii="Times New Roman" w:eastAsia="Times New Roman" w:hAnsi="Times New Roman" w:cs="Times New Roman"/>
                <w:i/>
                <w:iCs/>
              </w:rPr>
              <w:t>0,0</w:t>
            </w:r>
          </w:p>
        </w:tc>
      </w:tr>
      <w:tr w:rsidR="000F4F6E" w:rsidRPr="000F4F6E" w:rsidTr="00AB01E5">
        <w:trPr>
          <w:cnfStyle w:val="000000100000"/>
          <w:trHeight w:val="409"/>
        </w:trPr>
        <w:tc>
          <w:tcPr>
            <w:cnfStyle w:val="001000000000"/>
            <w:tcW w:w="760" w:type="dxa"/>
            <w:hideMark/>
          </w:tcPr>
          <w:p w:rsidR="000F4F6E" w:rsidRPr="000F4F6E" w:rsidRDefault="000F4F6E" w:rsidP="000F4F6E">
            <w:pPr>
              <w:rPr>
                <w:rFonts w:ascii="Times New Roman" w:eastAsia="Times New Roman" w:hAnsi="Times New Roman" w:cs="Times New Roman"/>
              </w:rPr>
            </w:pPr>
          </w:p>
        </w:tc>
        <w:tc>
          <w:tcPr>
            <w:tcW w:w="5351" w:type="dxa"/>
            <w:hideMark/>
          </w:tcPr>
          <w:p w:rsidR="000F4F6E" w:rsidRPr="000F4F6E" w:rsidRDefault="000F4F6E" w:rsidP="000F4F6E">
            <w:pPr>
              <w:cnfStyle w:val="000000100000"/>
              <w:rPr>
                <w:rFonts w:ascii="Times New Roman" w:eastAsia="Times New Roman" w:hAnsi="Times New Roman" w:cs="Times New Roman"/>
                <w:b/>
                <w:bCs/>
              </w:rPr>
            </w:pPr>
            <w:r w:rsidRPr="000F4F6E">
              <w:rPr>
                <w:rFonts w:ascii="Times New Roman" w:eastAsia="Times New Roman" w:hAnsi="Times New Roman" w:cs="Times New Roman"/>
                <w:b/>
                <w:bCs/>
              </w:rPr>
              <w:t>Иные источники внутреннего финансирования дефицита бюджета</w:t>
            </w:r>
          </w:p>
        </w:tc>
        <w:tc>
          <w:tcPr>
            <w:tcW w:w="1276" w:type="dxa"/>
            <w:hideMark/>
          </w:tcPr>
          <w:p w:rsidR="000F4F6E" w:rsidRPr="000F4F6E" w:rsidRDefault="000F4F6E" w:rsidP="00FC3C1D">
            <w:pPr>
              <w:jc w:val="center"/>
              <w:cnfStyle w:val="000000100000"/>
              <w:rPr>
                <w:rFonts w:ascii="Times New Roman" w:eastAsia="Times New Roman" w:hAnsi="Times New Roman" w:cs="Times New Roman"/>
                <w:b/>
                <w:bCs/>
              </w:rPr>
            </w:pPr>
            <w:r w:rsidRPr="000F4F6E">
              <w:rPr>
                <w:rFonts w:ascii="Times New Roman" w:eastAsia="Times New Roman" w:hAnsi="Times New Roman" w:cs="Times New Roman"/>
                <w:b/>
                <w:bCs/>
              </w:rPr>
              <w:t>0,0</w:t>
            </w:r>
          </w:p>
        </w:tc>
        <w:tc>
          <w:tcPr>
            <w:tcW w:w="1235" w:type="dxa"/>
            <w:hideMark/>
          </w:tcPr>
          <w:p w:rsidR="000F4F6E" w:rsidRPr="000F4F6E" w:rsidRDefault="000F4F6E" w:rsidP="00FC3C1D">
            <w:pPr>
              <w:jc w:val="center"/>
              <w:cnfStyle w:val="000000100000"/>
              <w:rPr>
                <w:rFonts w:ascii="Times New Roman" w:eastAsia="Times New Roman" w:hAnsi="Times New Roman" w:cs="Times New Roman"/>
                <w:b/>
                <w:bCs/>
              </w:rPr>
            </w:pPr>
            <w:r w:rsidRPr="000F4F6E">
              <w:rPr>
                <w:rFonts w:ascii="Times New Roman" w:eastAsia="Times New Roman" w:hAnsi="Times New Roman" w:cs="Times New Roman"/>
                <w:b/>
                <w:bCs/>
              </w:rPr>
              <w:t>0,0</w:t>
            </w:r>
          </w:p>
        </w:tc>
        <w:tc>
          <w:tcPr>
            <w:tcW w:w="1192" w:type="dxa"/>
            <w:hideMark/>
          </w:tcPr>
          <w:p w:rsidR="000F4F6E" w:rsidRPr="000F4F6E" w:rsidRDefault="000F4F6E" w:rsidP="00FC3C1D">
            <w:pPr>
              <w:jc w:val="center"/>
              <w:cnfStyle w:val="000000100000"/>
              <w:rPr>
                <w:rFonts w:ascii="Times New Roman" w:eastAsia="Times New Roman" w:hAnsi="Times New Roman" w:cs="Times New Roman"/>
                <w:b/>
                <w:bCs/>
              </w:rPr>
            </w:pPr>
            <w:r w:rsidRPr="000F4F6E">
              <w:rPr>
                <w:rFonts w:ascii="Times New Roman" w:eastAsia="Times New Roman" w:hAnsi="Times New Roman" w:cs="Times New Roman"/>
                <w:b/>
                <w:bCs/>
              </w:rPr>
              <w:t>0,0</w:t>
            </w:r>
          </w:p>
        </w:tc>
      </w:tr>
      <w:tr w:rsidR="000F4F6E" w:rsidRPr="000F4F6E" w:rsidTr="00AB01E5">
        <w:trPr>
          <w:trHeight w:val="316"/>
        </w:trPr>
        <w:tc>
          <w:tcPr>
            <w:cnfStyle w:val="001000000000"/>
            <w:tcW w:w="760" w:type="dxa"/>
            <w:hideMark/>
          </w:tcPr>
          <w:p w:rsidR="000F4F6E" w:rsidRPr="000F4F6E" w:rsidRDefault="000F4F6E" w:rsidP="000F4F6E">
            <w:pPr>
              <w:rPr>
                <w:rFonts w:ascii="Times New Roman" w:eastAsia="Times New Roman" w:hAnsi="Times New Roman" w:cs="Times New Roman"/>
              </w:rPr>
            </w:pPr>
          </w:p>
        </w:tc>
        <w:tc>
          <w:tcPr>
            <w:tcW w:w="5351" w:type="dxa"/>
            <w:hideMark/>
          </w:tcPr>
          <w:p w:rsidR="000F4F6E" w:rsidRPr="000F4F6E" w:rsidRDefault="000F4F6E" w:rsidP="000F4F6E">
            <w:pPr>
              <w:cnfStyle w:val="000000000000"/>
              <w:rPr>
                <w:rFonts w:ascii="Times New Roman" w:eastAsia="Times New Roman" w:hAnsi="Times New Roman" w:cs="Times New Roman"/>
                <w:b/>
                <w:bCs/>
              </w:rPr>
            </w:pPr>
            <w:r w:rsidRPr="000F4F6E">
              <w:rPr>
                <w:rFonts w:ascii="Times New Roman" w:eastAsia="Times New Roman" w:hAnsi="Times New Roman" w:cs="Times New Roman"/>
                <w:b/>
                <w:bCs/>
              </w:rPr>
              <w:t>Изменение остатков средств бюджета</w:t>
            </w:r>
          </w:p>
        </w:tc>
        <w:tc>
          <w:tcPr>
            <w:tcW w:w="1276" w:type="dxa"/>
            <w:hideMark/>
          </w:tcPr>
          <w:p w:rsidR="000F4F6E" w:rsidRPr="000F4F6E" w:rsidRDefault="000F4F6E" w:rsidP="00FC3C1D">
            <w:pPr>
              <w:jc w:val="center"/>
              <w:cnfStyle w:val="000000000000"/>
              <w:rPr>
                <w:rFonts w:ascii="Times New Roman" w:eastAsia="Times New Roman" w:hAnsi="Times New Roman" w:cs="Times New Roman"/>
                <w:b/>
                <w:bCs/>
              </w:rPr>
            </w:pPr>
            <w:r w:rsidRPr="000F4F6E">
              <w:rPr>
                <w:rFonts w:ascii="Times New Roman" w:eastAsia="Times New Roman" w:hAnsi="Times New Roman" w:cs="Times New Roman"/>
                <w:b/>
                <w:bCs/>
              </w:rPr>
              <w:t>0,0</w:t>
            </w:r>
          </w:p>
        </w:tc>
        <w:tc>
          <w:tcPr>
            <w:tcW w:w="1235" w:type="dxa"/>
            <w:hideMark/>
          </w:tcPr>
          <w:p w:rsidR="000F4F6E" w:rsidRPr="000F4F6E" w:rsidRDefault="000F4F6E" w:rsidP="00FC3C1D">
            <w:pPr>
              <w:jc w:val="center"/>
              <w:cnfStyle w:val="000000000000"/>
              <w:rPr>
                <w:rFonts w:ascii="Times New Roman" w:eastAsia="Times New Roman" w:hAnsi="Times New Roman" w:cs="Times New Roman"/>
                <w:b/>
                <w:bCs/>
              </w:rPr>
            </w:pPr>
            <w:r w:rsidRPr="000F4F6E">
              <w:rPr>
                <w:rFonts w:ascii="Times New Roman" w:eastAsia="Times New Roman" w:hAnsi="Times New Roman" w:cs="Times New Roman"/>
                <w:b/>
                <w:bCs/>
              </w:rPr>
              <w:t>0,0</w:t>
            </w:r>
          </w:p>
        </w:tc>
        <w:tc>
          <w:tcPr>
            <w:tcW w:w="1192" w:type="dxa"/>
            <w:hideMark/>
          </w:tcPr>
          <w:p w:rsidR="000F4F6E" w:rsidRPr="000F4F6E" w:rsidRDefault="000F4F6E" w:rsidP="00FC3C1D">
            <w:pPr>
              <w:jc w:val="center"/>
              <w:cnfStyle w:val="000000000000"/>
              <w:rPr>
                <w:rFonts w:ascii="Times New Roman" w:eastAsia="Times New Roman" w:hAnsi="Times New Roman" w:cs="Times New Roman"/>
                <w:b/>
                <w:bCs/>
              </w:rPr>
            </w:pPr>
            <w:r w:rsidRPr="000F4F6E">
              <w:rPr>
                <w:rFonts w:ascii="Times New Roman" w:eastAsia="Times New Roman" w:hAnsi="Times New Roman" w:cs="Times New Roman"/>
                <w:b/>
                <w:bCs/>
              </w:rPr>
              <w:t>0,0</w:t>
            </w:r>
          </w:p>
        </w:tc>
      </w:tr>
      <w:tr w:rsidR="000F4F6E" w:rsidRPr="000F4F6E" w:rsidTr="00AB01E5">
        <w:trPr>
          <w:cnfStyle w:val="000000100000"/>
          <w:trHeight w:val="419"/>
        </w:trPr>
        <w:tc>
          <w:tcPr>
            <w:cnfStyle w:val="001000000000"/>
            <w:tcW w:w="760" w:type="dxa"/>
            <w:hideMark/>
          </w:tcPr>
          <w:p w:rsidR="000F4F6E" w:rsidRPr="000F4F6E" w:rsidRDefault="000F4F6E" w:rsidP="000F4F6E">
            <w:pPr>
              <w:jc w:val="center"/>
              <w:rPr>
                <w:rFonts w:ascii="Times New Roman" w:eastAsia="Times New Roman" w:hAnsi="Times New Roman" w:cs="Times New Roman"/>
              </w:rPr>
            </w:pPr>
            <w:r w:rsidRPr="000F4F6E">
              <w:rPr>
                <w:rFonts w:ascii="Times New Roman" w:eastAsia="Times New Roman" w:hAnsi="Times New Roman" w:cs="Times New Roman"/>
              </w:rPr>
              <w:t>5.</w:t>
            </w:r>
          </w:p>
        </w:tc>
        <w:tc>
          <w:tcPr>
            <w:tcW w:w="5351" w:type="dxa"/>
            <w:hideMark/>
          </w:tcPr>
          <w:p w:rsidR="000F4F6E" w:rsidRPr="000F4F6E" w:rsidRDefault="000F4F6E" w:rsidP="000F4F6E">
            <w:pPr>
              <w:cnfStyle w:val="000000100000"/>
              <w:rPr>
                <w:rFonts w:ascii="Times New Roman" w:eastAsia="Times New Roman" w:hAnsi="Times New Roman" w:cs="Times New Roman"/>
                <w:b/>
                <w:bCs/>
              </w:rPr>
            </w:pPr>
            <w:r w:rsidRPr="000F4F6E">
              <w:rPr>
                <w:rFonts w:ascii="Times New Roman" w:eastAsia="Times New Roman" w:hAnsi="Times New Roman" w:cs="Times New Roman"/>
                <w:b/>
                <w:bCs/>
              </w:rPr>
              <w:t xml:space="preserve">Предельный объем муниципального долга на конец года </w:t>
            </w:r>
          </w:p>
        </w:tc>
        <w:tc>
          <w:tcPr>
            <w:tcW w:w="1276" w:type="dxa"/>
            <w:hideMark/>
          </w:tcPr>
          <w:p w:rsidR="000F4F6E" w:rsidRPr="000F4F6E" w:rsidRDefault="000F4F6E" w:rsidP="00FC3C1D">
            <w:pPr>
              <w:jc w:val="center"/>
              <w:cnfStyle w:val="000000100000"/>
              <w:rPr>
                <w:rFonts w:ascii="Times New Roman" w:eastAsia="Times New Roman" w:hAnsi="Times New Roman" w:cs="Times New Roman"/>
                <w:b/>
                <w:bCs/>
              </w:rPr>
            </w:pPr>
            <w:r w:rsidRPr="000F4F6E">
              <w:rPr>
                <w:rFonts w:ascii="Times New Roman" w:eastAsia="Times New Roman" w:hAnsi="Times New Roman" w:cs="Times New Roman"/>
                <w:b/>
                <w:bCs/>
              </w:rPr>
              <w:t>138 499,3</w:t>
            </w:r>
          </w:p>
        </w:tc>
        <w:tc>
          <w:tcPr>
            <w:tcW w:w="1235" w:type="dxa"/>
            <w:hideMark/>
          </w:tcPr>
          <w:p w:rsidR="000F4F6E" w:rsidRPr="000F4F6E" w:rsidRDefault="000F4F6E" w:rsidP="00FC3C1D">
            <w:pPr>
              <w:jc w:val="center"/>
              <w:cnfStyle w:val="000000100000"/>
              <w:rPr>
                <w:rFonts w:ascii="Times New Roman" w:eastAsia="Times New Roman" w:hAnsi="Times New Roman" w:cs="Times New Roman"/>
                <w:b/>
                <w:bCs/>
              </w:rPr>
            </w:pPr>
            <w:r w:rsidRPr="000F4F6E">
              <w:rPr>
                <w:rFonts w:ascii="Times New Roman" w:eastAsia="Times New Roman" w:hAnsi="Times New Roman" w:cs="Times New Roman"/>
                <w:b/>
                <w:bCs/>
              </w:rPr>
              <w:t>143 974,9</w:t>
            </w:r>
          </w:p>
        </w:tc>
        <w:tc>
          <w:tcPr>
            <w:tcW w:w="1192" w:type="dxa"/>
            <w:hideMark/>
          </w:tcPr>
          <w:p w:rsidR="000F4F6E" w:rsidRPr="000F4F6E" w:rsidRDefault="000F4F6E" w:rsidP="00FC3C1D">
            <w:pPr>
              <w:jc w:val="center"/>
              <w:cnfStyle w:val="000000100000"/>
              <w:rPr>
                <w:rFonts w:ascii="Times New Roman" w:eastAsia="Times New Roman" w:hAnsi="Times New Roman" w:cs="Times New Roman"/>
                <w:b/>
                <w:bCs/>
              </w:rPr>
            </w:pPr>
            <w:r w:rsidRPr="000F4F6E">
              <w:rPr>
                <w:rFonts w:ascii="Times New Roman" w:eastAsia="Times New Roman" w:hAnsi="Times New Roman" w:cs="Times New Roman"/>
                <w:b/>
                <w:bCs/>
              </w:rPr>
              <w:t>149 450,6</w:t>
            </w:r>
          </w:p>
        </w:tc>
      </w:tr>
    </w:tbl>
    <w:p w:rsidR="000F4F6E" w:rsidRDefault="000F4F6E" w:rsidP="001366C6">
      <w:pPr>
        <w:pStyle w:val="a5"/>
        <w:spacing w:line="360" w:lineRule="auto"/>
        <w:ind w:firstLine="709"/>
        <w:jc w:val="both"/>
        <w:rPr>
          <w:rFonts w:ascii="Times New Roman" w:hAnsi="Times New Roman" w:cs="Times New Roman"/>
          <w:b/>
          <w:sz w:val="28"/>
          <w:szCs w:val="28"/>
        </w:rPr>
      </w:pPr>
    </w:p>
    <w:p w:rsidR="007B04EC" w:rsidRPr="007B04EC" w:rsidRDefault="007B04EC" w:rsidP="0064175D">
      <w:pPr>
        <w:spacing w:line="288" w:lineRule="auto"/>
        <w:ind w:firstLine="360"/>
        <w:jc w:val="both"/>
        <w:rPr>
          <w:rFonts w:ascii="Times New Roman" w:eastAsia="Times New Roman" w:hAnsi="Times New Roman" w:cs="Times New Roman"/>
          <w:spacing w:val="-8"/>
          <w:sz w:val="28"/>
          <w:szCs w:val="28"/>
        </w:rPr>
      </w:pPr>
      <w:r w:rsidRPr="007B04EC">
        <w:rPr>
          <w:rFonts w:ascii="Times New Roman" w:eastAsia="Times New Roman" w:hAnsi="Times New Roman" w:cs="Times New Roman"/>
          <w:spacing w:val="-8"/>
          <w:sz w:val="28"/>
          <w:szCs w:val="28"/>
        </w:rPr>
        <w:t>В планируемом трехлетнем периоде приоритетом налоговой политики остается дальнейшее повышение эффективности налоговой системы.</w:t>
      </w:r>
      <w:r w:rsidR="002D5DC9">
        <w:rPr>
          <w:rFonts w:ascii="Times New Roman" w:hAnsi="Times New Roman" w:cs="Times New Roman"/>
          <w:spacing w:val="-8"/>
          <w:sz w:val="28"/>
          <w:szCs w:val="28"/>
        </w:rPr>
        <w:t xml:space="preserve"> </w:t>
      </w:r>
      <w:r w:rsidRPr="007B04EC">
        <w:rPr>
          <w:rFonts w:ascii="Times New Roman" w:eastAsia="Times New Roman" w:hAnsi="Times New Roman" w:cs="Times New Roman"/>
          <w:spacing w:val="-8"/>
          <w:sz w:val="28"/>
          <w:szCs w:val="28"/>
        </w:rPr>
        <w:t>Основными целями налоговой политики являются, с одной стороны, обеспечение бюджетной устойчивости, получение необходимого объема бюджетных доходов, а с другой стороны, поддержка предпринимательской и инвестиционной активности.</w:t>
      </w:r>
    </w:p>
    <w:p w:rsidR="007B04EC" w:rsidRDefault="007B04EC" w:rsidP="0064175D">
      <w:pPr>
        <w:spacing w:line="288" w:lineRule="auto"/>
        <w:ind w:firstLine="708"/>
        <w:jc w:val="both"/>
        <w:rPr>
          <w:rFonts w:ascii="Times New Roman" w:hAnsi="Times New Roman" w:cs="Times New Roman"/>
          <w:sz w:val="28"/>
          <w:szCs w:val="28"/>
        </w:rPr>
      </w:pPr>
      <w:r w:rsidRPr="007B04EC">
        <w:rPr>
          <w:rFonts w:ascii="Times New Roman" w:eastAsia="Times New Roman" w:hAnsi="Times New Roman" w:cs="Times New Roman"/>
          <w:sz w:val="28"/>
          <w:szCs w:val="28"/>
        </w:rPr>
        <w:t xml:space="preserve">Администрация </w:t>
      </w:r>
      <w:proofErr w:type="spellStart"/>
      <w:r w:rsidRPr="007B04EC">
        <w:rPr>
          <w:rFonts w:ascii="Times New Roman" w:eastAsia="Times New Roman" w:hAnsi="Times New Roman" w:cs="Times New Roman"/>
          <w:sz w:val="28"/>
          <w:szCs w:val="28"/>
        </w:rPr>
        <w:t>Ртищевского</w:t>
      </w:r>
      <w:proofErr w:type="spellEnd"/>
      <w:r w:rsidRPr="007B04EC">
        <w:rPr>
          <w:rFonts w:ascii="Times New Roman" w:eastAsia="Times New Roman" w:hAnsi="Times New Roman" w:cs="Times New Roman"/>
          <w:sz w:val="28"/>
          <w:szCs w:val="28"/>
        </w:rPr>
        <w:t xml:space="preserve"> муниципального района  продолжит проведение мероприятий по развитию налогооблагаемой базы, использованию административного ресурса в части увеличения собираемости платежей в бюджет и взаимодействию со всеми участниками </w:t>
      </w:r>
      <w:r w:rsidRPr="007B04EC">
        <w:rPr>
          <w:rFonts w:ascii="Times New Roman" w:eastAsia="Times New Roman" w:hAnsi="Times New Roman" w:cs="Times New Roman"/>
          <w:sz w:val="28"/>
          <w:szCs w:val="28"/>
        </w:rPr>
        <w:lastRenderedPageBreak/>
        <w:t xml:space="preserve">бюджетного процесса. В этих целях целесообразно реализовать комплекс мер, направленных </w:t>
      </w:r>
      <w:proofErr w:type="gramStart"/>
      <w:r w:rsidRPr="007B04EC">
        <w:rPr>
          <w:rFonts w:ascii="Times New Roman" w:eastAsia="Times New Roman" w:hAnsi="Times New Roman" w:cs="Times New Roman"/>
          <w:sz w:val="28"/>
          <w:szCs w:val="28"/>
        </w:rPr>
        <w:t>на</w:t>
      </w:r>
      <w:proofErr w:type="gramEnd"/>
      <w:r w:rsidRPr="007B04EC">
        <w:rPr>
          <w:rFonts w:ascii="Times New Roman" w:eastAsia="Times New Roman" w:hAnsi="Times New Roman" w:cs="Times New Roman"/>
          <w:sz w:val="28"/>
          <w:szCs w:val="28"/>
        </w:rPr>
        <w:t>:</w:t>
      </w:r>
    </w:p>
    <w:p w:rsidR="007A0F29" w:rsidRPr="007B04EC" w:rsidRDefault="00ED3DE3" w:rsidP="002D5DC9">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roundrect id="_x0000_s1177" style="position:absolute;left:0;text-align:left;margin-left:-5.55pt;margin-top:2.25pt;width:488.25pt;height:54pt;z-index:251758592" arcsize="10923f" fillcolor="white [3201]" strokecolor="#9bbb59 [3206]" strokeweight="5pt">
            <v:stroke linestyle="thickThin"/>
            <v:shadow color="#868686"/>
            <v:textbox>
              <w:txbxContent>
                <w:p w:rsidR="00342CC0" w:rsidRPr="002776FE" w:rsidRDefault="00342CC0" w:rsidP="00C26931">
                  <w:pPr>
                    <w:ind w:firstLine="708"/>
                    <w:jc w:val="both"/>
                    <w:rPr>
                      <w:rFonts w:ascii="Times New Roman" w:hAnsi="Times New Roman" w:cs="Times New Roman"/>
                      <w:sz w:val="28"/>
                      <w:szCs w:val="28"/>
                    </w:rPr>
                  </w:pPr>
                  <w:r w:rsidRPr="002776FE">
                    <w:rPr>
                      <w:rFonts w:ascii="Times New Roman" w:hAnsi="Times New Roman" w:cs="Times New Roman"/>
                      <w:sz w:val="28"/>
                      <w:szCs w:val="28"/>
                    </w:rPr>
                    <w:t xml:space="preserve">совершенствование нормативной правовой </w:t>
                  </w:r>
                  <w:proofErr w:type="gramStart"/>
                  <w:r w:rsidRPr="002776FE">
                    <w:rPr>
                      <w:rFonts w:ascii="Times New Roman" w:hAnsi="Times New Roman" w:cs="Times New Roman"/>
                      <w:sz w:val="28"/>
                      <w:szCs w:val="28"/>
                    </w:rPr>
                    <w:t>базы по порядку администрирования доходов консолидированного бюджета района</w:t>
                  </w:r>
                  <w:proofErr w:type="gramEnd"/>
                </w:p>
              </w:txbxContent>
            </v:textbox>
          </v:roundrect>
        </w:pict>
      </w:r>
    </w:p>
    <w:p w:rsidR="007A0F29" w:rsidRDefault="007A0F29" w:rsidP="007A0F29">
      <w:pPr>
        <w:spacing w:after="0" w:line="360" w:lineRule="auto"/>
        <w:ind w:left="720"/>
        <w:jc w:val="both"/>
        <w:rPr>
          <w:rFonts w:ascii="Times New Roman" w:hAnsi="Times New Roman" w:cs="Times New Roman"/>
          <w:sz w:val="28"/>
          <w:szCs w:val="28"/>
        </w:rPr>
      </w:pPr>
    </w:p>
    <w:p w:rsidR="007A0F29" w:rsidRDefault="00ED3DE3" w:rsidP="007A0F29">
      <w:pPr>
        <w:spacing w:after="0" w:line="360" w:lineRule="auto"/>
        <w:ind w:left="720"/>
        <w:jc w:val="both"/>
        <w:rPr>
          <w:rFonts w:ascii="Times New Roman" w:hAnsi="Times New Roman" w:cs="Times New Roman"/>
          <w:sz w:val="28"/>
          <w:szCs w:val="28"/>
        </w:rPr>
      </w:pPr>
      <w:r>
        <w:rPr>
          <w:rFonts w:ascii="Times New Roman" w:hAnsi="Times New Roman" w:cs="Times New Roman"/>
          <w:noProof/>
          <w:sz w:val="28"/>
          <w:szCs w:val="28"/>
        </w:rPr>
        <w:pict>
          <v:roundrect id="_x0000_s1178" style="position:absolute;left:0;text-align:left;margin-left:-5.55pt;margin-top:1.7pt;width:488.25pt;height:51.75pt;z-index:251759616" arcsize="10923f" fillcolor="white [3201]" strokecolor="#9bbb59 [3206]" strokeweight="5pt">
            <v:stroke linestyle="thickThin"/>
            <v:shadow color="#868686"/>
            <v:textbox>
              <w:txbxContent>
                <w:p w:rsidR="00342CC0" w:rsidRDefault="00342CC0" w:rsidP="00C26931">
                  <w:pPr>
                    <w:ind w:firstLine="708"/>
                    <w:jc w:val="both"/>
                  </w:pPr>
                  <w:r w:rsidRPr="007B04EC">
                    <w:rPr>
                      <w:rFonts w:ascii="Times New Roman" w:eastAsia="Times New Roman" w:hAnsi="Times New Roman" w:cs="Times New Roman"/>
                      <w:sz w:val="28"/>
                      <w:szCs w:val="28"/>
                    </w:rPr>
                    <w:t>осуществление перехода от системы налогообложения в виде единого налога на вмененный доход к патентной системе налогообложения</w:t>
                  </w:r>
                </w:p>
                <w:p w:rsidR="00342CC0" w:rsidRDefault="00342CC0"/>
              </w:txbxContent>
            </v:textbox>
          </v:roundrect>
        </w:pict>
      </w:r>
    </w:p>
    <w:p w:rsidR="007A0F29" w:rsidRDefault="007A0F29" w:rsidP="007A0F29">
      <w:pPr>
        <w:spacing w:after="0" w:line="360" w:lineRule="auto"/>
        <w:ind w:left="720"/>
        <w:jc w:val="both"/>
        <w:rPr>
          <w:rFonts w:ascii="Times New Roman" w:hAnsi="Times New Roman" w:cs="Times New Roman"/>
          <w:sz w:val="28"/>
          <w:szCs w:val="28"/>
        </w:rPr>
      </w:pPr>
    </w:p>
    <w:p w:rsidR="007A0F29" w:rsidRDefault="00ED3DE3" w:rsidP="007A0F29">
      <w:pPr>
        <w:spacing w:after="0" w:line="360" w:lineRule="auto"/>
        <w:ind w:left="720"/>
        <w:jc w:val="both"/>
        <w:rPr>
          <w:rFonts w:ascii="Times New Roman" w:hAnsi="Times New Roman" w:cs="Times New Roman"/>
          <w:sz w:val="28"/>
          <w:szCs w:val="28"/>
        </w:rPr>
      </w:pPr>
      <w:r>
        <w:rPr>
          <w:rFonts w:ascii="Times New Roman" w:hAnsi="Times New Roman" w:cs="Times New Roman"/>
          <w:noProof/>
          <w:sz w:val="28"/>
          <w:szCs w:val="28"/>
        </w:rPr>
        <w:pict>
          <v:roundrect id="_x0000_s1179" style="position:absolute;left:0;text-align:left;margin-left:-5.55pt;margin-top:11.15pt;width:488.25pt;height:71.25pt;z-index:251760640" arcsize="10923f" fillcolor="white [3201]" strokecolor="#9bbb59 [3206]" strokeweight="5pt">
            <v:stroke linestyle="thickThin"/>
            <v:shadow color="#868686"/>
            <v:textbox>
              <w:txbxContent>
                <w:p w:rsidR="00342CC0" w:rsidRDefault="00342CC0" w:rsidP="00C26931">
                  <w:pPr>
                    <w:ind w:firstLine="708"/>
                    <w:jc w:val="both"/>
                  </w:pPr>
                  <w:r w:rsidRPr="007B04EC">
                    <w:rPr>
                      <w:rFonts w:ascii="Times New Roman" w:eastAsia="Times New Roman" w:hAnsi="Times New Roman" w:cs="Times New Roman"/>
                      <w:sz w:val="28"/>
                      <w:szCs w:val="28"/>
                    </w:rPr>
                    <w:t xml:space="preserve">предотвращение фактов выплаты заработной платы ниже минимального </w:t>
                  </w:r>
                  <w:proofErr w:type="gramStart"/>
                  <w:r w:rsidRPr="007B04EC">
                    <w:rPr>
                      <w:rFonts w:ascii="Times New Roman" w:eastAsia="Times New Roman" w:hAnsi="Times New Roman" w:cs="Times New Roman"/>
                      <w:sz w:val="28"/>
                      <w:szCs w:val="28"/>
                    </w:rPr>
                    <w:t>размера оплаты труда</w:t>
                  </w:r>
                  <w:proofErr w:type="gramEnd"/>
                  <w:r w:rsidRPr="007B04EC">
                    <w:rPr>
                      <w:rFonts w:ascii="Times New Roman" w:eastAsia="Times New Roman" w:hAnsi="Times New Roman" w:cs="Times New Roman"/>
                      <w:sz w:val="28"/>
                      <w:szCs w:val="28"/>
                    </w:rPr>
                    <w:t xml:space="preserve"> и вывода из "тени" доходов граждан, в первую очередь занятых в сфере малого и среднего бизнеса</w:t>
                  </w:r>
                </w:p>
                <w:p w:rsidR="00342CC0" w:rsidRDefault="00342CC0"/>
              </w:txbxContent>
            </v:textbox>
          </v:roundrect>
        </w:pict>
      </w:r>
    </w:p>
    <w:p w:rsidR="007A0F29" w:rsidRDefault="007A0F29" w:rsidP="007A0F29">
      <w:pPr>
        <w:spacing w:after="0" w:line="360" w:lineRule="auto"/>
        <w:ind w:left="720"/>
        <w:jc w:val="both"/>
        <w:rPr>
          <w:rFonts w:ascii="Times New Roman" w:hAnsi="Times New Roman" w:cs="Times New Roman"/>
          <w:sz w:val="28"/>
          <w:szCs w:val="28"/>
        </w:rPr>
      </w:pPr>
    </w:p>
    <w:p w:rsidR="007A0F29" w:rsidRDefault="007A0F29" w:rsidP="007A0F29">
      <w:pPr>
        <w:spacing w:after="0" w:line="360" w:lineRule="auto"/>
        <w:ind w:left="720"/>
        <w:jc w:val="both"/>
        <w:rPr>
          <w:rFonts w:ascii="Times New Roman" w:hAnsi="Times New Roman" w:cs="Times New Roman"/>
          <w:sz w:val="28"/>
          <w:szCs w:val="28"/>
        </w:rPr>
      </w:pPr>
    </w:p>
    <w:p w:rsidR="007A0F29" w:rsidRDefault="00ED3DE3" w:rsidP="007A0F29">
      <w:pPr>
        <w:spacing w:after="0" w:line="360" w:lineRule="auto"/>
        <w:ind w:left="720"/>
        <w:jc w:val="both"/>
        <w:rPr>
          <w:rFonts w:ascii="Times New Roman" w:hAnsi="Times New Roman" w:cs="Times New Roman"/>
          <w:sz w:val="28"/>
          <w:szCs w:val="28"/>
        </w:rPr>
      </w:pPr>
      <w:r>
        <w:rPr>
          <w:rFonts w:ascii="Times New Roman" w:hAnsi="Times New Roman" w:cs="Times New Roman"/>
          <w:noProof/>
          <w:sz w:val="28"/>
          <w:szCs w:val="28"/>
        </w:rPr>
        <w:pict>
          <v:roundrect id="_x0000_s1180" style="position:absolute;left:0;text-align:left;margin-left:-5.55pt;margin-top:13.7pt;width:488.25pt;height:132pt;z-index:251761664" arcsize="10923f" fillcolor="white [3201]" strokecolor="#9bbb59 [3206]" strokeweight="5pt">
            <v:stroke linestyle="thickThin"/>
            <v:shadow color="#868686"/>
            <v:textbox>
              <w:txbxContent>
                <w:p w:rsidR="00342CC0" w:rsidRDefault="00342CC0" w:rsidP="00C26931">
                  <w:pPr>
                    <w:ind w:firstLine="708"/>
                    <w:jc w:val="both"/>
                  </w:pPr>
                  <w:r w:rsidRPr="007B04EC">
                    <w:rPr>
                      <w:rFonts w:ascii="Times New Roman" w:eastAsia="Times New Roman" w:hAnsi="Times New Roman" w:cs="Times New Roman"/>
                      <w:sz w:val="28"/>
                      <w:szCs w:val="28"/>
                    </w:rPr>
                    <w:t>усиление взаимодействия с Управлением Федеральной налоговой службы по Саратовской области, другими администраторами доходов в части обмена оперативной информацией по платежам в бюджет, изменениям налогооблагаемой базы налогоплательщиков, обеспечению налогоплательщиками безусловного исполнения платежных обязательств перед бюджетами всех уровней</w:t>
                  </w:r>
                </w:p>
                <w:p w:rsidR="00342CC0" w:rsidRDefault="00342CC0"/>
              </w:txbxContent>
            </v:textbox>
          </v:roundrect>
        </w:pict>
      </w:r>
    </w:p>
    <w:p w:rsidR="007B04EC" w:rsidRPr="007B04EC" w:rsidRDefault="007B04EC" w:rsidP="007A0F29">
      <w:pPr>
        <w:spacing w:after="0" w:line="360" w:lineRule="auto"/>
        <w:ind w:left="720"/>
        <w:jc w:val="both"/>
        <w:rPr>
          <w:rFonts w:ascii="Times New Roman" w:eastAsia="Times New Roman" w:hAnsi="Times New Roman" w:cs="Times New Roman"/>
          <w:sz w:val="28"/>
          <w:szCs w:val="28"/>
        </w:rPr>
      </w:pPr>
    </w:p>
    <w:p w:rsidR="007B04EC" w:rsidRDefault="007B04EC" w:rsidP="002D5DC9">
      <w:pPr>
        <w:pStyle w:val="3"/>
        <w:spacing w:line="360" w:lineRule="auto"/>
        <w:jc w:val="both"/>
        <w:rPr>
          <w:sz w:val="28"/>
          <w:szCs w:val="28"/>
        </w:rPr>
      </w:pPr>
    </w:p>
    <w:p w:rsidR="007B5F48" w:rsidRDefault="007B5F48" w:rsidP="002D5DC9">
      <w:pPr>
        <w:pStyle w:val="3"/>
        <w:spacing w:line="360" w:lineRule="auto"/>
        <w:jc w:val="both"/>
        <w:rPr>
          <w:sz w:val="28"/>
          <w:szCs w:val="28"/>
        </w:rPr>
      </w:pPr>
    </w:p>
    <w:p w:rsidR="00D10AFE" w:rsidRPr="007B04EC" w:rsidRDefault="00ED3DE3" w:rsidP="002D5DC9">
      <w:pPr>
        <w:pStyle w:val="3"/>
        <w:spacing w:line="360" w:lineRule="auto"/>
        <w:jc w:val="both"/>
        <w:rPr>
          <w:sz w:val="28"/>
          <w:szCs w:val="28"/>
        </w:rPr>
      </w:pPr>
      <w:r>
        <w:rPr>
          <w:noProof/>
          <w:sz w:val="28"/>
          <w:szCs w:val="28"/>
        </w:rPr>
        <w:pict>
          <v:roundrect id="_x0000_s1181" style="position:absolute;left:0;text-align:left;margin-left:-6.3pt;margin-top:-27.45pt;width:484.5pt;height:94.5pt;z-index:251762688" arcsize="10923f" fillcolor="white [3201]" strokecolor="#9bbb59 [3206]" strokeweight="5pt">
            <v:stroke linestyle="thickThin"/>
            <v:shadow color="#868686"/>
            <v:textbox>
              <w:txbxContent>
                <w:p w:rsidR="00342CC0" w:rsidRDefault="00342CC0" w:rsidP="00745C6D">
                  <w:pPr>
                    <w:ind w:firstLine="708"/>
                    <w:jc w:val="both"/>
                  </w:pPr>
                  <w:r w:rsidRPr="007B04EC">
                    <w:rPr>
                      <w:rFonts w:ascii="Times New Roman" w:eastAsia="Times New Roman" w:hAnsi="Times New Roman" w:cs="Times New Roman"/>
                      <w:sz w:val="28"/>
                      <w:szCs w:val="28"/>
                    </w:rPr>
                    <w:t>организовать работу совместно с налоговой инспекцией и службой государственной регистрации, кадастра и картографии по Саратовской области  по выявлению физических и юридических лиц, использующих земельные участки без правоустанавливающих документов</w:t>
                  </w:r>
                </w:p>
                <w:p w:rsidR="00342CC0" w:rsidRDefault="00342CC0"/>
              </w:txbxContent>
            </v:textbox>
          </v:roundrect>
        </w:pict>
      </w:r>
    </w:p>
    <w:p w:rsidR="007B04EC" w:rsidRPr="007B04EC" w:rsidRDefault="007B04EC" w:rsidP="002D5DC9">
      <w:pPr>
        <w:pStyle w:val="ab"/>
        <w:spacing w:line="360" w:lineRule="auto"/>
        <w:ind w:firstLine="540"/>
        <w:jc w:val="both"/>
        <w:rPr>
          <w:rFonts w:ascii="Times New Roman" w:eastAsia="Times New Roman" w:hAnsi="Times New Roman" w:cs="Times New Roman"/>
          <w:sz w:val="28"/>
          <w:szCs w:val="28"/>
        </w:rPr>
      </w:pPr>
    </w:p>
    <w:p w:rsidR="001563CE" w:rsidRDefault="00ED3DE3" w:rsidP="002D5DC9">
      <w:pPr>
        <w:spacing w:line="360" w:lineRule="auto"/>
        <w:jc w:val="both"/>
        <w:rPr>
          <w:rFonts w:ascii="Times New Roman" w:hAnsi="Times New Roman" w:cs="Times New Roman"/>
          <w:sz w:val="28"/>
          <w:szCs w:val="28"/>
        </w:rPr>
      </w:pPr>
      <w:r w:rsidRPr="00ED3DE3">
        <w:rPr>
          <w:rFonts w:ascii="Times New Roman" w:eastAsia="Times New Roman" w:hAnsi="Times New Roman" w:cs="Times New Roman"/>
          <w:noProof/>
          <w:sz w:val="28"/>
          <w:szCs w:val="28"/>
        </w:rPr>
        <w:pict>
          <v:roundrect id="_x0000_s1182" style="position:absolute;left:0;text-align:left;margin-left:-6.3pt;margin-top:12pt;width:484.5pt;height:69.75pt;z-index:251763712" arcsize="10923f" fillcolor="white [3201]" strokecolor="#9bbb59 [3206]" strokeweight="5pt">
            <v:stroke linestyle="thickThin"/>
            <v:shadow color="#868686"/>
            <v:textbox>
              <w:txbxContent>
                <w:p w:rsidR="00342CC0" w:rsidRDefault="00342CC0" w:rsidP="00745C6D">
                  <w:pPr>
                    <w:ind w:firstLine="708"/>
                    <w:jc w:val="both"/>
                  </w:pPr>
                  <w:r w:rsidRPr="007B04EC">
                    <w:rPr>
                      <w:rFonts w:ascii="Times New Roman" w:eastAsia="Times New Roman" w:hAnsi="Times New Roman" w:cs="Times New Roman"/>
                      <w:sz w:val="28"/>
                      <w:szCs w:val="28"/>
                    </w:rPr>
                    <w:t>активизировать работу по оказанию содействия землепользователям в оформлении прав собственности на используемые ими земельные участки и вводу в оборот невостребованных земель</w:t>
                  </w:r>
                </w:p>
                <w:p w:rsidR="00342CC0" w:rsidRDefault="00342CC0"/>
              </w:txbxContent>
            </v:textbox>
          </v:roundrect>
        </w:pict>
      </w:r>
      <w:r w:rsidR="007B04EC" w:rsidRPr="007B04EC">
        <w:rPr>
          <w:rFonts w:ascii="Times New Roman" w:eastAsia="Times New Roman" w:hAnsi="Times New Roman" w:cs="Times New Roman"/>
          <w:sz w:val="28"/>
          <w:szCs w:val="28"/>
        </w:rPr>
        <w:tab/>
      </w:r>
    </w:p>
    <w:p w:rsidR="00F6223A" w:rsidRDefault="00F6223A" w:rsidP="002D5DC9">
      <w:pPr>
        <w:spacing w:line="360" w:lineRule="auto"/>
        <w:jc w:val="both"/>
        <w:rPr>
          <w:rFonts w:ascii="Times New Roman" w:hAnsi="Times New Roman" w:cs="Times New Roman"/>
          <w:sz w:val="28"/>
          <w:szCs w:val="28"/>
        </w:rPr>
      </w:pPr>
    </w:p>
    <w:p w:rsidR="00DE5C0B" w:rsidRDefault="00DE5C0B" w:rsidP="00885242">
      <w:pPr>
        <w:pStyle w:val="ad"/>
        <w:spacing w:line="288" w:lineRule="auto"/>
        <w:ind w:left="0" w:firstLine="709"/>
        <w:jc w:val="both"/>
        <w:rPr>
          <w:sz w:val="28"/>
          <w:szCs w:val="28"/>
        </w:rPr>
      </w:pPr>
    </w:p>
    <w:p w:rsidR="007B04EC" w:rsidRPr="007B04EC" w:rsidRDefault="007B04EC" w:rsidP="00885242">
      <w:pPr>
        <w:pStyle w:val="ad"/>
        <w:spacing w:line="288" w:lineRule="auto"/>
        <w:ind w:left="0" w:firstLine="709"/>
        <w:jc w:val="both"/>
        <w:rPr>
          <w:b/>
          <w:sz w:val="28"/>
          <w:szCs w:val="28"/>
        </w:rPr>
      </w:pPr>
      <w:r w:rsidRPr="007B04EC">
        <w:rPr>
          <w:sz w:val="28"/>
          <w:szCs w:val="28"/>
        </w:rPr>
        <w:t xml:space="preserve">Резервы повышения бюджетных доходов за счет изменения налогового законодательства практически отсутствуют. Увеличение бюджетных доходов может быть достигнуто, главным образом, за счет роста налоговой базы, максимальной мобилизации доходных источников в бюджет, повышения собираемости налогов, более эффективного использования муниципального имущества, в том числе земли. </w:t>
      </w:r>
    </w:p>
    <w:p w:rsidR="007B04EC" w:rsidRDefault="00ED3DE3" w:rsidP="00885242">
      <w:pPr>
        <w:autoSpaceDE w:val="0"/>
        <w:autoSpaceDN w:val="0"/>
        <w:spacing w:line="28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roundrect id="_x0000_s1183" style="position:absolute;left:0;text-align:left;margin-left:-1.8pt;margin-top:78.65pt;width:475.5pt;height:69.75pt;z-index:251764736" arcsize="10923f" fillcolor="white [3201]" strokecolor="#9bbb59 [3206]" strokeweight="5pt">
            <v:stroke linestyle="thickThin"/>
            <v:shadow color="#868686"/>
            <v:textbox>
              <w:txbxContent>
                <w:p w:rsidR="00342CC0" w:rsidRDefault="00342CC0" w:rsidP="00DE5C0B">
                  <w:pPr>
                    <w:ind w:firstLine="708"/>
                    <w:jc w:val="both"/>
                  </w:pPr>
                  <w:r w:rsidRPr="007B04EC">
                    <w:rPr>
                      <w:rFonts w:ascii="Times New Roman" w:eastAsia="Times New Roman" w:hAnsi="Times New Roman" w:cs="Times New Roman"/>
                      <w:sz w:val="28"/>
                      <w:szCs w:val="28"/>
                    </w:rPr>
                    <w:t>концентрацию финансовых ресурсов на приоритетных направлениях государственной политики, в том числе на реализации задач, поставленных в Указах Президента Российской Федерации от 7 мая 2012 года</w:t>
                  </w:r>
                </w:p>
                <w:p w:rsidR="00342CC0" w:rsidRDefault="00342CC0"/>
              </w:txbxContent>
            </v:textbox>
          </v:roundrect>
        </w:pict>
      </w:r>
      <w:r w:rsidR="007B04EC" w:rsidRPr="007B04EC">
        <w:rPr>
          <w:rFonts w:ascii="Times New Roman" w:eastAsia="Times New Roman" w:hAnsi="Times New Roman" w:cs="Times New Roman"/>
          <w:sz w:val="28"/>
          <w:szCs w:val="28"/>
        </w:rPr>
        <w:t>Бюджетная политика на 2015-2017 годы нацелена на обеспечение сбалансированности и устойчивости бюджета в условиях ограниченности финансовых ресурсов, последовательное сокращение бюджетного дефицита и будет направлена на решение следующих основных задач:</w:t>
      </w:r>
    </w:p>
    <w:p w:rsidR="00DE5C0B" w:rsidRDefault="00DE5C0B" w:rsidP="00885242">
      <w:pPr>
        <w:autoSpaceDE w:val="0"/>
        <w:autoSpaceDN w:val="0"/>
        <w:spacing w:line="288" w:lineRule="auto"/>
        <w:ind w:firstLine="720"/>
        <w:jc w:val="both"/>
        <w:rPr>
          <w:rFonts w:ascii="Times New Roman" w:hAnsi="Times New Roman" w:cs="Times New Roman"/>
          <w:sz w:val="28"/>
          <w:szCs w:val="28"/>
        </w:rPr>
      </w:pPr>
    </w:p>
    <w:p w:rsidR="0090562A" w:rsidRDefault="00ED3DE3" w:rsidP="002D5DC9">
      <w:pPr>
        <w:autoSpaceDE w:val="0"/>
        <w:autoSpaceDN w:val="0"/>
        <w:spacing w:line="360" w:lineRule="auto"/>
        <w:ind w:firstLine="720"/>
        <w:jc w:val="both"/>
        <w:rPr>
          <w:rFonts w:ascii="Times New Roman" w:hAnsi="Times New Roman" w:cs="Times New Roman"/>
          <w:sz w:val="28"/>
          <w:szCs w:val="28"/>
        </w:rPr>
      </w:pPr>
      <w:r>
        <w:rPr>
          <w:rFonts w:ascii="Times New Roman" w:hAnsi="Times New Roman" w:cs="Times New Roman"/>
          <w:noProof/>
          <w:sz w:val="28"/>
          <w:szCs w:val="28"/>
        </w:rPr>
        <w:lastRenderedPageBreak/>
        <w:pict>
          <v:roundrect id="_x0000_s1184" style="position:absolute;left:0;text-align:left;margin-left:-1.8pt;margin-top:31.8pt;width:475.5pt;height:109.5pt;z-index:251765760" arcsize="10923f" fillcolor="white [3201]" strokecolor="#9bbb59 [3206]" strokeweight="5pt">
            <v:stroke linestyle="thickThin"/>
            <v:shadow color="#868686"/>
            <v:textbox>
              <w:txbxContent>
                <w:p w:rsidR="00342CC0" w:rsidRDefault="00342CC0" w:rsidP="00DE5C0B">
                  <w:pPr>
                    <w:ind w:firstLine="708"/>
                    <w:jc w:val="both"/>
                  </w:pPr>
                  <w:r w:rsidRPr="007B04EC">
                    <w:rPr>
                      <w:rFonts w:ascii="Times New Roman" w:eastAsia="Times New Roman" w:hAnsi="Times New Roman" w:cs="Times New Roman"/>
                      <w:sz w:val="28"/>
                      <w:szCs w:val="28"/>
                    </w:rPr>
                    <w:t>проведение дальнейшей оптимизации учреждений бюджетной сети, включая ликвидацию или преобразование учреждений, не оказывающих услуги (не выполняющих работы), непосредственно направленные на реализацию полномочий  органов местного самоуправления, в организации иной организационно-правовой формы</w:t>
                  </w:r>
                </w:p>
                <w:p w:rsidR="00342CC0" w:rsidRDefault="00342CC0"/>
              </w:txbxContent>
            </v:textbox>
          </v:roundrect>
        </w:pict>
      </w:r>
    </w:p>
    <w:p w:rsidR="0090562A" w:rsidRDefault="0090562A" w:rsidP="002D5DC9">
      <w:pPr>
        <w:autoSpaceDE w:val="0"/>
        <w:autoSpaceDN w:val="0"/>
        <w:spacing w:line="360" w:lineRule="auto"/>
        <w:ind w:firstLine="720"/>
        <w:jc w:val="both"/>
        <w:rPr>
          <w:rFonts w:ascii="Times New Roman" w:hAnsi="Times New Roman" w:cs="Times New Roman"/>
          <w:sz w:val="28"/>
          <w:szCs w:val="28"/>
        </w:rPr>
      </w:pPr>
    </w:p>
    <w:p w:rsidR="0090562A" w:rsidRDefault="0090562A" w:rsidP="002D5DC9">
      <w:pPr>
        <w:autoSpaceDE w:val="0"/>
        <w:autoSpaceDN w:val="0"/>
        <w:spacing w:line="360" w:lineRule="auto"/>
        <w:ind w:firstLine="720"/>
        <w:jc w:val="both"/>
        <w:rPr>
          <w:rFonts w:ascii="Times New Roman" w:hAnsi="Times New Roman" w:cs="Times New Roman"/>
          <w:sz w:val="28"/>
          <w:szCs w:val="28"/>
        </w:rPr>
      </w:pPr>
    </w:p>
    <w:p w:rsidR="0090562A" w:rsidRPr="007B04EC" w:rsidRDefault="0090562A" w:rsidP="002D5DC9">
      <w:pPr>
        <w:autoSpaceDE w:val="0"/>
        <w:autoSpaceDN w:val="0"/>
        <w:spacing w:line="360" w:lineRule="auto"/>
        <w:ind w:firstLine="720"/>
        <w:jc w:val="both"/>
        <w:rPr>
          <w:rFonts w:ascii="Times New Roman" w:eastAsia="Times New Roman" w:hAnsi="Times New Roman" w:cs="Times New Roman"/>
          <w:sz w:val="28"/>
          <w:szCs w:val="28"/>
        </w:rPr>
      </w:pPr>
    </w:p>
    <w:p w:rsidR="007B04EC" w:rsidRPr="007B04EC" w:rsidRDefault="00ED3DE3" w:rsidP="002D5DC9">
      <w:pPr>
        <w:autoSpaceDE w:val="0"/>
        <w:autoSpaceDN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roundrect id="_x0000_s1185" style="position:absolute;left:0;text-align:left;margin-left:-1.8pt;margin-top:4.7pt;width:475.5pt;height:87.75pt;z-index:251766784" arcsize="10923f" fillcolor="white [3201]" strokecolor="#9bbb59 [3206]" strokeweight="5pt">
            <v:stroke linestyle="thickThin"/>
            <v:shadow color="#868686"/>
            <v:textbox>
              <w:txbxContent>
                <w:p w:rsidR="00342CC0" w:rsidRDefault="00342CC0" w:rsidP="00DE5C0B">
                  <w:pPr>
                    <w:ind w:firstLine="708"/>
                    <w:jc w:val="both"/>
                  </w:pPr>
                  <w:r w:rsidRPr="007B04EC">
                    <w:rPr>
                      <w:rFonts w:ascii="Times New Roman" w:eastAsia="Times New Roman" w:hAnsi="Times New Roman" w:cs="Times New Roman"/>
                      <w:sz w:val="28"/>
                      <w:szCs w:val="28"/>
                    </w:rPr>
                    <w:t>оптимизация расходов на содержание бюджетной сферы, за счет сокращения административно-управленческого и вспомогательного персонала  с доведением доли их содержания в фонде оплаты труда учреждений не более 40 %</w:t>
                  </w:r>
                </w:p>
                <w:p w:rsidR="00342CC0" w:rsidRDefault="00342CC0"/>
              </w:txbxContent>
            </v:textbox>
          </v:roundrect>
        </w:pict>
      </w:r>
    </w:p>
    <w:p w:rsidR="0090562A" w:rsidRDefault="0090562A" w:rsidP="002D5DC9">
      <w:pPr>
        <w:autoSpaceDE w:val="0"/>
        <w:autoSpaceDN w:val="0"/>
        <w:spacing w:line="360" w:lineRule="auto"/>
        <w:ind w:firstLine="720"/>
        <w:jc w:val="both"/>
        <w:rPr>
          <w:rFonts w:ascii="Times New Roman" w:hAnsi="Times New Roman" w:cs="Times New Roman"/>
          <w:sz w:val="28"/>
          <w:szCs w:val="28"/>
        </w:rPr>
      </w:pPr>
    </w:p>
    <w:p w:rsidR="00E75B86" w:rsidRDefault="00ED3DE3" w:rsidP="002D5DC9">
      <w:pPr>
        <w:autoSpaceDE w:val="0"/>
        <w:autoSpaceDN w:val="0"/>
        <w:spacing w:line="360" w:lineRule="auto"/>
        <w:ind w:firstLine="720"/>
        <w:jc w:val="both"/>
        <w:rPr>
          <w:rFonts w:ascii="Times New Roman" w:hAnsi="Times New Roman" w:cs="Times New Roman"/>
          <w:sz w:val="28"/>
          <w:szCs w:val="28"/>
        </w:rPr>
      </w:pPr>
      <w:r>
        <w:rPr>
          <w:rFonts w:ascii="Times New Roman" w:hAnsi="Times New Roman" w:cs="Times New Roman"/>
          <w:noProof/>
          <w:sz w:val="28"/>
          <w:szCs w:val="28"/>
        </w:rPr>
        <w:pict>
          <v:roundrect id="_x0000_s1186" style="position:absolute;left:0;text-align:left;margin-left:-10.8pt;margin-top:28.65pt;width:484.5pt;height:124.35pt;z-index:251767808" arcsize="10923f" fillcolor="white [3201]" strokecolor="#9bbb59 [3206]" strokeweight="5pt">
            <v:stroke linestyle="thickThin"/>
            <v:shadow color="#868686"/>
            <v:textbox>
              <w:txbxContent>
                <w:p w:rsidR="00342CC0" w:rsidRPr="00DE5C0B" w:rsidRDefault="00342CC0" w:rsidP="00DE5C0B">
                  <w:pPr>
                    <w:ind w:firstLine="708"/>
                    <w:jc w:val="both"/>
                    <w:rPr>
                      <w:sz w:val="26"/>
                      <w:szCs w:val="26"/>
                    </w:rPr>
                  </w:pPr>
                  <w:r w:rsidRPr="00DE5C0B">
                    <w:rPr>
                      <w:rFonts w:ascii="Times New Roman" w:eastAsia="Times New Roman" w:hAnsi="Times New Roman" w:cs="Times New Roman"/>
                      <w:sz w:val="26"/>
                      <w:szCs w:val="26"/>
                    </w:rPr>
                    <w:t>снижение учреждениями бюджетной сферы района объема потребления воды, природного газа, тепловой энергии, электрической энергии на 3 % в соответствии с ФЗ «Об энергосбережении, о повышении энергетической эффективности и о внесении изменений в отдельные законодательные акты РФ » за счет внедрения энергосберегающих технологий, в том числе установки приборов учета тепл</w:t>
                  </w:r>
                  <w:proofErr w:type="gramStart"/>
                  <w:r w:rsidRPr="00DE5C0B">
                    <w:rPr>
                      <w:rFonts w:ascii="Times New Roman" w:eastAsia="Times New Roman" w:hAnsi="Times New Roman" w:cs="Times New Roman"/>
                      <w:sz w:val="26"/>
                      <w:szCs w:val="26"/>
                    </w:rPr>
                    <w:t>о-</w:t>
                  </w:r>
                  <w:proofErr w:type="gramEnd"/>
                  <w:r w:rsidRPr="00DE5C0B">
                    <w:rPr>
                      <w:rFonts w:ascii="Times New Roman" w:eastAsia="Times New Roman" w:hAnsi="Times New Roman" w:cs="Times New Roman"/>
                      <w:sz w:val="26"/>
                      <w:szCs w:val="26"/>
                    </w:rPr>
                    <w:t xml:space="preserve">, </w:t>
                  </w:r>
                  <w:proofErr w:type="spellStart"/>
                  <w:r w:rsidRPr="00DE5C0B">
                    <w:rPr>
                      <w:rFonts w:ascii="Times New Roman" w:eastAsia="Times New Roman" w:hAnsi="Times New Roman" w:cs="Times New Roman"/>
                      <w:sz w:val="26"/>
                      <w:szCs w:val="26"/>
                    </w:rPr>
                    <w:t>энерго</w:t>
                  </w:r>
                  <w:proofErr w:type="spellEnd"/>
                  <w:r w:rsidRPr="00DE5C0B">
                    <w:rPr>
                      <w:rFonts w:ascii="Times New Roman" w:eastAsia="Times New Roman" w:hAnsi="Times New Roman" w:cs="Times New Roman"/>
                      <w:sz w:val="26"/>
                      <w:szCs w:val="26"/>
                    </w:rPr>
                    <w:t>-</w:t>
                  </w:r>
                  <w:r w:rsidRPr="007B04EC">
                    <w:rPr>
                      <w:rFonts w:ascii="Times New Roman" w:eastAsia="Times New Roman" w:hAnsi="Times New Roman" w:cs="Times New Roman"/>
                      <w:sz w:val="28"/>
                      <w:szCs w:val="28"/>
                    </w:rPr>
                    <w:t xml:space="preserve"> </w:t>
                  </w:r>
                  <w:proofErr w:type="spellStart"/>
                  <w:r w:rsidRPr="00DE5C0B">
                    <w:rPr>
                      <w:rFonts w:ascii="Times New Roman" w:eastAsia="Times New Roman" w:hAnsi="Times New Roman" w:cs="Times New Roman"/>
                      <w:sz w:val="26"/>
                      <w:szCs w:val="26"/>
                    </w:rPr>
                    <w:t>водоресурсов</w:t>
                  </w:r>
                  <w:proofErr w:type="spellEnd"/>
                </w:p>
              </w:txbxContent>
            </v:textbox>
          </v:roundrect>
        </w:pict>
      </w:r>
    </w:p>
    <w:p w:rsidR="00E75B86" w:rsidRDefault="00E75B86" w:rsidP="002D5DC9">
      <w:pPr>
        <w:autoSpaceDE w:val="0"/>
        <w:autoSpaceDN w:val="0"/>
        <w:spacing w:line="360" w:lineRule="auto"/>
        <w:ind w:firstLine="720"/>
        <w:jc w:val="both"/>
        <w:rPr>
          <w:rFonts w:ascii="Times New Roman" w:hAnsi="Times New Roman" w:cs="Times New Roman"/>
          <w:sz w:val="28"/>
          <w:szCs w:val="28"/>
        </w:rPr>
      </w:pPr>
    </w:p>
    <w:p w:rsidR="0090562A" w:rsidRDefault="0090562A" w:rsidP="002D5DC9">
      <w:pPr>
        <w:autoSpaceDE w:val="0"/>
        <w:autoSpaceDN w:val="0"/>
        <w:spacing w:line="360" w:lineRule="auto"/>
        <w:ind w:firstLine="720"/>
        <w:jc w:val="both"/>
        <w:rPr>
          <w:rFonts w:ascii="Times New Roman" w:hAnsi="Times New Roman" w:cs="Times New Roman"/>
          <w:sz w:val="28"/>
          <w:szCs w:val="28"/>
        </w:rPr>
      </w:pPr>
    </w:p>
    <w:p w:rsidR="00DE5C0B" w:rsidRDefault="00DE5C0B" w:rsidP="002D5DC9">
      <w:pPr>
        <w:autoSpaceDE w:val="0"/>
        <w:autoSpaceDN w:val="0"/>
        <w:spacing w:line="360" w:lineRule="auto"/>
        <w:ind w:firstLine="720"/>
        <w:jc w:val="both"/>
        <w:rPr>
          <w:rFonts w:ascii="Times New Roman" w:hAnsi="Times New Roman" w:cs="Times New Roman"/>
          <w:sz w:val="28"/>
          <w:szCs w:val="28"/>
        </w:rPr>
      </w:pPr>
    </w:p>
    <w:p w:rsidR="00DE5C0B" w:rsidRDefault="00ED3DE3" w:rsidP="002D5DC9">
      <w:pPr>
        <w:autoSpaceDE w:val="0"/>
        <w:autoSpaceDN w:val="0"/>
        <w:spacing w:line="360" w:lineRule="auto"/>
        <w:ind w:firstLine="720"/>
        <w:jc w:val="both"/>
        <w:rPr>
          <w:rFonts w:ascii="Times New Roman" w:hAnsi="Times New Roman" w:cs="Times New Roman"/>
          <w:sz w:val="28"/>
          <w:szCs w:val="28"/>
        </w:rPr>
      </w:pPr>
      <w:r>
        <w:rPr>
          <w:rFonts w:ascii="Times New Roman" w:hAnsi="Times New Roman" w:cs="Times New Roman"/>
          <w:noProof/>
          <w:sz w:val="28"/>
          <w:szCs w:val="28"/>
        </w:rPr>
        <w:pict>
          <v:roundrect id="_x0000_s1187" style="position:absolute;left:0;text-align:left;margin-left:-3.3pt;margin-top:16.4pt;width:469.5pt;height:154.5pt;z-index:251768832" arcsize="10923f" fillcolor="white [3201]" strokecolor="#9bbb59 [3206]" strokeweight="5pt">
            <v:stroke linestyle="thickThin"/>
            <v:shadow color="#868686"/>
            <v:textbox>
              <w:txbxContent>
                <w:p w:rsidR="00342CC0" w:rsidRDefault="00342CC0" w:rsidP="00342C23">
                  <w:pPr>
                    <w:ind w:firstLine="708"/>
                    <w:jc w:val="both"/>
                  </w:pPr>
                  <w:r w:rsidRPr="007B04EC">
                    <w:rPr>
                      <w:rFonts w:ascii="Times New Roman" w:eastAsia="Times New Roman" w:hAnsi="Times New Roman" w:cs="Times New Roman"/>
                      <w:sz w:val="28"/>
                      <w:szCs w:val="28"/>
                    </w:rPr>
                    <w:t>оптимизация расходов, не относящихся к первоочередным и социально-значимым расходам (включая муниципальные закупки, субсидии бюджетным учреждениям), в том числе путем оптимизации расходов на финансовое обеспечение выполнения муниципального задания, а также сокращение размера субсидий, предоставляемых бюджетным учреждениям, за счет мобилизации ими доходов от платных услуг, рационального использования закрепленного имущества</w:t>
                  </w:r>
                </w:p>
              </w:txbxContent>
            </v:textbox>
          </v:roundrect>
        </w:pict>
      </w:r>
    </w:p>
    <w:p w:rsidR="0090562A" w:rsidRPr="007B04EC" w:rsidRDefault="0090562A" w:rsidP="002D5DC9">
      <w:pPr>
        <w:autoSpaceDE w:val="0"/>
        <w:autoSpaceDN w:val="0"/>
        <w:spacing w:line="360" w:lineRule="auto"/>
        <w:ind w:firstLine="720"/>
        <w:jc w:val="both"/>
        <w:rPr>
          <w:rFonts w:ascii="Times New Roman" w:eastAsia="Times New Roman" w:hAnsi="Times New Roman" w:cs="Times New Roman"/>
          <w:sz w:val="28"/>
          <w:szCs w:val="28"/>
        </w:rPr>
      </w:pPr>
    </w:p>
    <w:p w:rsidR="007B04EC" w:rsidRPr="007B04EC" w:rsidRDefault="007B04EC" w:rsidP="002D5DC9">
      <w:pPr>
        <w:spacing w:line="360" w:lineRule="auto"/>
        <w:ind w:firstLine="708"/>
        <w:jc w:val="both"/>
        <w:rPr>
          <w:rFonts w:ascii="Times New Roman" w:eastAsia="Times New Roman" w:hAnsi="Times New Roman" w:cs="Times New Roman"/>
          <w:sz w:val="28"/>
          <w:szCs w:val="28"/>
        </w:rPr>
      </w:pPr>
    </w:p>
    <w:p w:rsidR="007B04EC" w:rsidRDefault="007B04EC" w:rsidP="002D5DC9">
      <w:pPr>
        <w:spacing w:line="360" w:lineRule="auto"/>
        <w:ind w:firstLine="708"/>
        <w:jc w:val="both"/>
        <w:rPr>
          <w:rFonts w:ascii="Times New Roman" w:hAnsi="Times New Roman" w:cs="Times New Roman"/>
          <w:sz w:val="28"/>
          <w:szCs w:val="28"/>
        </w:rPr>
      </w:pPr>
    </w:p>
    <w:p w:rsidR="00E75B86" w:rsidRDefault="00E75B86" w:rsidP="002D5DC9">
      <w:pPr>
        <w:spacing w:line="360" w:lineRule="auto"/>
        <w:ind w:firstLine="708"/>
        <w:jc w:val="both"/>
        <w:rPr>
          <w:rFonts w:ascii="Times New Roman" w:hAnsi="Times New Roman" w:cs="Times New Roman"/>
          <w:sz w:val="28"/>
          <w:szCs w:val="28"/>
        </w:rPr>
      </w:pPr>
    </w:p>
    <w:p w:rsidR="008D7699" w:rsidRDefault="00ED3DE3" w:rsidP="002D5DC9">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pict>
          <v:roundrect id="_x0000_s1188" style="position:absolute;left:0;text-align:left;margin-left:-3.3pt;margin-top:.2pt;width:465.75pt;height:95.25pt;z-index:251769856" arcsize="10923f" fillcolor="white [3201]" strokecolor="#9bbb59 [3206]" strokeweight="5pt">
            <v:stroke linestyle="thickThin"/>
            <v:shadow color="#868686"/>
            <v:textbox>
              <w:txbxContent>
                <w:p w:rsidR="00342CC0" w:rsidRDefault="00342CC0" w:rsidP="00342C23">
                  <w:pPr>
                    <w:ind w:firstLine="708"/>
                    <w:jc w:val="both"/>
                  </w:pPr>
                  <w:r w:rsidRPr="007B04EC">
                    <w:rPr>
                      <w:rFonts w:ascii="Times New Roman" w:eastAsia="Times New Roman" w:hAnsi="Times New Roman" w:cs="Times New Roman"/>
                      <w:sz w:val="28"/>
                      <w:szCs w:val="28"/>
                    </w:rPr>
                    <w:t>сокращение численности и расходов на содержание органов местного самоуправления района, в том числе за счет передачи части функций, не являющихся для них специфическими, подведомственным учреждениям</w:t>
                  </w:r>
                </w:p>
                <w:p w:rsidR="00342CC0" w:rsidRDefault="00342CC0"/>
              </w:txbxContent>
            </v:textbox>
          </v:roundrect>
        </w:pict>
      </w:r>
    </w:p>
    <w:p w:rsidR="008D7699" w:rsidRDefault="008D7699" w:rsidP="002D5DC9">
      <w:pPr>
        <w:spacing w:line="360" w:lineRule="auto"/>
        <w:ind w:firstLine="708"/>
        <w:jc w:val="both"/>
        <w:rPr>
          <w:rFonts w:ascii="Times New Roman" w:hAnsi="Times New Roman" w:cs="Times New Roman"/>
          <w:sz w:val="28"/>
          <w:szCs w:val="28"/>
        </w:rPr>
      </w:pPr>
    </w:p>
    <w:p w:rsidR="008D7699" w:rsidRDefault="00ED3DE3" w:rsidP="002D5DC9">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pict>
          <v:roundrect id="_x0000_s1189" style="position:absolute;left:0;text-align:left;margin-left:-7.05pt;margin-top:27.15pt;width:465.75pt;height:50.25pt;z-index:251770880" arcsize="10923f" fillcolor="white [3201]" strokecolor="#9bbb59 [3206]" strokeweight="5pt">
            <v:stroke linestyle="thickThin"/>
            <v:shadow color="#868686"/>
            <v:textbox>
              <w:txbxContent>
                <w:p w:rsidR="00342CC0" w:rsidRDefault="00342CC0" w:rsidP="00342C23">
                  <w:pPr>
                    <w:ind w:firstLine="708"/>
                    <w:jc w:val="both"/>
                  </w:pPr>
                  <w:r w:rsidRPr="007B04EC">
                    <w:rPr>
                      <w:rFonts w:ascii="Times New Roman" w:eastAsia="Times New Roman" w:hAnsi="Times New Roman" w:cs="Times New Roman"/>
                      <w:sz w:val="28"/>
                      <w:szCs w:val="28"/>
                    </w:rPr>
                    <w:t xml:space="preserve">совершенствование механизма социальной поддержки граждан на  принципах </w:t>
                  </w:r>
                  <w:proofErr w:type="spellStart"/>
                  <w:r w:rsidRPr="007B04EC">
                    <w:rPr>
                      <w:rFonts w:ascii="Times New Roman" w:eastAsia="Times New Roman" w:hAnsi="Times New Roman" w:cs="Times New Roman"/>
                      <w:sz w:val="28"/>
                      <w:szCs w:val="28"/>
                    </w:rPr>
                    <w:t>адресности</w:t>
                  </w:r>
                  <w:proofErr w:type="spellEnd"/>
                  <w:r w:rsidRPr="007B04EC">
                    <w:rPr>
                      <w:rFonts w:ascii="Times New Roman" w:eastAsia="Times New Roman" w:hAnsi="Times New Roman" w:cs="Times New Roman"/>
                      <w:sz w:val="28"/>
                      <w:szCs w:val="28"/>
                    </w:rPr>
                    <w:t xml:space="preserve"> и нуждаемости</w:t>
                  </w:r>
                </w:p>
              </w:txbxContent>
            </v:textbox>
          </v:roundrect>
        </w:pict>
      </w:r>
    </w:p>
    <w:p w:rsidR="008D7699" w:rsidRDefault="008D7699" w:rsidP="002D5DC9">
      <w:pPr>
        <w:spacing w:line="360" w:lineRule="auto"/>
        <w:ind w:firstLine="708"/>
        <w:jc w:val="both"/>
        <w:rPr>
          <w:rFonts w:ascii="Times New Roman" w:hAnsi="Times New Roman" w:cs="Times New Roman"/>
          <w:sz w:val="28"/>
          <w:szCs w:val="28"/>
        </w:rPr>
      </w:pPr>
    </w:p>
    <w:p w:rsidR="008D7699" w:rsidRPr="007B04EC" w:rsidRDefault="008D7699" w:rsidP="002D5DC9">
      <w:pPr>
        <w:spacing w:line="360" w:lineRule="auto"/>
        <w:ind w:firstLine="708"/>
        <w:jc w:val="both"/>
        <w:rPr>
          <w:rFonts w:ascii="Times New Roman" w:eastAsia="Times New Roman" w:hAnsi="Times New Roman" w:cs="Times New Roman"/>
          <w:sz w:val="28"/>
          <w:szCs w:val="28"/>
        </w:rPr>
      </w:pPr>
    </w:p>
    <w:p w:rsidR="007B04EC" w:rsidRDefault="007B04EC" w:rsidP="002D5DC9">
      <w:pPr>
        <w:spacing w:line="360" w:lineRule="auto"/>
        <w:ind w:firstLine="708"/>
        <w:jc w:val="both"/>
        <w:rPr>
          <w:rFonts w:ascii="Times New Roman" w:hAnsi="Times New Roman" w:cs="Times New Roman"/>
          <w:sz w:val="28"/>
          <w:szCs w:val="28"/>
        </w:rPr>
      </w:pPr>
    </w:p>
    <w:p w:rsidR="00DA153F" w:rsidRDefault="00ED3DE3" w:rsidP="002D5DC9">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lastRenderedPageBreak/>
        <w:pict>
          <v:roundrect id="_x0000_s1190" style="position:absolute;left:0;text-align:left;margin-left:4.2pt;margin-top:-17.7pt;width:465.75pt;height:71.25pt;z-index:251771904" arcsize="10923f" fillcolor="white [3201]" strokecolor="#9bbb59 [3206]" strokeweight="5pt">
            <v:stroke linestyle="thickThin"/>
            <v:shadow color="#868686"/>
            <v:textbox>
              <w:txbxContent>
                <w:p w:rsidR="00342CC0" w:rsidRDefault="00342CC0" w:rsidP="00F60E5A">
                  <w:pPr>
                    <w:ind w:firstLine="708"/>
                    <w:jc w:val="both"/>
                  </w:pPr>
                  <w:r w:rsidRPr="007B04EC">
                    <w:rPr>
                      <w:rFonts w:ascii="Times New Roman" w:eastAsia="Times New Roman" w:hAnsi="Times New Roman" w:cs="Times New Roman"/>
                      <w:sz w:val="28"/>
                      <w:szCs w:val="28"/>
                    </w:rPr>
                    <w:t>повышение качества муниципальных программ и расширение их использования в бюджетном планировании в рамках применения программного формата бюджета</w:t>
                  </w:r>
                </w:p>
                <w:p w:rsidR="00342CC0" w:rsidRDefault="00342CC0"/>
              </w:txbxContent>
            </v:textbox>
          </v:roundrect>
        </w:pict>
      </w:r>
    </w:p>
    <w:p w:rsidR="00DA153F" w:rsidRDefault="00ED3DE3" w:rsidP="002D5DC9">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pict>
          <v:roundrect id="_x0000_s1191" style="position:absolute;left:0;text-align:left;margin-left:.45pt;margin-top:23.15pt;width:469.5pt;height:90pt;z-index:251772928" arcsize="10923f" fillcolor="white [3201]" strokecolor="#9bbb59 [3206]" strokeweight="5pt">
            <v:stroke linestyle="thickThin"/>
            <v:shadow color="#868686"/>
            <v:textbox>
              <w:txbxContent>
                <w:p w:rsidR="00342CC0" w:rsidRDefault="00342CC0" w:rsidP="00F60E5A">
                  <w:pPr>
                    <w:ind w:firstLine="708"/>
                    <w:jc w:val="both"/>
                  </w:pPr>
                  <w:r w:rsidRPr="007B04EC">
                    <w:rPr>
                      <w:rFonts w:ascii="Times New Roman" w:eastAsia="Times New Roman" w:hAnsi="Times New Roman" w:cs="Times New Roman"/>
                      <w:sz w:val="28"/>
                      <w:szCs w:val="28"/>
                    </w:rPr>
                    <w:t xml:space="preserve">усиление </w:t>
                  </w:r>
                  <w:proofErr w:type="gramStart"/>
                  <w:r w:rsidRPr="007B04EC">
                    <w:rPr>
                      <w:rFonts w:ascii="Times New Roman" w:eastAsia="Times New Roman" w:hAnsi="Times New Roman" w:cs="Times New Roman"/>
                      <w:sz w:val="28"/>
                      <w:szCs w:val="28"/>
                    </w:rPr>
                    <w:t>контроля за</w:t>
                  </w:r>
                  <w:proofErr w:type="gramEnd"/>
                  <w:r w:rsidRPr="007B04EC">
                    <w:rPr>
                      <w:rFonts w:ascii="Times New Roman" w:eastAsia="Times New Roman" w:hAnsi="Times New Roman" w:cs="Times New Roman"/>
                      <w:sz w:val="28"/>
                      <w:szCs w:val="28"/>
                    </w:rPr>
                    <w:t xml:space="preserve"> целевым расходованием бюджетных средств, с проведением анализа достигнутых результатов, запланированных в докладах о результатах и основных направлениях деятельности получателей средств районного бюджета</w:t>
                  </w:r>
                </w:p>
                <w:p w:rsidR="00342CC0" w:rsidRDefault="00342CC0"/>
              </w:txbxContent>
            </v:textbox>
          </v:roundrect>
        </w:pict>
      </w:r>
    </w:p>
    <w:p w:rsidR="00DA153F" w:rsidRPr="007B04EC" w:rsidRDefault="00DA153F" w:rsidP="002D5DC9">
      <w:pPr>
        <w:spacing w:line="360" w:lineRule="auto"/>
        <w:ind w:firstLine="708"/>
        <w:jc w:val="both"/>
        <w:rPr>
          <w:rFonts w:ascii="Times New Roman" w:eastAsia="Times New Roman" w:hAnsi="Times New Roman" w:cs="Times New Roman"/>
          <w:sz w:val="28"/>
          <w:szCs w:val="28"/>
        </w:rPr>
      </w:pPr>
    </w:p>
    <w:p w:rsidR="007B04EC" w:rsidRPr="007B04EC" w:rsidRDefault="007B04EC" w:rsidP="002D5DC9">
      <w:pPr>
        <w:autoSpaceDE w:val="0"/>
        <w:autoSpaceDN w:val="0"/>
        <w:spacing w:line="360" w:lineRule="auto"/>
        <w:ind w:firstLine="720"/>
        <w:jc w:val="both"/>
        <w:rPr>
          <w:rFonts w:ascii="Times New Roman" w:eastAsia="Times New Roman" w:hAnsi="Times New Roman" w:cs="Times New Roman"/>
          <w:sz w:val="28"/>
          <w:szCs w:val="28"/>
        </w:rPr>
      </w:pPr>
    </w:p>
    <w:p w:rsidR="007B04EC" w:rsidRPr="007B04EC" w:rsidRDefault="00ED3DE3" w:rsidP="002D5DC9">
      <w:pPr>
        <w:autoSpaceDE w:val="0"/>
        <w:autoSpaceDN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roundrect id="_x0000_s1192" style="position:absolute;left:0;text-align:left;margin-left:.45pt;margin-top:14.45pt;width:469.5pt;height:134.25pt;z-index:251773952" arcsize="10923f" fillcolor="white [3201]" strokecolor="#9bbb59 [3206]" strokeweight="5pt">
            <v:stroke linestyle="thickThin"/>
            <v:shadow color="#868686"/>
            <v:textbox>
              <w:txbxContent>
                <w:p w:rsidR="00342CC0" w:rsidRDefault="00342CC0" w:rsidP="000B58E8">
                  <w:pPr>
                    <w:ind w:firstLine="708"/>
                    <w:jc w:val="both"/>
                  </w:pPr>
                  <w:r w:rsidRPr="007B04EC">
                    <w:rPr>
                      <w:rFonts w:ascii="Times New Roman" w:eastAsia="Times New Roman" w:hAnsi="Times New Roman" w:cs="Times New Roman"/>
                      <w:sz w:val="28"/>
                      <w:szCs w:val="28"/>
                    </w:rPr>
                    <w:t xml:space="preserve">дальнейшую реструктуризацию долговых обязательств в соответствии с планом </w:t>
                  </w:r>
                  <w:r w:rsidRPr="007B04EC">
                    <w:rPr>
                      <w:rFonts w:ascii="Times New Roman" w:eastAsia="Times New Roman" w:hAnsi="Times New Roman" w:cs="Times New Roman"/>
                      <w:bCs/>
                      <w:sz w:val="28"/>
                      <w:szCs w:val="28"/>
                    </w:rPr>
                    <w:t xml:space="preserve">мероприятий по повышению налоговых и неналоговых доходов, сокращению недоимки по уплате налогов, снижению долговой нагрузки и сокращению просроченной кредиторской задолженности консолидированного бюджета </w:t>
                  </w:r>
                  <w:proofErr w:type="spellStart"/>
                  <w:r w:rsidRPr="007B04EC">
                    <w:rPr>
                      <w:rFonts w:ascii="Times New Roman" w:eastAsia="Times New Roman" w:hAnsi="Times New Roman" w:cs="Times New Roman"/>
                      <w:bCs/>
                      <w:sz w:val="28"/>
                      <w:szCs w:val="28"/>
                    </w:rPr>
                    <w:t>Ртищевского</w:t>
                  </w:r>
                  <w:proofErr w:type="spellEnd"/>
                  <w:r w:rsidRPr="007B04EC">
                    <w:rPr>
                      <w:rFonts w:ascii="Times New Roman" w:eastAsia="Times New Roman" w:hAnsi="Times New Roman" w:cs="Times New Roman"/>
                      <w:bCs/>
                      <w:sz w:val="28"/>
                      <w:szCs w:val="28"/>
                    </w:rPr>
                    <w:t xml:space="preserve"> муниципального района на период 2014-2016 годов</w:t>
                  </w:r>
                </w:p>
                <w:p w:rsidR="00342CC0" w:rsidRDefault="00342CC0"/>
              </w:txbxContent>
            </v:textbox>
          </v:roundrect>
        </w:pict>
      </w:r>
    </w:p>
    <w:p w:rsidR="007B04EC" w:rsidRDefault="007B04EC" w:rsidP="002D5DC9">
      <w:pPr>
        <w:autoSpaceDE w:val="0"/>
        <w:autoSpaceDN w:val="0"/>
        <w:spacing w:line="360" w:lineRule="auto"/>
        <w:ind w:firstLine="720"/>
        <w:jc w:val="both"/>
        <w:rPr>
          <w:rFonts w:ascii="Times New Roman" w:hAnsi="Times New Roman" w:cs="Times New Roman"/>
          <w:sz w:val="28"/>
          <w:szCs w:val="28"/>
        </w:rPr>
      </w:pPr>
    </w:p>
    <w:p w:rsidR="008B4803" w:rsidRDefault="008B4803" w:rsidP="006A4F33">
      <w:pPr>
        <w:autoSpaceDE w:val="0"/>
        <w:autoSpaceDN w:val="0"/>
        <w:spacing w:line="360" w:lineRule="auto"/>
        <w:ind w:firstLine="720"/>
        <w:jc w:val="both"/>
        <w:rPr>
          <w:rFonts w:ascii="Times New Roman" w:hAnsi="Times New Roman" w:cs="Times New Roman"/>
          <w:sz w:val="28"/>
          <w:szCs w:val="28"/>
        </w:rPr>
      </w:pPr>
    </w:p>
    <w:p w:rsidR="008B4803" w:rsidRDefault="008B4803" w:rsidP="002D5DC9">
      <w:pPr>
        <w:spacing w:line="360" w:lineRule="auto"/>
        <w:jc w:val="both"/>
        <w:rPr>
          <w:rFonts w:ascii="Times New Roman" w:hAnsi="Times New Roman" w:cs="Times New Roman"/>
          <w:sz w:val="28"/>
          <w:szCs w:val="28"/>
        </w:rPr>
      </w:pPr>
    </w:p>
    <w:p w:rsidR="008B4803" w:rsidRDefault="008B4803" w:rsidP="002D5DC9">
      <w:pPr>
        <w:spacing w:line="360" w:lineRule="auto"/>
        <w:jc w:val="both"/>
        <w:rPr>
          <w:rFonts w:ascii="Times New Roman" w:hAnsi="Times New Roman" w:cs="Times New Roman"/>
          <w:sz w:val="28"/>
          <w:szCs w:val="28"/>
        </w:rPr>
      </w:pPr>
    </w:p>
    <w:p w:rsidR="00AF7DAA" w:rsidRDefault="00AF7DAA" w:rsidP="002D5DC9">
      <w:pPr>
        <w:spacing w:line="360" w:lineRule="auto"/>
        <w:jc w:val="both"/>
        <w:rPr>
          <w:rFonts w:ascii="Times New Roman" w:hAnsi="Times New Roman" w:cs="Times New Roman"/>
          <w:sz w:val="28"/>
          <w:szCs w:val="28"/>
        </w:rPr>
      </w:pPr>
    </w:p>
    <w:p w:rsidR="00AF7DAA" w:rsidRDefault="00AF7DAA" w:rsidP="002D5DC9">
      <w:pPr>
        <w:spacing w:line="360" w:lineRule="auto"/>
        <w:jc w:val="both"/>
        <w:rPr>
          <w:rFonts w:ascii="Times New Roman" w:hAnsi="Times New Roman" w:cs="Times New Roman"/>
          <w:sz w:val="28"/>
          <w:szCs w:val="28"/>
        </w:rPr>
      </w:pPr>
    </w:p>
    <w:p w:rsidR="00AF7DAA" w:rsidRDefault="00AF7DAA" w:rsidP="002D5DC9">
      <w:pPr>
        <w:spacing w:line="360" w:lineRule="auto"/>
        <w:jc w:val="both"/>
        <w:rPr>
          <w:rFonts w:ascii="Times New Roman" w:hAnsi="Times New Roman" w:cs="Times New Roman"/>
          <w:sz w:val="28"/>
          <w:szCs w:val="28"/>
        </w:rPr>
      </w:pPr>
    </w:p>
    <w:p w:rsidR="00AF7DAA" w:rsidRDefault="00AF7DAA" w:rsidP="002D5DC9">
      <w:pPr>
        <w:spacing w:line="360" w:lineRule="auto"/>
        <w:jc w:val="both"/>
        <w:rPr>
          <w:rFonts w:ascii="Times New Roman" w:hAnsi="Times New Roman" w:cs="Times New Roman"/>
          <w:sz w:val="28"/>
          <w:szCs w:val="28"/>
        </w:rPr>
      </w:pPr>
    </w:p>
    <w:p w:rsidR="00AF7DAA" w:rsidRDefault="00AF7DAA" w:rsidP="002D5DC9">
      <w:pPr>
        <w:spacing w:line="360" w:lineRule="auto"/>
        <w:jc w:val="both"/>
        <w:rPr>
          <w:rFonts w:ascii="Times New Roman" w:hAnsi="Times New Roman" w:cs="Times New Roman"/>
          <w:sz w:val="28"/>
          <w:szCs w:val="28"/>
        </w:rPr>
      </w:pPr>
    </w:p>
    <w:p w:rsidR="00AF7DAA" w:rsidRDefault="00AF7DAA" w:rsidP="002D5DC9">
      <w:pPr>
        <w:spacing w:line="360" w:lineRule="auto"/>
        <w:jc w:val="both"/>
        <w:rPr>
          <w:rFonts w:ascii="Times New Roman" w:hAnsi="Times New Roman" w:cs="Times New Roman"/>
          <w:sz w:val="28"/>
          <w:szCs w:val="28"/>
        </w:rPr>
      </w:pPr>
    </w:p>
    <w:p w:rsidR="00AF7DAA" w:rsidRDefault="00AF7DAA" w:rsidP="002D5DC9">
      <w:pPr>
        <w:spacing w:line="360" w:lineRule="auto"/>
        <w:jc w:val="both"/>
        <w:rPr>
          <w:rFonts w:ascii="Times New Roman" w:hAnsi="Times New Roman" w:cs="Times New Roman"/>
          <w:sz w:val="28"/>
          <w:szCs w:val="28"/>
        </w:rPr>
      </w:pPr>
    </w:p>
    <w:p w:rsidR="00AF7DAA" w:rsidRDefault="00AF7DAA" w:rsidP="002D5DC9">
      <w:pPr>
        <w:spacing w:line="360" w:lineRule="auto"/>
        <w:jc w:val="both"/>
        <w:rPr>
          <w:rFonts w:ascii="Times New Roman" w:hAnsi="Times New Roman" w:cs="Times New Roman"/>
          <w:sz w:val="28"/>
          <w:szCs w:val="28"/>
        </w:rPr>
      </w:pPr>
    </w:p>
    <w:p w:rsidR="00AF7DAA" w:rsidRDefault="00AF7DAA" w:rsidP="002D5DC9">
      <w:pPr>
        <w:spacing w:line="360" w:lineRule="auto"/>
        <w:jc w:val="both"/>
        <w:rPr>
          <w:rFonts w:ascii="Times New Roman" w:hAnsi="Times New Roman" w:cs="Times New Roman"/>
          <w:sz w:val="28"/>
          <w:szCs w:val="28"/>
        </w:rPr>
      </w:pPr>
    </w:p>
    <w:p w:rsidR="00AF7DAA" w:rsidRDefault="00AF7DAA" w:rsidP="002D5DC9">
      <w:pPr>
        <w:spacing w:line="360" w:lineRule="auto"/>
        <w:jc w:val="both"/>
        <w:rPr>
          <w:rFonts w:ascii="Times New Roman" w:hAnsi="Times New Roman" w:cs="Times New Roman"/>
          <w:sz w:val="28"/>
          <w:szCs w:val="28"/>
        </w:rPr>
      </w:pPr>
    </w:p>
    <w:p w:rsidR="00AF7DAA" w:rsidRDefault="00AF7DAA" w:rsidP="002D5DC9">
      <w:pPr>
        <w:spacing w:line="360" w:lineRule="auto"/>
        <w:jc w:val="both"/>
        <w:rPr>
          <w:rFonts w:ascii="Times New Roman" w:hAnsi="Times New Roman" w:cs="Times New Roman"/>
          <w:sz w:val="28"/>
          <w:szCs w:val="28"/>
        </w:rPr>
      </w:pPr>
    </w:p>
    <w:p w:rsidR="00AF7DAA" w:rsidRDefault="00AF7DAA" w:rsidP="002D5DC9">
      <w:pPr>
        <w:spacing w:line="360" w:lineRule="auto"/>
        <w:jc w:val="both"/>
        <w:rPr>
          <w:rFonts w:ascii="Times New Roman" w:hAnsi="Times New Roman" w:cs="Times New Roman"/>
          <w:sz w:val="28"/>
          <w:szCs w:val="28"/>
        </w:rPr>
      </w:pPr>
    </w:p>
    <w:p w:rsidR="007B04EC" w:rsidRPr="007B04EC" w:rsidRDefault="00ED3DE3" w:rsidP="002D5DC9">
      <w:pPr>
        <w:spacing w:line="360" w:lineRule="auto"/>
        <w:jc w:val="both"/>
        <w:rPr>
          <w:rFonts w:ascii="Times New Roman" w:eastAsia="Times New Roman" w:hAnsi="Times New Roman" w:cs="Times New Roman"/>
          <w:b/>
          <w:sz w:val="28"/>
          <w:szCs w:val="28"/>
        </w:rPr>
      </w:pPr>
      <w:r w:rsidRPr="00ED3DE3">
        <w:rPr>
          <w:rFonts w:ascii="Times New Roman" w:hAnsi="Times New Roman" w:cs="Times New Roman"/>
          <w:sz w:val="28"/>
          <w:szCs w:val="28"/>
        </w:rPr>
        <w:lastRenderedPageBreak/>
        <w:pict>
          <v:shape id="_x0000_i1034" type="#_x0000_t136" style="width:469.5pt;height:32.25pt" fillcolor="#063" strokecolor="green">
            <v:fill r:id="rId7" o:title="Бумажный пакет" type="tile"/>
            <v:shadow on="t" color="#c7dfd3" opacity=".5" offset="6pt,-6pt"/>
            <v:textpath style="font-family:&quot;Times New Roman&quot;;font-size:14pt;v-text-kern:t" trim="t" fitpath="t" string="ДОХОДЫ    БЮДЖЕТА"/>
          </v:shape>
        </w:pict>
      </w:r>
    </w:p>
    <w:p w:rsidR="007F746A" w:rsidRDefault="00ED3DE3" w:rsidP="00F76D92">
      <w:pPr>
        <w:spacing w:line="288"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roundrect id="_x0000_s1136" style="position:absolute;left:0;text-align:left;margin-left:-4.8pt;margin-top:8.8pt;width:464.25pt;height:50.25pt;z-index:251740160" arcsize="10923f" fillcolor="white [3201]" strokecolor="#c2d69b [1942]" strokeweight="1pt">
            <v:fill color2="#d6e3bc [1302]" focusposition="1" focussize="" focus="100%" type="gradient"/>
            <v:shadow on="t" type="perspective" color="#4e6128 [1606]" opacity=".5" offset="1pt" offset2="-3pt"/>
            <v:textbox>
              <w:txbxContent>
                <w:p w:rsidR="00342CC0" w:rsidRPr="007F746A" w:rsidRDefault="00342CC0" w:rsidP="007F746A">
                  <w:pPr>
                    <w:jc w:val="center"/>
                    <w:rPr>
                      <w:rFonts w:ascii="Times New Roman" w:hAnsi="Times New Roman" w:cs="Times New Roman"/>
                      <w:sz w:val="28"/>
                      <w:szCs w:val="28"/>
                    </w:rPr>
                  </w:pPr>
                  <w:r w:rsidRPr="007F746A">
                    <w:rPr>
                      <w:rFonts w:ascii="Times New Roman" w:eastAsia="Times New Roman" w:hAnsi="Times New Roman" w:cs="Times New Roman"/>
                      <w:b/>
                      <w:sz w:val="28"/>
                      <w:szCs w:val="28"/>
                    </w:rPr>
                    <w:t>Доходы бюджета</w:t>
                  </w:r>
                  <w:r w:rsidRPr="007F746A">
                    <w:rPr>
                      <w:rFonts w:ascii="Times New Roman" w:eastAsia="Times New Roman" w:hAnsi="Times New Roman" w:cs="Times New Roman"/>
                      <w:sz w:val="28"/>
                      <w:szCs w:val="28"/>
                    </w:rPr>
                    <w:t xml:space="preserve"> - безвозмездные и безвозвратные поступления денежных сре</w:t>
                  </w:r>
                  <w:proofErr w:type="gramStart"/>
                  <w:r w:rsidRPr="007F746A">
                    <w:rPr>
                      <w:rFonts w:ascii="Times New Roman" w:eastAsia="Times New Roman" w:hAnsi="Times New Roman" w:cs="Times New Roman"/>
                      <w:sz w:val="28"/>
                      <w:szCs w:val="28"/>
                    </w:rPr>
                    <w:t>дств в б</w:t>
                  </w:r>
                  <w:proofErr w:type="gramEnd"/>
                  <w:r w:rsidRPr="007F746A">
                    <w:rPr>
                      <w:rFonts w:ascii="Times New Roman" w:eastAsia="Times New Roman" w:hAnsi="Times New Roman" w:cs="Times New Roman"/>
                      <w:sz w:val="28"/>
                      <w:szCs w:val="28"/>
                    </w:rPr>
                    <w:t>юджет</w:t>
                  </w:r>
                </w:p>
              </w:txbxContent>
            </v:textbox>
          </v:roundrect>
        </w:pict>
      </w:r>
    </w:p>
    <w:p w:rsidR="007F746A" w:rsidRDefault="007F746A" w:rsidP="00F76D92">
      <w:pPr>
        <w:spacing w:line="288" w:lineRule="auto"/>
        <w:ind w:firstLine="709"/>
        <w:jc w:val="both"/>
        <w:rPr>
          <w:rFonts w:ascii="Times New Roman" w:hAnsi="Times New Roman" w:cs="Times New Roman"/>
          <w:sz w:val="28"/>
          <w:szCs w:val="28"/>
        </w:rPr>
      </w:pPr>
    </w:p>
    <w:p w:rsidR="007F746A" w:rsidRDefault="00ED3DE3" w:rsidP="00F76D92">
      <w:pPr>
        <w:spacing w:line="288"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42" type="#_x0000_t67" style="position:absolute;left:0;text-align:left;margin-left:379.95pt;margin-top:.4pt;width:38.25pt;height:29.25pt;z-index:251746304" fillcolor="white [3201]" strokecolor="#9bbb59 [3206]" strokeweight="5pt">
            <v:stroke linestyle="thickThin"/>
            <v:shadow color="#868686"/>
          </v:shape>
        </w:pict>
      </w:r>
      <w:r>
        <w:rPr>
          <w:rFonts w:ascii="Times New Roman" w:hAnsi="Times New Roman" w:cs="Times New Roman"/>
          <w:noProof/>
          <w:sz w:val="28"/>
          <w:szCs w:val="28"/>
        </w:rPr>
        <w:pict>
          <v:shape id="_x0000_s1140" type="#_x0000_t67" style="position:absolute;left:0;text-align:left;margin-left:50.7pt;margin-top:.4pt;width:38.25pt;height:29.25pt;z-index:251744256" fillcolor="white [3201]" strokecolor="#9bbb59 [3206]" strokeweight="5pt">
            <v:stroke linestyle="thickThin"/>
            <v:shadow color="#868686"/>
          </v:shape>
        </w:pict>
      </w:r>
      <w:r>
        <w:rPr>
          <w:rFonts w:ascii="Times New Roman" w:hAnsi="Times New Roman" w:cs="Times New Roman"/>
          <w:noProof/>
          <w:sz w:val="28"/>
          <w:szCs w:val="28"/>
        </w:rPr>
        <w:pict>
          <v:shape id="_x0000_s1141" type="#_x0000_t67" style="position:absolute;left:0;text-align:left;margin-left:219.45pt;margin-top:.4pt;width:38.25pt;height:29.25pt;z-index:251745280" fillcolor="white [3201]" strokecolor="#9bbb59 [3206]" strokeweight="5pt">
            <v:stroke linestyle="thickThin"/>
            <v:shadow color="#868686"/>
          </v:shape>
        </w:pict>
      </w:r>
    </w:p>
    <w:p w:rsidR="007F746A" w:rsidRDefault="00ED3DE3" w:rsidP="00F76D92">
      <w:pPr>
        <w:spacing w:line="288"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roundrect id="_x0000_s1139" style="position:absolute;left:0;text-align:left;margin-left:338.7pt;margin-top:.35pt;width:159.75pt;height:312pt;z-index:251743232" arcsize="10923f" fillcolor="white [3201]" strokecolor="#c2d69b [1942]" strokeweight="1pt">
            <v:fill color2="#d6e3bc [1302]" focusposition="1" focussize="" focus="100%" type="gradient"/>
            <v:shadow on="t" type="perspective" color="#4e6128 [1606]" opacity=".5" offset="1pt" offset2="-3pt"/>
            <v:textbox>
              <w:txbxContent>
                <w:p w:rsidR="00342CC0" w:rsidRPr="00AE6638" w:rsidRDefault="00342CC0" w:rsidP="00AE6638">
                  <w:pPr>
                    <w:pStyle w:val="a5"/>
                    <w:jc w:val="center"/>
                    <w:rPr>
                      <w:rFonts w:ascii="Times New Roman" w:eastAsia="Times New Roman" w:hAnsi="Times New Roman" w:cs="Times New Roman"/>
                      <w:b/>
                      <w:color w:val="000000"/>
                      <w:sz w:val="28"/>
                      <w:szCs w:val="28"/>
                    </w:rPr>
                  </w:pPr>
                  <w:r w:rsidRPr="00AE6638">
                    <w:rPr>
                      <w:rFonts w:ascii="Times New Roman" w:eastAsia="Times New Roman" w:hAnsi="Times New Roman" w:cs="Times New Roman"/>
                      <w:b/>
                      <w:color w:val="000000"/>
                      <w:sz w:val="28"/>
                      <w:szCs w:val="28"/>
                    </w:rPr>
                    <w:t>БЕЗВОЗМЕЗДНЫЕ ПОСТУПЛЕНИЯ</w:t>
                  </w:r>
                </w:p>
                <w:p w:rsidR="00342CC0" w:rsidRPr="00AE6638" w:rsidRDefault="00342CC0" w:rsidP="00AE6638">
                  <w:pPr>
                    <w:pStyle w:val="a5"/>
                    <w:jc w:val="both"/>
                    <w:rPr>
                      <w:rFonts w:ascii="Times New Roman" w:eastAsia="Times New Roman" w:hAnsi="Times New Roman" w:cs="Times New Roman"/>
                      <w:color w:val="000000"/>
                      <w:sz w:val="28"/>
                      <w:szCs w:val="28"/>
                    </w:rPr>
                  </w:pPr>
                  <w:r w:rsidRPr="00AE6638">
                    <w:rPr>
                      <w:rFonts w:ascii="Times New Roman" w:eastAsia="Times New Roman" w:hAnsi="Times New Roman" w:cs="Times New Roman"/>
                      <w:color w:val="000000"/>
                      <w:sz w:val="28"/>
                      <w:szCs w:val="28"/>
                    </w:rPr>
                    <w:t>Поступления от других бюджетов (межбюджетные трансферты), организаций, граждан (кроме налоговых и неналоговых доходов):</w:t>
                  </w:r>
                </w:p>
                <w:p w:rsidR="00342CC0" w:rsidRPr="00AE6638" w:rsidRDefault="00342CC0" w:rsidP="00AE6638">
                  <w:pPr>
                    <w:pStyle w:val="a5"/>
                    <w:numPr>
                      <w:ilvl w:val="0"/>
                      <w:numId w:val="5"/>
                    </w:numPr>
                    <w:ind w:left="709" w:hanging="709"/>
                    <w:jc w:val="both"/>
                    <w:rPr>
                      <w:rFonts w:ascii="Times New Roman" w:eastAsia="Times New Roman" w:hAnsi="Times New Roman" w:cs="Times New Roman"/>
                      <w:color w:val="000000"/>
                      <w:sz w:val="28"/>
                      <w:szCs w:val="28"/>
                    </w:rPr>
                  </w:pPr>
                  <w:r w:rsidRPr="00AE6638">
                    <w:rPr>
                      <w:rFonts w:ascii="Times New Roman" w:eastAsia="Times New Roman" w:hAnsi="Times New Roman" w:cs="Times New Roman"/>
                      <w:color w:val="000000"/>
                      <w:sz w:val="28"/>
                      <w:szCs w:val="28"/>
                    </w:rPr>
                    <w:t>Дотации;</w:t>
                  </w:r>
                </w:p>
                <w:p w:rsidR="00342CC0" w:rsidRPr="00AE6638" w:rsidRDefault="00342CC0" w:rsidP="00AE6638">
                  <w:pPr>
                    <w:pStyle w:val="a5"/>
                    <w:numPr>
                      <w:ilvl w:val="0"/>
                      <w:numId w:val="5"/>
                    </w:numPr>
                    <w:ind w:left="709" w:hanging="709"/>
                    <w:jc w:val="both"/>
                    <w:rPr>
                      <w:rFonts w:ascii="Times New Roman" w:eastAsia="Times New Roman" w:hAnsi="Times New Roman" w:cs="Times New Roman"/>
                      <w:color w:val="000000"/>
                      <w:sz w:val="28"/>
                      <w:szCs w:val="28"/>
                    </w:rPr>
                  </w:pPr>
                  <w:r w:rsidRPr="00AE6638">
                    <w:rPr>
                      <w:rFonts w:ascii="Times New Roman" w:eastAsia="Times New Roman" w:hAnsi="Times New Roman" w:cs="Times New Roman"/>
                      <w:color w:val="000000"/>
                      <w:sz w:val="28"/>
                      <w:szCs w:val="28"/>
                    </w:rPr>
                    <w:t>Субсидии;</w:t>
                  </w:r>
                </w:p>
                <w:p w:rsidR="00342CC0" w:rsidRPr="00AE6638" w:rsidRDefault="00342CC0" w:rsidP="00AE6638">
                  <w:pPr>
                    <w:pStyle w:val="a5"/>
                    <w:numPr>
                      <w:ilvl w:val="0"/>
                      <w:numId w:val="5"/>
                    </w:numPr>
                    <w:ind w:left="709" w:hanging="709"/>
                    <w:jc w:val="both"/>
                    <w:rPr>
                      <w:rFonts w:ascii="Times New Roman" w:eastAsia="Times New Roman" w:hAnsi="Times New Roman" w:cs="Times New Roman"/>
                      <w:color w:val="000000"/>
                      <w:sz w:val="28"/>
                      <w:szCs w:val="28"/>
                    </w:rPr>
                  </w:pPr>
                  <w:r w:rsidRPr="00AE6638">
                    <w:rPr>
                      <w:rFonts w:ascii="Times New Roman" w:eastAsia="Times New Roman" w:hAnsi="Times New Roman" w:cs="Times New Roman"/>
                      <w:color w:val="000000"/>
                      <w:sz w:val="28"/>
                      <w:szCs w:val="28"/>
                    </w:rPr>
                    <w:t>Субвенции;</w:t>
                  </w:r>
                </w:p>
                <w:p w:rsidR="00342CC0" w:rsidRPr="00AE6638" w:rsidRDefault="00342CC0" w:rsidP="00AE6638">
                  <w:pPr>
                    <w:jc w:val="both"/>
                    <w:rPr>
                      <w:rFonts w:ascii="Times New Roman" w:hAnsi="Times New Roman" w:cs="Times New Roman"/>
                      <w:sz w:val="28"/>
                      <w:szCs w:val="28"/>
                    </w:rPr>
                  </w:pPr>
                  <w:r w:rsidRPr="00AE6638">
                    <w:rPr>
                      <w:rFonts w:ascii="Times New Roman" w:eastAsia="Times New Roman" w:hAnsi="Times New Roman" w:cs="Times New Roman"/>
                      <w:color w:val="000000"/>
                      <w:sz w:val="28"/>
                      <w:szCs w:val="28"/>
                    </w:rPr>
                    <w:t>Иные межбюджетные</w:t>
                  </w:r>
                  <w:r w:rsidRPr="00BE3F9F">
                    <w:rPr>
                      <w:rFonts w:ascii="Calibri" w:eastAsia="Times New Roman" w:hAnsi="Calibri" w:cs="Times New Roman"/>
                      <w:color w:val="000000"/>
                      <w:sz w:val="30"/>
                      <w:szCs w:val="30"/>
                    </w:rPr>
                    <w:t xml:space="preserve"> </w:t>
                  </w:r>
                  <w:r w:rsidRPr="00AE6638">
                    <w:rPr>
                      <w:rFonts w:ascii="Times New Roman" w:eastAsia="Times New Roman" w:hAnsi="Times New Roman" w:cs="Times New Roman"/>
                      <w:color w:val="000000"/>
                      <w:sz w:val="28"/>
                      <w:szCs w:val="28"/>
                    </w:rPr>
                    <w:t>трансферты</w:t>
                  </w:r>
                </w:p>
              </w:txbxContent>
            </v:textbox>
          </v:roundrect>
        </w:pict>
      </w:r>
      <w:r>
        <w:rPr>
          <w:rFonts w:ascii="Times New Roman" w:hAnsi="Times New Roman" w:cs="Times New Roman"/>
          <w:noProof/>
          <w:sz w:val="28"/>
          <w:szCs w:val="28"/>
        </w:rPr>
        <w:pict>
          <v:roundrect id="_x0000_s1138" style="position:absolute;left:0;text-align:left;margin-left:156.45pt;margin-top:.35pt;width:174pt;height:426pt;z-index:251742208" arcsize="10923f" fillcolor="white [3201]" strokecolor="#c2d69b [1942]" strokeweight="1pt">
            <v:fill color2="#d6e3bc [1302]" focusposition="1" focussize="" focus="100%" type="gradient"/>
            <v:shadow on="t" type="perspective" color="#4e6128 [1606]" opacity=".5" offset="1pt" offset2="-3pt"/>
            <v:textbox>
              <w:txbxContent>
                <w:p w:rsidR="00342CC0" w:rsidRPr="00AE6638" w:rsidRDefault="00342CC0" w:rsidP="00AE6638">
                  <w:pPr>
                    <w:pStyle w:val="a5"/>
                    <w:jc w:val="center"/>
                    <w:rPr>
                      <w:rFonts w:ascii="Times New Roman" w:eastAsia="Times New Roman" w:hAnsi="Times New Roman" w:cs="Times New Roman"/>
                      <w:b/>
                      <w:color w:val="000000"/>
                      <w:sz w:val="28"/>
                      <w:szCs w:val="28"/>
                    </w:rPr>
                  </w:pPr>
                  <w:r w:rsidRPr="00AE6638">
                    <w:rPr>
                      <w:rFonts w:ascii="Times New Roman" w:eastAsia="Times New Roman" w:hAnsi="Times New Roman" w:cs="Times New Roman"/>
                      <w:b/>
                      <w:color w:val="000000"/>
                      <w:sz w:val="28"/>
                      <w:szCs w:val="28"/>
                    </w:rPr>
                    <w:t>НЕНАЛОГОВЫЕ ДОХОДЫ</w:t>
                  </w:r>
                </w:p>
                <w:p w:rsidR="00342CC0" w:rsidRPr="00AE6638" w:rsidRDefault="00342CC0" w:rsidP="00AE6638">
                  <w:pPr>
                    <w:pStyle w:val="a5"/>
                    <w:jc w:val="both"/>
                    <w:rPr>
                      <w:rFonts w:ascii="Times New Roman" w:eastAsia="Times New Roman" w:hAnsi="Times New Roman" w:cs="Times New Roman"/>
                      <w:color w:val="000000"/>
                      <w:sz w:val="28"/>
                      <w:szCs w:val="28"/>
                    </w:rPr>
                  </w:pPr>
                  <w:r w:rsidRPr="00AE6638">
                    <w:rPr>
                      <w:rFonts w:ascii="Times New Roman" w:eastAsia="Times New Roman" w:hAnsi="Times New Roman" w:cs="Times New Roman"/>
                      <w:color w:val="000000"/>
                      <w:sz w:val="28"/>
                      <w:szCs w:val="28"/>
                    </w:rPr>
                    <w:tab/>
                    <w:t>Поступления от уплаты других платежей и сборов, установленных  Бюджетным Кодексом  Российской Федерации, законодательством РФ, а также штрафов за нарушение законодательства, например:</w:t>
                  </w:r>
                </w:p>
                <w:p w:rsidR="00342CC0" w:rsidRPr="00AE6638" w:rsidRDefault="00342CC0" w:rsidP="00AE6638">
                  <w:pPr>
                    <w:pStyle w:val="a5"/>
                    <w:numPr>
                      <w:ilvl w:val="0"/>
                      <w:numId w:val="4"/>
                    </w:numPr>
                    <w:ind w:left="0" w:firstLine="0"/>
                    <w:jc w:val="both"/>
                    <w:rPr>
                      <w:rFonts w:ascii="Times New Roman" w:eastAsia="Times New Roman" w:hAnsi="Times New Roman" w:cs="Times New Roman"/>
                      <w:color w:val="000000"/>
                      <w:sz w:val="28"/>
                      <w:szCs w:val="28"/>
                    </w:rPr>
                  </w:pPr>
                  <w:r w:rsidRPr="00AE6638">
                    <w:rPr>
                      <w:rFonts w:ascii="Times New Roman" w:eastAsia="Times New Roman" w:hAnsi="Times New Roman" w:cs="Times New Roman"/>
                      <w:color w:val="000000"/>
                      <w:sz w:val="28"/>
                      <w:szCs w:val="28"/>
                    </w:rPr>
                    <w:t>Доходы от использования муниципального</w:t>
                  </w:r>
                  <w:r w:rsidRPr="00BE3F9F">
                    <w:rPr>
                      <w:rFonts w:ascii="Calibri" w:eastAsia="Times New Roman" w:hAnsi="Calibri" w:cs="Times New Roman"/>
                      <w:color w:val="000000"/>
                      <w:sz w:val="30"/>
                      <w:szCs w:val="30"/>
                    </w:rPr>
                    <w:t xml:space="preserve"> </w:t>
                  </w:r>
                  <w:r w:rsidRPr="00AE6638">
                    <w:rPr>
                      <w:rFonts w:ascii="Times New Roman" w:eastAsia="Times New Roman" w:hAnsi="Times New Roman" w:cs="Times New Roman"/>
                      <w:color w:val="000000"/>
                      <w:sz w:val="28"/>
                      <w:szCs w:val="28"/>
                    </w:rPr>
                    <w:t>имущества;</w:t>
                  </w:r>
                </w:p>
                <w:p w:rsidR="00342CC0" w:rsidRPr="00AE6638" w:rsidRDefault="00342CC0" w:rsidP="00AE6638">
                  <w:pPr>
                    <w:pStyle w:val="a5"/>
                    <w:numPr>
                      <w:ilvl w:val="0"/>
                      <w:numId w:val="4"/>
                    </w:numPr>
                    <w:ind w:left="0" w:firstLine="0"/>
                    <w:jc w:val="both"/>
                    <w:rPr>
                      <w:rFonts w:ascii="Times New Roman" w:eastAsia="Times New Roman" w:hAnsi="Times New Roman" w:cs="Times New Roman"/>
                      <w:color w:val="000000"/>
                      <w:sz w:val="28"/>
                      <w:szCs w:val="28"/>
                    </w:rPr>
                  </w:pPr>
                  <w:r w:rsidRPr="00AE6638">
                    <w:rPr>
                      <w:rFonts w:ascii="Times New Roman" w:eastAsia="Times New Roman" w:hAnsi="Times New Roman" w:cs="Times New Roman"/>
                      <w:color w:val="000000"/>
                      <w:sz w:val="28"/>
                      <w:szCs w:val="28"/>
                    </w:rPr>
                    <w:t>Доходы от продажи муниципального имущества;</w:t>
                  </w:r>
                </w:p>
                <w:p w:rsidR="00342CC0" w:rsidRPr="00AE6638" w:rsidRDefault="00342CC0" w:rsidP="00AE6638">
                  <w:pPr>
                    <w:pStyle w:val="a5"/>
                    <w:numPr>
                      <w:ilvl w:val="0"/>
                      <w:numId w:val="4"/>
                    </w:numPr>
                    <w:ind w:left="0" w:firstLine="0"/>
                    <w:jc w:val="both"/>
                    <w:rPr>
                      <w:rFonts w:ascii="Times New Roman" w:eastAsia="Times New Roman" w:hAnsi="Times New Roman" w:cs="Times New Roman"/>
                      <w:color w:val="000000"/>
                      <w:sz w:val="28"/>
                      <w:szCs w:val="28"/>
                    </w:rPr>
                  </w:pPr>
                  <w:r w:rsidRPr="00AE6638">
                    <w:rPr>
                      <w:rFonts w:ascii="Times New Roman" w:eastAsia="Times New Roman" w:hAnsi="Times New Roman" w:cs="Times New Roman"/>
                      <w:color w:val="000000"/>
                      <w:sz w:val="28"/>
                      <w:szCs w:val="28"/>
                    </w:rPr>
                    <w:t>Плата за негативное воздействие на окружающую среду;</w:t>
                  </w:r>
                </w:p>
                <w:p w:rsidR="00342CC0" w:rsidRPr="00AE6638" w:rsidRDefault="00342CC0" w:rsidP="00AE6638">
                  <w:pPr>
                    <w:jc w:val="both"/>
                    <w:rPr>
                      <w:rFonts w:ascii="Times New Roman" w:hAnsi="Times New Roman" w:cs="Times New Roman"/>
                      <w:sz w:val="28"/>
                      <w:szCs w:val="28"/>
                    </w:rPr>
                  </w:pPr>
                  <w:r w:rsidRPr="00AE6638">
                    <w:rPr>
                      <w:rFonts w:ascii="Times New Roman" w:eastAsia="Times New Roman" w:hAnsi="Times New Roman" w:cs="Times New Roman"/>
                      <w:color w:val="000000"/>
                      <w:sz w:val="28"/>
                      <w:szCs w:val="28"/>
                    </w:rPr>
                    <w:t>Штрафы</w:t>
                  </w:r>
                </w:p>
              </w:txbxContent>
            </v:textbox>
          </v:roundrect>
        </w:pict>
      </w:r>
      <w:r>
        <w:rPr>
          <w:rFonts w:ascii="Times New Roman" w:hAnsi="Times New Roman" w:cs="Times New Roman"/>
          <w:noProof/>
          <w:sz w:val="28"/>
          <w:szCs w:val="28"/>
        </w:rPr>
        <w:pict>
          <v:roundrect id="_x0000_s1137" style="position:absolute;left:0;text-align:left;margin-left:-13.8pt;margin-top:.35pt;width:164.25pt;height:330.75pt;z-index:251741184" arcsize="10923f" fillcolor="white [3201]" strokecolor="#c2d69b [1942]" strokeweight="1pt">
            <v:fill color2="#d6e3bc [1302]" focusposition="1" focussize="" focus="100%" type="gradient"/>
            <v:shadow on="t" type="perspective" color="#4e6128 [1606]" opacity=".5" offset="1pt" offset2="-3pt"/>
            <v:textbox>
              <w:txbxContent>
                <w:p w:rsidR="00342CC0" w:rsidRPr="007F746A" w:rsidRDefault="00342CC0" w:rsidP="007F746A">
                  <w:pPr>
                    <w:pStyle w:val="a5"/>
                    <w:jc w:val="center"/>
                    <w:rPr>
                      <w:rFonts w:ascii="Times New Roman" w:eastAsia="Times New Roman" w:hAnsi="Times New Roman" w:cs="Times New Roman"/>
                      <w:b/>
                      <w:color w:val="000000"/>
                      <w:sz w:val="28"/>
                      <w:szCs w:val="28"/>
                    </w:rPr>
                  </w:pPr>
                  <w:r w:rsidRPr="007F746A">
                    <w:rPr>
                      <w:rFonts w:ascii="Times New Roman" w:eastAsia="Times New Roman" w:hAnsi="Times New Roman" w:cs="Times New Roman"/>
                      <w:b/>
                      <w:color w:val="000000"/>
                      <w:sz w:val="28"/>
                      <w:szCs w:val="28"/>
                    </w:rPr>
                    <w:t>НАЛОГОВЫЕ ДОХОДЫ</w:t>
                  </w:r>
                </w:p>
                <w:p w:rsidR="00342CC0" w:rsidRPr="007F746A" w:rsidRDefault="00342CC0" w:rsidP="007F746A">
                  <w:pPr>
                    <w:pStyle w:val="a5"/>
                    <w:jc w:val="both"/>
                    <w:rPr>
                      <w:rFonts w:ascii="Times New Roman" w:eastAsia="Times New Roman" w:hAnsi="Times New Roman" w:cs="Times New Roman"/>
                      <w:color w:val="000000"/>
                      <w:sz w:val="28"/>
                      <w:szCs w:val="28"/>
                    </w:rPr>
                  </w:pPr>
                  <w:r w:rsidRPr="007F746A">
                    <w:rPr>
                      <w:rFonts w:ascii="Times New Roman" w:eastAsia="Times New Roman" w:hAnsi="Times New Roman" w:cs="Times New Roman"/>
                      <w:color w:val="000000"/>
                      <w:sz w:val="28"/>
                      <w:szCs w:val="28"/>
                    </w:rPr>
                    <w:tab/>
                    <w:t>Поступления от уплаты налогов, установленных Налоговым кодексом Российской Федерации, например:</w:t>
                  </w:r>
                </w:p>
                <w:p w:rsidR="00342CC0" w:rsidRPr="007F746A" w:rsidRDefault="00342CC0" w:rsidP="007F746A">
                  <w:pPr>
                    <w:pStyle w:val="a5"/>
                    <w:numPr>
                      <w:ilvl w:val="0"/>
                      <w:numId w:val="3"/>
                    </w:numPr>
                    <w:ind w:left="0" w:firstLine="0"/>
                    <w:jc w:val="both"/>
                    <w:rPr>
                      <w:rFonts w:ascii="Times New Roman" w:eastAsia="Times New Roman" w:hAnsi="Times New Roman" w:cs="Times New Roman"/>
                      <w:color w:val="000000"/>
                      <w:sz w:val="28"/>
                      <w:szCs w:val="28"/>
                    </w:rPr>
                  </w:pPr>
                  <w:r w:rsidRPr="007F746A">
                    <w:rPr>
                      <w:rFonts w:ascii="Times New Roman" w:eastAsia="Times New Roman" w:hAnsi="Times New Roman" w:cs="Times New Roman"/>
                      <w:color w:val="000000"/>
                      <w:sz w:val="28"/>
                      <w:szCs w:val="28"/>
                    </w:rPr>
                    <w:t>Налог на доходы физических лиц;</w:t>
                  </w:r>
                </w:p>
                <w:p w:rsidR="00342CC0" w:rsidRPr="007F746A" w:rsidRDefault="00342CC0" w:rsidP="007F746A">
                  <w:pPr>
                    <w:pStyle w:val="a5"/>
                    <w:numPr>
                      <w:ilvl w:val="0"/>
                      <w:numId w:val="3"/>
                    </w:numPr>
                    <w:ind w:left="0" w:firstLine="0"/>
                    <w:jc w:val="both"/>
                    <w:rPr>
                      <w:rFonts w:ascii="Times New Roman" w:eastAsia="Times New Roman" w:hAnsi="Times New Roman" w:cs="Times New Roman"/>
                      <w:color w:val="000000"/>
                      <w:sz w:val="28"/>
                      <w:szCs w:val="28"/>
                    </w:rPr>
                  </w:pPr>
                  <w:r w:rsidRPr="007F746A">
                    <w:rPr>
                      <w:rFonts w:ascii="Times New Roman" w:eastAsia="Times New Roman" w:hAnsi="Times New Roman" w:cs="Times New Roman"/>
                      <w:color w:val="000000"/>
                      <w:sz w:val="28"/>
                      <w:szCs w:val="28"/>
                    </w:rPr>
                    <w:t>Единый налог на вмененный доход;</w:t>
                  </w:r>
                </w:p>
                <w:p w:rsidR="00342CC0" w:rsidRPr="007F746A" w:rsidRDefault="00342CC0" w:rsidP="007F746A">
                  <w:pPr>
                    <w:pStyle w:val="a5"/>
                    <w:numPr>
                      <w:ilvl w:val="0"/>
                      <w:numId w:val="3"/>
                    </w:numPr>
                    <w:ind w:left="0" w:firstLine="0"/>
                    <w:jc w:val="both"/>
                    <w:rPr>
                      <w:rFonts w:ascii="Times New Roman" w:eastAsia="Times New Roman" w:hAnsi="Times New Roman" w:cs="Times New Roman"/>
                      <w:color w:val="000000"/>
                      <w:sz w:val="28"/>
                      <w:szCs w:val="28"/>
                    </w:rPr>
                  </w:pPr>
                  <w:r w:rsidRPr="00BE3F9F">
                    <w:rPr>
                      <w:rFonts w:ascii="Calibri" w:eastAsia="Times New Roman" w:hAnsi="Calibri" w:cs="Times New Roman"/>
                      <w:color w:val="000000"/>
                      <w:sz w:val="30"/>
                      <w:szCs w:val="30"/>
                    </w:rPr>
                    <w:t xml:space="preserve">Единый </w:t>
                  </w:r>
                  <w:r w:rsidRPr="007F746A">
                    <w:rPr>
                      <w:rFonts w:ascii="Times New Roman" w:eastAsia="Times New Roman" w:hAnsi="Times New Roman" w:cs="Times New Roman"/>
                      <w:color w:val="000000"/>
                      <w:sz w:val="28"/>
                      <w:szCs w:val="28"/>
                    </w:rPr>
                    <w:t>сельскохозяйственный налог;</w:t>
                  </w:r>
                </w:p>
                <w:p w:rsidR="00342CC0" w:rsidRPr="007F746A" w:rsidRDefault="00342CC0" w:rsidP="007F746A">
                  <w:pPr>
                    <w:jc w:val="both"/>
                    <w:rPr>
                      <w:rFonts w:ascii="Times New Roman" w:hAnsi="Times New Roman" w:cs="Times New Roman"/>
                      <w:sz w:val="28"/>
                      <w:szCs w:val="28"/>
                    </w:rPr>
                  </w:pPr>
                  <w:r w:rsidRPr="007F746A">
                    <w:rPr>
                      <w:rFonts w:ascii="Times New Roman" w:eastAsia="Times New Roman" w:hAnsi="Times New Roman" w:cs="Times New Roman"/>
                      <w:color w:val="000000"/>
                      <w:sz w:val="28"/>
                      <w:szCs w:val="28"/>
                    </w:rPr>
                    <w:t>Государственная пошлина</w:t>
                  </w:r>
                </w:p>
              </w:txbxContent>
            </v:textbox>
          </v:roundrect>
        </w:pict>
      </w:r>
    </w:p>
    <w:p w:rsidR="007F746A" w:rsidRDefault="007F746A" w:rsidP="00F76D92">
      <w:pPr>
        <w:spacing w:line="288" w:lineRule="auto"/>
        <w:ind w:firstLine="709"/>
        <w:jc w:val="both"/>
        <w:rPr>
          <w:rFonts w:ascii="Times New Roman" w:hAnsi="Times New Roman" w:cs="Times New Roman"/>
          <w:sz w:val="28"/>
          <w:szCs w:val="28"/>
        </w:rPr>
      </w:pPr>
    </w:p>
    <w:p w:rsidR="007F746A" w:rsidRDefault="007F746A" w:rsidP="00F76D92">
      <w:pPr>
        <w:spacing w:line="288" w:lineRule="auto"/>
        <w:ind w:firstLine="709"/>
        <w:jc w:val="both"/>
        <w:rPr>
          <w:rFonts w:ascii="Times New Roman" w:hAnsi="Times New Roman" w:cs="Times New Roman"/>
          <w:sz w:val="28"/>
          <w:szCs w:val="28"/>
        </w:rPr>
      </w:pPr>
    </w:p>
    <w:p w:rsidR="007F746A" w:rsidRDefault="007F746A" w:rsidP="00F76D92">
      <w:pPr>
        <w:spacing w:line="288" w:lineRule="auto"/>
        <w:ind w:firstLine="709"/>
        <w:jc w:val="both"/>
        <w:rPr>
          <w:rFonts w:ascii="Times New Roman" w:hAnsi="Times New Roman" w:cs="Times New Roman"/>
          <w:sz w:val="28"/>
          <w:szCs w:val="28"/>
        </w:rPr>
      </w:pPr>
    </w:p>
    <w:p w:rsidR="007F746A" w:rsidRDefault="007F746A" w:rsidP="00F76D92">
      <w:pPr>
        <w:spacing w:line="288" w:lineRule="auto"/>
        <w:ind w:firstLine="709"/>
        <w:jc w:val="both"/>
        <w:rPr>
          <w:rFonts w:ascii="Times New Roman" w:hAnsi="Times New Roman" w:cs="Times New Roman"/>
          <w:sz w:val="28"/>
          <w:szCs w:val="28"/>
        </w:rPr>
      </w:pPr>
    </w:p>
    <w:p w:rsidR="007F746A" w:rsidRDefault="007F746A" w:rsidP="00F76D92">
      <w:pPr>
        <w:spacing w:line="288" w:lineRule="auto"/>
        <w:ind w:firstLine="709"/>
        <w:jc w:val="both"/>
        <w:rPr>
          <w:rFonts w:ascii="Times New Roman" w:hAnsi="Times New Roman" w:cs="Times New Roman"/>
          <w:sz w:val="28"/>
          <w:szCs w:val="28"/>
        </w:rPr>
      </w:pPr>
    </w:p>
    <w:p w:rsidR="007F746A" w:rsidRDefault="007F746A" w:rsidP="00F76D92">
      <w:pPr>
        <w:spacing w:line="288" w:lineRule="auto"/>
        <w:ind w:firstLine="709"/>
        <w:jc w:val="both"/>
        <w:rPr>
          <w:rFonts w:ascii="Times New Roman" w:hAnsi="Times New Roman" w:cs="Times New Roman"/>
          <w:sz w:val="28"/>
          <w:szCs w:val="28"/>
        </w:rPr>
      </w:pPr>
    </w:p>
    <w:p w:rsidR="007F746A" w:rsidRDefault="007F746A" w:rsidP="00F76D92">
      <w:pPr>
        <w:spacing w:line="288" w:lineRule="auto"/>
        <w:ind w:firstLine="709"/>
        <w:jc w:val="both"/>
        <w:rPr>
          <w:rFonts w:ascii="Times New Roman" w:hAnsi="Times New Roman" w:cs="Times New Roman"/>
          <w:sz w:val="28"/>
          <w:szCs w:val="28"/>
        </w:rPr>
      </w:pPr>
    </w:p>
    <w:p w:rsidR="007F746A" w:rsidRDefault="007F746A" w:rsidP="00F76D92">
      <w:pPr>
        <w:spacing w:line="288" w:lineRule="auto"/>
        <w:ind w:firstLine="709"/>
        <w:jc w:val="both"/>
        <w:rPr>
          <w:rFonts w:ascii="Times New Roman" w:hAnsi="Times New Roman" w:cs="Times New Roman"/>
          <w:sz w:val="28"/>
          <w:szCs w:val="28"/>
        </w:rPr>
      </w:pPr>
    </w:p>
    <w:p w:rsidR="007F746A" w:rsidRDefault="007F746A" w:rsidP="00F76D92">
      <w:pPr>
        <w:spacing w:line="288" w:lineRule="auto"/>
        <w:ind w:firstLine="709"/>
        <w:jc w:val="both"/>
        <w:rPr>
          <w:rFonts w:ascii="Times New Roman" w:hAnsi="Times New Roman" w:cs="Times New Roman"/>
          <w:sz w:val="28"/>
          <w:szCs w:val="28"/>
        </w:rPr>
      </w:pPr>
    </w:p>
    <w:p w:rsidR="007F746A" w:rsidRDefault="007F746A" w:rsidP="00F76D92">
      <w:pPr>
        <w:spacing w:line="288" w:lineRule="auto"/>
        <w:ind w:firstLine="709"/>
        <w:jc w:val="both"/>
        <w:rPr>
          <w:rFonts w:ascii="Times New Roman" w:hAnsi="Times New Roman" w:cs="Times New Roman"/>
          <w:sz w:val="28"/>
          <w:szCs w:val="28"/>
        </w:rPr>
      </w:pPr>
    </w:p>
    <w:p w:rsidR="007F746A" w:rsidRDefault="007F746A" w:rsidP="00F76D92">
      <w:pPr>
        <w:spacing w:line="288" w:lineRule="auto"/>
        <w:ind w:firstLine="709"/>
        <w:jc w:val="both"/>
        <w:rPr>
          <w:rFonts w:ascii="Times New Roman" w:hAnsi="Times New Roman" w:cs="Times New Roman"/>
          <w:sz w:val="28"/>
          <w:szCs w:val="28"/>
        </w:rPr>
      </w:pPr>
    </w:p>
    <w:p w:rsidR="00AE6638" w:rsidRDefault="00AE6638" w:rsidP="00F76D92">
      <w:pPr>
        <w:spacing w:line="288" w:lineRule="auto"/>
        <w:ind w:firstLine="709"/>
        <w:jc w:val="both"/>
        <w:rPr>
          <w:rFonts w:ascii="Times New Roman" w:hAnsi="Times New Roman" w:cs="Times New Roman"/>
          <w:sz w:val="28"/>
          <w:szCs w:val="28"/>
        </w:rPr>
      </w:pPr>
    </w:p>
    <w:p w:rsidR="00AE6638" w:rsidRDefault="00AE6638" w:rsidP="00F76D92">
      <w:pPr>
        <w:spacing w:line="288" w:lineRule="auto"/>
        <w:ind w:firstLine="709"/>
        <w:jc w:val="both"/>
        <w:rPr>
          <w:rFonts w:ascii="Times New Roman" w:hAnsi="Times New Roman" w:cs="Times New Roman"/>
          <w:sz w:val="28"/>
          <w:szCs w:val="28"/>
        </w:rPr>
      </w:pPr>
    </w:p>
    <w:p w:rsidR="00270249" w:rsidRDefault="00270249" w:rsidP="00F76D92">
      <w:pPr>
        <w:spacing w:line="288" w:lineRule="auto"/>
        <w:ind w:firstLine="709"/>
        <w:jc w:val="both"/>
        <w:rPr>
          <w:rFonts w:ascii="Times New Roman" w:eastAsia="Times New Roman" w:hAnsi="Times New Roman" w:cs="Times New Roman"/>
          <w:sz w:val="28"/>
          <w:szCs w:val="28"/>
        </w:rPr>
      </w:pPr>
    </w:p>
    <w:p w:rsidR="008B3035" w:rsidRPr="00F76D92" w:rsidRDefault="008B3035" w:rsidP="00F76D92">
      <w:pPr>
        <w:spacing w:line="288" w:lineRule="auto"/>
        <w:ind w:firstLine="709"/>
        <w:jc w:val="both"/>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В бюджет района подлежат зачислению налоговые доходы от следующих федеральных налогов и сборов, в том числе налогов, предусмотренных специальными налоговыми режимами:</w:t>
      </w:r>
    </w:p>
    <w:p w:rsidR="008B3035" w:rsidRPr="00F76D92" w:rsidRDefault="008B3035" w:rsidP="00F76D92">
      <w:pPr>
        <w:spacing w:line="288" w:lineRule="auto"/>
        <w:ind w:firstLine="708"/>
        <w:jc w:val="both"/>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 налога на доходы физических лиц – по нормативу 5 процентов от городского поселения, по нормативу 13 процентов от сельских поселений;</w:t>
      </w:r>
    </w:p>
    <w:p w:rsidR="008B3035" w:rsidRPr="00F76D92" w:rsidRDefault="008B3035" w:rsidP="00F76D92">
      <w:pPr>
        <w:spacing w:line="288" w:lineRule="auto"/>
        <w:ind w:firstLine="708"/>
        <w:jc w:val="both"/>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lastRenderedPageBreak/>
        <w:t>- единого налога на вмененный доход для отдельных видов деятельности – по нормативу 100 процентов;</w:t>
      </w:r>
    </w:p>
    <w:p w:rsidR="008B3035" w:rsidRPr="00F76D92" w:rsidRDefault="008B3035" w:rsidP="00F76D92">
      <w:pPr>
        <w:spacing w:line="288" w:lineRule="auto"/>
        <w:ind w:firstLine="708"/>
        <w:jc w:val="both"/>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 единого сельскохозяйственного налога – по нормативу 50 процентов от городского поселения, 70 процентов от сельских поселений;</w:t>
      </w:r>
    </w:p>
    <w:p w:rsidR="008B3035" w:rsidRPr="00F76D92" w:rsidRDefault="008B3035" w:rsidP="00F76D92">
      <w:pPr>
        <w:spacing w:line="288" w:lineRule="auto"/>
        <w:ind w:firstLine="708"/>
        <w:jc w:val="both"/>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 государственной пошлины (подлежащей зачислению по месту государственной регистрации, совершения юридически значимых действий или выдачи документов) – по нормативу 100 процентов:</w:t>
      </w:r>
    </w:p>
    <w:p w:rsidR="008B3035" w:rsidRPr="00F76D92" w:rsidRDefault="003A39F3" w:rsidP="003A39F3">
      <w:pPr>
        <w:spacing w:line="288" w:lineRule="auto"/>
        <w:ind w:firstLine="708"/>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8B3035" w:rsidRPr="00F76D92">
        <w:rPr>
          <w:rFonts w:ascii="Times New Roman" w:eastAsia="Times New Roman" w:hAnsi="Times New Roman" w:cs="Times New Roman"/>
          <w:sz w:val="28"/>
          <w:szCs w:val="28"/>
        </w:rPr>
        <w:t>по делам, рассматриваемым судами общей юрисдикции, мировыми судьями (за исключением Верховного Суда  Российс</w:t>
      </w:r>
      <w:r>
        <w:rPr>
          <w:rFonts w:ascii="Times New Roman" w:hAnsi="Times New Roman" w:cs="Times New Roman"/>
          <w:sz w:val="28"/>
          <w:szCs w:val="28"/>
        </w:rPr>
        <w:t>кой Федерации) –100,0 процентов.</w:t>
      </w:r>
    </w:p>
    <w:p w:rsidR="008B3035" w:rsidRPr="00F76D92" w:rsidRDefault="008B3035" w:rsidP="00DA3C13">
      <w:pPr>
        <w:spacing w:line="288" w:lineRule="auto"/>
        <w:ind w:firstLine="709"/>
        <w:jc w:val="both"/>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 xml:space="preserve">В целях выравнивания уровня бюджетной обеспеченности муниципальных образований, кроме </w:t>
      </w:r>
      <w:proofErr w:type="gramStart"/>
      <w:r w:rsidRPr="00F76D92">
        <w:rPr>
          <w:rFonts w:ascii="Times New Roman" w:eastAsia="Times New Roman" w:hAnsi="Times New Roman" w:cs="Times New Roman"/>
          <w:sz w:val="28"/>
          <w:szCs w:val="28"/>
        </w:rPr>
        <w:t>налогов</w:t>
      </w:r>
      <w:proofErr w:type="gramEnd"/>
      <w:r w:rsidRPr="00F76D92">
        <w:rPr>
          <w:rFonts w:ascii="Times New Roman" w:eastAsia="Times New Roman" w:hAnsi="Times New Roman" w:cs="Times New Roman"/>
          <w:sz w:val="28"/>
          <w:szCs w:val="28"/>
        </w:rPr>
        <w:t xml:space="preserve"> закрепленных за местными бюджетами Бюджетным кодексом РФ и Законом Саратовской области по единым нормативам, из областного бюджета передано в бюджет </w:t>
      </w:r>
      <w:proofErr w:type="spellStart"/>
      <w:r w:rsidRPr="00F76D92">
        <w:rPr>
          <w:rFonts w:ascii="Times New Roman" w:eastAsia="Times New Roman" w:hAnsi="Times New Roman" w:cs="Times New Roman"/>
          <w:sz w:val="28"/>
          <w:szCs w:val="28"/>
        </w:rPr>
        <w:t>Ртищевского</w:t>
      </w:r>
      <w:proofErr w:type="spellEnd"/>
      <w:r w:rsidRPr="00F76D92">
        <w:rPr>
          <w:rFonts w:ascii="Times New Roman" w:eastAsia="Times New Roman" w:hAnsi="Times New Roman" w:cs="Times New Roman"/>
          <w:sz w:val="28"/>
          <w:szCs w:val="28"/>
        </w:rPr>
        <w:t xml:space="preserve"> муниципального образования 19,0 % дополнительно налога на доходы физических лиц, что составляет 80256,5 тыс. рублей.</w:t>
      </w:r>
    </w:p>
    <w:p w:rsidR="008B3035" w:rsidRPr="00F76D92" w:rsidRDefault="009A7E8A" w:rsidP="00F76D92">
      <w:pPr>
        <w:spacing w:line="288" w:lineRule="auto"/>
        <w:ind w:firstLine="709"/>
        <w:rPr>
          <w:rFonts w:ascii="Times New Roman" w:eastAsia="Times New Roman" w:hAnsi="Times New Roman" w:cs="Times New Roman"/>
          <w:sz w:val="28"/>
          <w:szCs w:val="28"/>
        </w:rPr>
      </w:pPr>
      <w:r w:rsidRPr="009A7E8A">
        <w:rPr>
          <w:rFonts w:ascii="Times New Roman" w:eastAsia="Times New Roman" w:hAnsi="Times New Roman" w:cs="Times New Roman"/>
          <w:noProof/>
          <w:sz w:val="28"/>
          <w:szCs w:val="28"/>
        </w:rPr>
        <w:drawing>
          <wp:inline distT="0" distB="0" distL="0" distR="0">
            <wp:extent cx="5686425" cy="3867150"/>
            <wp:effectExtent l="19050" t="0" r="9525" b="0"/>
            <wp:docPr id="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B3035" w:rsidRPr="00F76D92" w:rsidRDefault="008B3035" w:rsidP="00F76D92">
      <w:pPr>
        <w:spacing w:line="288" w:lineRule="auto"/>
        <w:ind w:firstLine="709"/>
        <w:jc w:val="both"/>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 xml:space="preserve">Доходы запланированы с учетом поступлений по установленным нормативам от акцизов на автомобильный и прямогонный бензин, </w:t>
      </w:r>
      <w:r w:rsidRPr="00F76D92">
        <w:rPr>
          <w:rFonts w:ascii="Times New Roman" w:eastAsia="Times New Roman" w:hAnsi="Times New Roman" w:cs="Times New Roman"/>
          <w:sz w:val="28"/>
          <w:szCs w:val="28"/>
        </w:rPr>
        <w:lastRenderedPageBreak/>
        <w:t>дизтопливо, моторные масла для дизельных и карбюраторных двигателей для формирования муниципального  дорожного фонда</w:t>
      </w:r>
      <w:r w:rsidR="002046AB">
        <w:rPr>
          <w:rFonts w:ascii="Times New Roman" w:eastAsia="Times New Roman" w:hAnsi="Times New Roman" w:cs="Times New Roman"/>
          <w:sz w:val="28"/>
          <w:szCs w:val="28"/>
        </w:rPr>
        <w:t xml:space="preserve"> </w:t>
      </w:r>
      <w:r w:rsidRPr="00F76D92">
        <w:rPr>
          <w:rFonts w:ascii="Times New Roman" w:eastAsia="Times New Roman" w:hAnsi="Times New Roman" w:cs="Times New Roman"/>
          <w:sz w:val="28"/>
          <w:szCs w:val="28"/>
        </w:rPr>
        <w:t>(прогноз рассчитан в размере 50%).</w:t>
      </w:r>
    </w:p>
    <w:p w:rsidR="008B3035" w:rsidRPr="00F76D92" w:rsidRDefault="008B3035" w:rsidP="00DA3C13">
      <w:pPr>
        <w:spacing w:line="288" w:lineRule="auto"/>
        <w:jc w:val="center"/>
        <w:rPr>
          <w:rFonts w:ascii="Times New Roman" w:eastAsia="Times New Roman" w:hAnsi="Times New Roman" w:cs="Times New Roman"/>
          <w:sz w:val="28"/>
          <w:szCs w:val="28"/>
        </w:rPr>
      </w:pPr>
      <w:r w:rsidRPr="00F76D92">
        <w:rPr>
          <w:rFonts w:ascii="Times New Roman" w:eastAsia="Times New Roman" w:hAnsi="Times New Roman" w:cs="Times New Roman"/>
          <w:b/>
          <w:sz w:val="28"/>
          <w:szCs w:val="28"/>
        </w:rPr>
        <w:t xml:space="preserve">Структура налоговых и неналоговых доходов бюджета </w:t>
      </w:r>
      <w:proofErr w:type="spellStart"/>
      <w:r w:rsidRPr="00F76D92">
        <w:rPr>
          <w:rFonts w:ascii="Times New Roman" w:eastAsia="Times New Roman" w:hAnsi="Times New Roman" w:cs="Times New Roman"/>
          <w:b/>
          <w:sz w:val="28"/>
          <w:szCs w:val="28"/>
        </w:rPr>
        <w:t>Ртищевского</w:t>
      </w:r>
      <w:proofErr w:type="spellEnd"/>
      <w:r w:rsidRPr="00F76D92">
        <w:rPr>
          <w:rFonts w:ascii="Times New Roman" w:eastAsia="Times New Roman" w:hAnsi="Times New Roman" w:cs="Times New Roman"/>
          <w:b/>
          <w:sz w:val="28"/>
          <w:szCs w:val="28"/>
        </w:rPr>
        <w:t xml:space="preserve"> муниципального района в 2015 году</w:t>
      </w:r>
    </w:p>
    <w:tbl>
      <w:tblPr>
        <w:tblStyle w:val="3-3"/>
        <w:tblW w:w="998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tblPr>
      <w:tblGrid>
        <w:gridCol w:w="3886"/>
        <w:gridCol w:w="1273"/>
        <w:gridCol w:w="1273"/>
        <w:gridCol w:w="1340"/>
        <w:gridCol w:w="1340"/>
        <w:gridCol w:w="871"/>
      </w:tblGrid>
      <w:tr w:rsidR="008B3035" w:rsidRPr="00F76D92" w:rsidTr="00CF4DB2">
        <w:trPr>
          <w:cnfStyle w:val="000000100000"/>
        </w:trPr>
        <w:tc>
          <w:tcPr>
            <w:cnfStyle w:val="000010000000"/>
            <w:tcW w:w="3886" w:type="dxa"/>
            <w:tcBorders>
              <w:top w:val="single" w:sz="8" w:space="0" w:color="FFFFFF"/>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b/>
                <w:sz w:val="28"/>
                <w:szCs w:val="28"/>
              </w:rPr>
            </w:pPr>
            <w:r w:rsidRPr="00F76D92">
              <w:rPr>
                <w:rFonts w:ascii="Times New Roman" w:eastAsia="Times New Roman" w:hAnsi="Times New Roman" w:cs="Times New Roman"/>
                <w:b/>
                <w:sz w:val="28"/>
                <w:szCs w:val="28"/>
              </w:rPr>
              <w:t>Наименование показателей</w:t>
            </w:r>
          </w:p>
          <w:p w:rsidR="008B3035" w:rsidRPr="00F76D92" w:rsidRDefault="008B3035" w:rsidP="00F76D92">
            <w:pPr>
              <w:spacing w:line="288" w:lineRule="auto"/>
              <w:rPr>
                <w:rFonts w:ascii="Times New Roman" w:eastAsia="Times New Roman" w:hAnsi="Times New Roman" w:cs="Times New Roman"/>
                <w:b/>
                <w:sz w:val="28"/>
                <w:szCs w:val="28"/>
              </w:rPr>
            </w:pPr>
          </w:p>
        </w:tc>
        <w:tc>
          <w:tcPr>
            <w:tcW w:w="1273" w:type="dxa"/>
            <w:tcBorders>
              <w:top w:val="single" w:sz="8" w:space="0" w:color="FFFFFF"/>
              <w:left w:val="single" w:sz="8" w:space="0" w:color="FFFFFF"/>
              <w:bottom w:val="single" w:sz="8" w:space="0" w:color="FFFFFF"/>
              <w:right w:val="single" w:sz="8" w:space="0" w:color="FFFFFF"/>
            </w:tcBorders>
            <w:shd w:val="clear" w:color="auto" w:fill="CDDDAC"/>
          </w:tcPr>
          <w:p w:rsidR="008B3035" w:rsidRPr="00F76D92" w:rsidRDefault="008B3035" w:rsidP="00F76D92">
            <w:pPr>
              <w:spacing w:line="288" w:lineRule="auto"/>
              <w:cnfStyle w:val="000000100000"/>
              <w:rPr>
                <w:rFonts w:ascii="Times New Roman" w:eastAsia="Times New Roman" w:hAnsi="Times New Roman" w:cs="Times New Roman"/>
                <w:b/>
                <w:sz w:val="28"/>
                <w:szCs w:val="28"/>
              </w:rPr>
            </w:pPr>
            <w:r w:rsidRPr="00F76D92">
              <w:rPr>
                <w:rFonts w:ascii="Times New Roman" w:eastAsia="Times New Roman" w:hAnsi="Times New Roman" w:cs="Times New Roman"/>
                <w:b/>
                <w:sz w:val="28"/>
                <w:szCs w:val="28"/>
              </w:rPr>
              <w:t>Первоначальный прогноз на 2014 год</w:t>
            </w:r>
          </w:p>
        </w:tc>
        <w:tc>
          <w:tcPr>
            <w:cnfStyle w:val="000010000000"/>
            <w:tcW w:w="1273" w:type="dxa"/>
            <w:tcBorders>
              <w:top w:val="single" w:sz="8" w:space="0" w:color="FFFFFF"/>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b/>
                <w:sz w:val="28"/>
                <w:szCs w:val="28"/>
              </w:rPr>
            </w:pPr>
            <w:proofErr w:type="spellStart"/>
            <w:r w:rsidRPr="00F76D92">
              <w:rPr>
                <w:rFonts w:ascii="Times New Roman" w:eastAsia="Times New Roman" w:hAnsi="Times New Roman" w:cs="Times New Roman"/>
                <w:b/>
                <w:sz w:val="28"/>
                <w:szCs w:val="28"/>
              </w:rPr>
              <w:t>Уточненый</w:t>
            </w:r>
            <w:proofErr w:type="spellEnd"/>
            <w:r w:rsidRPr="00F76D92">
              <w:rPr>
                <w:rFonts w:ascii="Times New Roman" w:eastAsia="Times New Roman" w:hAnsi="Times New Roman" w:cs="Times New Roman"/>
                <w:b/>
                <w:sz w:val="28"/>
                <w:szCs w:val="28"/>
              </w:rPr>
              <w:t xml:space="preserve"> бюджет на 2014 год</w:t>
            </w:r>
          </w:p>
        </w:tc>
        <w:tc>
          <w:tcPr>
            <w:tcW w:w="1340" w:type="dxa"/>
            <w:tcBorders>
              <w:top w:val="single" w:sz="8" w:space="0" w:color="FFFFFF"/>
              <w:left w:val="single" w:sz="8" w:space="0" w:color="FFFFFF"/>
              <w:bottom w:val="single" w:sz="8" w:space="0" w:color="FFFFFF"/>
              <w:right w:val="single" w:sz="8" w:space="0" w:color="FFFFFF"/>
            </w:tcBorders>
            <w:shd w:val="clear" w:color="auto" w:fill="CDDDAC"/>
          </w:tcPr>
          <w:p w:rsidR="008B3035" w:rsidRPr="00F76D92" w:rsidRDefault="008B3035" w:rsidP="00F76D92">
            <w:pPr>
              <w:spacing w:line="288" w:lineRule="auto"/>
              <w:cnfStyle w:val="000000100000"/>
              <w:rPr>
                <w:rFonts w:ascii="Times New Roman" w:eastAsia="Times New Roman" w:hAnsi="Times New Roman" w:cs="Times New Roman"/>
                <w:b/>
                <w:sz w:val="28"/>
                <w:szCs w:val="28"/>
              </w:rPr>
            </w:pPr>
            <w:r w:rsidRPr="00F76D92">
              <w:rPr>
                <w:rFonts w:ascii="Times New Roman" w:eastAsia="Times New Roman" w:hAnsi="Times New Roman" w:cs="Times New Roman"/>
                <w:b/>
                <w:sz w:val="28"/>
                <w:szCs w:val="28"/>
              </w:rPr>
              <w:t>Факт на 01.11.2014года</w:t>
            </w:r>
          </w:p>
        </w:tc>
        <w:tc>
          <w:tcPr>
            <w:cnfStyle w:val="000010000000"/>
            <w:tcW w:w="1340" w:type="dxa"/>
            <w:tcBorders>
              <w:top w:val="single" w:sz="8" w:space="0" w:color="FFFFFF"/>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b/>
                <w:sz w:val="28"/>
                <w:szCs w:val="28"/>
              </w:rPr>
            </w:pPr>
            <w:proofErr w:type="spellStart"/>
            <w:r w:rsidRPr="00F76D92">
              <w:rPr>
                <w:rFonts w:ascii="Times New Roman" w:eastAsia="Times New Roman" w:hAnsi="Times New Roman" w:cs="Times New Roman"/>
                <w:b/>
                <w:sz w:val="28"/>
                <w:szCs w:val="28"/>
              </w:rPr>
              <w:t>Пргноз</w:t>
            </w:r>
            <w:proofErr w:type="spellEnd"/>
            <w:r w:rsidRPr="00F76D92">
              <w:rPr>
                <w:rFonts w:ascii="Times New Roman" w:eastAsia="Times New Roman" w:hAnsi="Times New Roman" w:cs="Times New Roman"/>
                <w:b/>
                <w:sz w:val="28"/>
                <w:szCs w:val="28"/>
              </w:rPr>
              <w:t xml:space="preserve"> на 2015год</w:t>
            </w:r>
          </w:p>
        </w:tc>
        <w:tc>
          <w:tcPr>
            <w:tcW w:w="871" w:type="dxa"/>
            <w:tcBorders>
              <w:top w:val="single" w:sz="8" w:space="0" w:color="FFFFFF"/>
              <w:left w:val="single" w:sz="8" w:space="0" w:color="FFFFFF"/>
              <w:bottom w:val="single" w:sz="8" w:space="0" w:color="FFFFFF"/>
              <w:right w:val="single" w:sz="8" w:space="0" w:color="FFFFFF"/>
            </w:tcBorders>
            <w:shd w:val="clear" w:color="auto" w:fill="CDDDAC"/>
          </w:tcPr>
          <w:p w:rsidR="008B3035" w:rsidRPr="00F76D92" w:rsidRDefault="008B3035" w:rsidP="00F76D92">
            <w:pPr>
              <w:spacing w:line="288" w:lineRule="auto"/>
              <w:cnfStyle w:val="000000100000"/>
              <w:rPr>
                <w:rFonts w:ascii="Times New Roman" w:eastAsia="Times New Roman" w:hAnsi="Times New Roman" w:cs="Times New Roman"/>
                <w:b/>
                <w:sz w:val="28"/>
                <w:szCs w:val="28"/>
              </w:rPr>
            </w:pPr>
            <w:r w:rsidRPr="00F76D92">
              <w:rPr>
                <w:rFonts w:ascii="Times New Roman" w:eastAsia="Times New Roman" w:hAnsi="Times New Roman" w:cs="Times New Roman"/>
                <w:b/>
                <w:sz w:val="28"/>
                <w:szCs w:val="28"/>
              </w:rPr>
              <w:t>Структура</w:t>
            </w:r>
            <w:proofErr w:type="gramStart"/>
            <w:r w:rsidRPr="00F76D92">
              <w:rPr>
                <w:rFonts w:ascii="Times New Roman" w:eastAsia="Times New Roman" w:hAnsi="Times New Roman" w:cs="Times New Roman"/>
                <w:b/>
                <w:sz w:val="28"/>
                <w:szCs w:val="28"/>
              </w:rPr>
              <w:t xml:space="preserve"> (%)</w:t>
            </w:r>
            <w:proofErr w:type="gramEnd"/>
          </w:p>
        </w:tc>
      </w:tr>
      <w:tr w:rsidR="008B3035" w:rsidRPr="00F76D92" w:rsidTr="00CF4DB2">
        <w:tc>
          <w:tcPr>
            <w:cnfStyle w:val="000010000000"/>
            <w:tcW w:w="3886" w:type="dxa"/>
            <w:tcBorders>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b/>
                <w:sz w:val="28"/>
                <w:szCs w:val="28"/>
              </w:rPr>
            </w:pPr>
            <w:r w:rsidRPr="00F76D92">
              <w:rPr>
                <w:rFonts w:ascii="Times New Roman" w:eastAsia="Times New Roman" w:hAnsi="Times New Roman" w:cs="Times New Roman"/>
                <w:b/>
                <w:sz w:val="28"/>
                <w:szCs w:val="28"/>
              </w:rPr>
              <w:t>ДОХОДЫ</w:t>
            </w:r>
          </w:p>
        </w:tc>
        <w:tc>
          <w:tcPr>
            <w:tcW w:w="1273" w:type="dxa"/>
            <w:shd w:val="clear" w:color="auto" w:fill="E6EED5"/>
          </w:tcPr>
          <w:p w:rsidR="008B3035" w:rsidRPr="00F76D92" w:rsidRDefault="008B3035" w:rsidP="00F76D92">
            <w:pPr>
              <w:spacing w:line="288" w:lineRule="auto"/>
              <w:cnfStyle w:val="000000000000"/>
              <w:rPr>
                <w:rFonts w:ascii="Times New Roman" w:eastAsia="Times New Roman" w:hAnsi="Times New Roman" w:cs="Times New Roman"/>
                <w:b/>
                <w:sz w:val="28"/>
                <w:szCs w:val="28"/>
              </w:rPr>
            </w:pPr>
            <w:r w:rsidRPr="00F76D92">
              <w:rPr>
                <w:rFonts w:ascii="Times New Roman" w:eastAsia="Times New Roman" w:hAnsi="Times New Roman" w:cs="Times New Roman"/>
                <w:b/>
                <w:sz w:val="28"/>
                <w:szCs w:val="28"/>
              </w:rPr>
              <w:t>129318,1</w:t>
            </w:r>
          </w:p>
        </w:tc>
        <w:tc>
          <w:tcPr>
            <w:cnfStyle w:val="000010000000"/>
            <w:tcW w:w="1273" w:type="dxa"/>
            <w:tcBorders>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b/>
                <w:sz w:val="28"/>
                <w:szCs w:val="28"/>
              </w:rPr>
            </w:pPr>
            <w:r w:rsidRPr="00F76D92">
              <w:rPr>
                <w:rFonts w:ascii="Times New Roman" w:eastAsia="Times New Roman" w:hAnsi="Times New Roman" w:cs="Times New Roman"/>
                <w:b/>
                <w:sz w:val="28"/>
                <w:szCs w:val="28"/>
              </w:rPr>
              <w:t>147340,1</w:t>
            </w:r>
          </w:p>
        </w:tc>
        <w:tc>
          <w:tcPr>
            <w:tcW w:w="1340" w:type="dxa"/>
            <w:shd w:val="clear" w:color="auto" w:fill="E6EED5"/>
          </w:tcPr>
          <w:p w:rsidR="008B3035" w:rsidRPr="00F76D92" w:rsidRDefault="008B3035" w:rsidP="00F76D92">
            <w:pPr>
              <w:spacing w:line="288" w:lineRule="auto"/>
              <w:cnfStyle w:val="000000000000"/>
              <w:rPr>
                <w:rFonts w:ascii="Times New Roman" w:eastAsia="Times New Roman" w:hAnsi="Times New Roman" w:cs="Times New Roman"/>
                <w:b/>
                <w:sz w:val="28"/>
                <w:szCs w:val="28"/>
              </w:rPr>
            </w:pPr>
            <w:r w:rsidRPr="00F76D92">
              <w:rPr>
                <w:rFonts w:ascii="Times New Roman" w:eastAsia="Times New Roman" w:hAnsi="Times New Roman" w:cs="Times New Roman"/>
                <w:b/>
                <w:sz w:val="28"/>
                <w:szCs w:val="28"/>
              </w:rPr>
              <w:t>122120,0</w:t>
            </w:r>
          </w:p>
        </w:tc>
        <w:tc>
          <w:tcPr>
            <w:cnfStyle w:val="000010000000"/>
            <w:tcW w:w="1340" w:type="dxa"/>
            <w:tcBorders>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b/>
                <w:sz w:val="28"/>
                <w:szCs w:val="28"/>
              </w:rPr>
            </w:pPr>
            <w:r w:rsidRPr="00F76D92">
              <w:rPr>
                <w:rFonts w:ascii="Times New Roman" w:eastAsia="Times New Roman" w:hAnsi="Times New Roman" w:cs="Times New Roman"/>
                <w:b/>
                <w:sz w:val="28"/>
                <w:szCs w:val="28"/>
              </w:rPr>
              <w:t>140527,3</w:t>
            </w:r>
          </w:p>
        </w:tc>
        <w:tc>
          <w:tcPr>
            <w:tcW w:w="871" w:type="dxa"/>
            <w:shd w:val="clear" w:color="auto" w:fill="E6EED5"/>
          </w:tcPr>
          <w:p w:rsidR="008B3035" w:rsidRPr="00F76D92" w:rsidRDefault="008B3035" w:rsidP="00F76D92">
            <w:pPr>
              <w:spacing w:line="288" w:lineRule="auto"/>
              <w:cnfStyle w:val="000000000000"/>
              <w:rPr>
                <w:rFonts w:ascii="Times New Roman" w:eastAsia="Times New Roman" w:hAnsi="Times New Roman" w:cs="Times New Roman"/>
                <w:b/>
                <w:sz w:val="28"/>
                <w:szCs w:val="28"/>
              </w:rPr>
            </w:pPr>
            <w:r w:rsidRPr="00F76D92">
              <w:rPr>
                <w:rFonts w:ascii="Times New Roman" w:eastAsia="Times New Roman" w:hAnsi="Times New Roman" w:cs="Times New Roman"/>
                <w:b/>
                <w:sz w:val="28"/>
                <w:szCs w:val="28"/>
              </w:rPr>
              <w:t>100</w:t>
            </w:r>
          </w:p>
        </w:tc>
      </w:tr>
      <w:tr w:rsidR="008B3035" w:rsidRPr="00F76D92" w:rsidTr="00CF4DB2">
        <w:trPr>
          <w:cnfStyle w:val="000000100000"/>
        </w:trPr>
        <w:tc>
          <w:tcPr>
            <w:cnfStyle w:val="000010000000"/>
            <w:tcW w:w="3886" w:type="dxa"/>
            <w:tcBorders>
              <w:top w:val="single" w:sz="8" w:space="0" w:color="FFFFFF"/>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Налоги на прибыль, доходы</w:t>
            </w:r>
          </w:p>
        </w:tc>
        <w:tc>
          <w:tcPr>
            <w:tcW w:w="1273" w:type="dxa"/>
            <w:tcBorders>
              <w:top w:val="single" w:sz="8" w:space="0" w:color="FFFFFF"/>
              <w:left w:val="single" w:sz="8" w:space="0" w:color="FFFFFF"/>
              <w:bottom w:val="single" w:sz="8" w:space="0" w:color="FFFFFF"/>
              <w:right w:val="single" w:sz="8" w:space="0" w:color="FFFFFF"/>
            </w:tcBorders>
            <w:shd w:val="clear" w:color="auto" w:fill="CDDDAC"/>
          </w:tcPr>
          <w:p w:rsidR="008B3035" w:rsidRPr="00F76D92" w:rsidRDefault="008B3035" w:rsidP="00F76D92">
            <w:pPr>
              <w:spacing w:line="288" w:lineRule="auto"/>
              <w:cnfStyle w:val="000000100000"/>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97630,0</w:t>
            </w:r>
          </w:p>
        </w:tc>
        <w:tc>
          <w:tcPr>
            <w:cnfStyle w:val="000010000000"/>
            <w:tcW w:w="1273" w:type="dxa"/>
            <w:tcBorders>
              <w:top w:val="single" w:sz="8" w:space="0" w:color="FFFFFF"/>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98630,0</w:t>
            </w:r>
          </w:p>
        </w:tc>
        <w:tc>
          <w:tcPr>
            <w:tcW w:w="1340" w:type="dxa"/>
            <w:tcBorders>
              <w:top w:val="single" w:sz="8" w:space="0" w:color="FFFFFF"/>
              <w:left w:val="single" w:sz="8" w:space="0" w:color="FFFFFF"/>
              <w:bottom w:val="single" w:sz="8" w:space="0" w:color="FFFFFF"/>
              <w:right w:val="single" w:sz="8" w:space="0" w:color="FFFFFF"/>
            </w:tcBorders>
            <w:shd w:val="clear" w:color="auto" w:fill="CDDDAC"/>
          </w:tcPr>
          <w:p w:rsidR="008B3035" w:rsidRPr="00F76D92" w:rsidRDefault="008B3035" w:rsidP="00F76D92">
            <w:pPr>
              <w:spacing w:line="288" w:lineRule="auto"/>
              <w:cnfStyle w:val="000000100000"/>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76719,2</w:t>
            </w:r>
          </w:p>
        </w:tc>
        <w:tc>
          <w:tcPr>
            <w:cnfStyle w:val="000010000000"/>
            <w:tcW w:w="1340" w:type="dxa"/>
            <w:tcBorders>
              <w:top w:val="single" w:sz="8" w:space="0" w:color="FFFFFF"/>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104870,0</w:t>
            </w:r>
          </w:p>
        </w:tc>
        <w:tc>
          <w:tcPr>
            <w:tcW w:w="871" w:type="dxa"/>
            <w:tcBorders>
              <w:top w:val="single" w:sz="8" w:space="0" w:color="FFFFFF"/>
              <w:left w:val="single" w:sz="8" w:space="0" w:color="FFFFFF"/>
              <w:bottom w:val="single" w:sz="8" w:space="0" w:color="FFFFFF"/>
              <w:right w:val="single" w:sz="8" w:space="0" w:color="FFFFFF"/>
            </w:tcBorders>
            <w:shd w:val="clear" w:color="auto" w:fill="CDDDAC"/>
          </w:tcPr>
          <w:p w:rsidR="008B3035" w:rsidRPr="00F76D92" w:rsidRDefault="008B3035" w:rsidP="00F76D92">
            <w:pPr>
              <w:spacing w:line="288" w:lineRule="auto"/>
              <w:cnfStyle w:val="000000100000"/>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75</w:t>
            </w:r>
          </w:p>
        </w:tc>
      </w:tr>
      <w:tr w:rsidR="008B3035" w:rsidRPr="00F76D92" w:rsidTr="00CF4DB2">
        <w:tc>
          <w:tcPr>
            <w:cnfStyle w:val="000010000000"/>
            <w:tcW w:w="3886" w:type="dxa"/>
            <w:tcBorders>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Налог на доходы физических лиц</w:t>
            </w:r>
          </w:p>
        </w:tc>
        <w:tc>
          <w:tcPr>
            <w:tcW w:w="1273" w:type="dxa"/>
            <w:shd w:val="clear" w:color="auto" w:fill="E6EED5"/>
          </w:tcPr>
          <w:p w:rsidR="008B3035" w:rsidRPr="00F76D92" w:rsidRDefault="008B3035" w:rsidP="00F76D92">
            <w:pPr>
              <w:spacing w:line="288" w:lineRule="auto"/>
              <w:cnfStyle w:val="000000000000"/>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97630,0</w:t>
            </w:r>
          </w:p>
        </w:tc>
        <w:tc>
          <w:tcPr>
            <w:cnfStyle w:val="000010000000"/>
            <w:tcW w:w="1273" w:type="dxa"/>
            <w:tcBorders>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98630,0</w:t>
            </w:r>
          </w:p>
        </w:tc>
        <w:tc>
          <w:tcPr>
            <w:tcW w:w="1340" w:type="dxa"/>
            <w:shd w:val="clear" w:color="auto" w:fill="E6EED5"/>
          </w:tcPr>
          <w:p w:rsidR="008B3035" w:rsidRPr="00F76D92" w:rsidRDefault="008B3035" w:rsidP="00F76D92">
            <w:pPr>
              <w:spacing w:line="288" w:lineRule="auto"/>
              <w:cnfStyle w:val="000000000000"/>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76719,2</w:t>
            </w:r>
          </w:p>
        </w:tc>
        <w:tc>
          <w:tcPr>
            <w:cnfStyle w:val="000010000000"/>
            <w:tcW w:w="1340" w:type="dxa"/>
            <w:tcBorders>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104870,0</w:t>
            </w:r>
          </w:p>
        </w:tc>
        <w:tc>
          <w:tcPr>
            <w:tcW w:w="871" w:type="dxa"/>
            <w:shd w:val="clear" w:color="auto" w:fill="E6EED5"/>
          </w:tcPr>
          <w:p w:rsidR="008B3035" w:rsidRPr="00F76D92" w:rsidRDefault="008B3035" w:rsidP="00F76D92">
            <w:pPr>
              <w:spacing w:line="288" w:lineRule="auto"/>
              <w:cnfStyle w:val="000000000000"/>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75</w:t>
            </w:r>
          </w:p>
        </w:tc>
      </w:tr>
      <w:tr w:rsidR="008B3035" w:rsidRPr="00F76D92" w:rsidTr="00CF4DB2">
        <w:trPr>
          <w:cnfStyle w:val="000000100000"/>
        </w:trPr>
        <w:tc>
          <w:tcPr>
            <w:cnfStyle w:val="000010000000"/>
            <w:tcW w:w="3886" w:type="dxa"/>
            <w:tcBorders>
              <w:top w:val="single" w:sz="8" w:space="0" w:color="FFFFFF"/>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Акцизы на нефтепродукты</w:t>
            </w:r>
          </w:p>
        </w:tc>
        <w:tc>
          <w:tcPr>
            <w:tcW w:w="1273" w:type="dxa"/>
            <w:tcBorders>
              <w:top w:val="single" w:sz="8" w:space="0" w:color="FFFFFF"/>
              <w:left w:val="single" w:sz="8" w:space="0" w:color="FFFFFF"/>
              <w:bottom w:val="single" w:sz="8" w:space="0" w:color="FFFFFF"/>
              <w:right w:val="single" w:sz="8" w:space="0" w:color="FFFFFF"/>
            </w:tcBorders>
            <w:shd w:val="clear" w:color="auto" w:fill="CDDDAC"/>
          </w:tcPr>
          <w:p w:rsidR="008B3035" w:rsidRPr="00F76D92" w:rsidRDefault="008B3035" w:rsidP="00F76D92">
            <w:pPr>
              <w:spacing w:line="288" w:lineRule="auto"/>
              <w:cnfStyle w:val="000000100000"/>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3607,4</w:t>
            </w:r>
          </w:p>
        </w:tc>
        <w:tc>
          <w:tcPr>
            <w:cnfStyle w:val="000010000000"/>
            <w:tcW w:w="1273" w:type="dxa"/>
            <w:tcBorders>
              <w:top w:val="single" w:sz="8" w:space="0" w:color="FFFFFF"/>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4509,2</w:t>
            </w:r>
          </w:p>
        </w:tc>
        <w:tc>
          <w:tcPr>
            <w:tcW w:w="1340" w:type="dxa"/>
            <w:tcBorders>
              <w:top w:val="single" w:sz="8" w:space="0" w:color="FFFFFF"/>
              <w:left w:val="single" w:sz="8" w:space="0" w:color="FFFFFF"/>
              <w:bottom w:val="single" w:sz="8" w:space="0" w:color="FFFFFF"/>
              <w:right w:val="single" w:sz="8" w:space="0" w:color="FFFFFF"/>
            </w:tcBorders>
            <w:shd w:val="clear" w:color="auto" w:fill="CDDDAC"/>
          </w:tcPr>
          <w:p w:rsidR="008B3035" w:rsidRPr="00F76D92" w:rsidRDefault="008B3035" w:rsidP="00F76D92">
            <w:pPr>
              <w:spacing w:line="288" w:lineRule="auto"/>
              <w:cnfStyle w:val="000000100000"/>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4107,5</w:t>
            </w:r>
          </w:p>
        </w:tc>
        <w:tc>
          <w:tcPr>
            <w:cnfStyle w:val="000010000000"/>
            <w:tcW w:w="1340" w:type="dxa"/>
            <w:tcBorders>
              <w:top w:val="single" w:sz="8" w:space="0" w:color="FFFFFF"/>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3607,4</w:t>
            </w:r>
          </w:p>
        </w:tc>
        <w:tc>
          <w:tcPr>
            <w:tcW w:w="871" w:type="dxa"/>
            <w:tcBorders>
              <w:top w:val="single" w:sz="8" w:space="0" w:color="FFFFFF"/>
              <w:left w:val="single" w:sz="8" w:space="0" w:color="FFFFFF"/>
              <w:bottom w:val="single" w:sz="8" w:space="0" w:color="FFFFFF"/>
              <w:right w:val="single" w:sz="8" w:space="0" w:color="FFFFFF"/>
            </w:tcBorders>
            <w:shd w:val="clear" w:color="auto" w:fill="CDDDAC"/>
          </w:tcPr>
          <w:p w:rsidR="008B3035" w:rsidRPr="00F76D92" w:rsidRDefault="008B3035" w:rsidP="00F76D92">
            <w:pPr>
              <w:spacing w:line="288" w:lineRule="auto"/>
              <w:cnfStyle w:val="000000100000"/>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3</w:t>
            </w:r>
          </w:p>
        </w:tc>
      </w:tr>
      <w:tr w:rsidR="008B3035" w:rsidRPr="00F76D92" w:rsidTr="00CF4DB2">
        <w:tc>
          <w:tcPr>
            <w:cnfStyle w:val="000010000000"/>
            <w:tcW w:w="3886" w:type="dxa"/>
            <w:tcBorders>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Налоги на совокупный доход</w:t>
            </w:r>
          </w:p>
        </w:tc>
        <w:tc>
          <w:tcPr>
            <w:tcW w:w="1273" w:type="dxa"/>
            <w:shd w:val="clear" w:color="auto" w:fill="E6EED5"/>
          </w:tcPr>
          <w:p w:rsidR="008B3035" w:rsidRPr="00F76D92" w:rsidRDefault="008B3035" w:rsidP="00F76D92">
            <w:pPr>
              <w:spacing w:line="288" w:lineRule="auto"/>
              <w:cnfStyle w:val="000000000000"/>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20400,0</w:t>
            </w:r>
          </w:p>
        </w:tc>
        <w:tc>
          <w:tcPr>
            <w:cnfStyle w:val="000010000000"/>
            <w:tcW w:w="1273" w:type="dxa"/>
            <w:tcBorders>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22400,0</w:t>
            </w:r>
          </w:p>
        </w:tc>
        <w:tc>
          <w:tcPr>
            <w:tcW w:w="1340" w:type="dxa"/>
            <w:shd w:val="clear" w:color="auto" w:fill="E6EED5"/>
          </w:tcPr>
          <w:p w:rsidR="008B3035" w:rsidRPr="00F76D92" w:rsidRDefault="008B3035" w:rsidP="00F76D92">
            <w:pPr>
              <w:spacing w:line="288" w:lineRule="auto"/>
              <w:cnfStyle w:val="000000000000"/>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21832,9</w:t>
            </w:r>
          </w:p>
        </w:tc>
        <w:tc>
          <w:tcPr>
            <w:cnfStyle w:val="000010000000"/>
            <w:tcW w:w="1340" w:type="dxa"/>
            <w:tcBorders>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22500,0</w:t>
            </w:r>
          </w:p>
        </w:tc>
        <w:tc>
          <w:tcPr>
            <w:tcW w:w="871" w:type="dxa"/>
            <w:shd w:val="clear" w:color="auto" w:fill="E6EED5"/>
          </w:tcPr>
          <w:p w:rsidR="008B3035" w:rsidRPr="00F76D92" w:rsidRDefault="008B3035" w:rsidP="00F76D92">
            <w:pPr>
              <w:spacing w:line="288" w:lineRule="auto"/>
              <w:cnfStyle w:val="000000000000"/>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16</w:t>
            </w:r>
          </w:p>
        </w:tc>
      </w:tr>
      <w:tr w:rsidR="008B3035" w:rsidRPr="00F76D92" w:rsidTr="00CF4DB2">
        <w:trPr>
          <w:cnfStyle w:val="000000100000"/>
        </w:trPr>
        <w:tc>
          <w:tcPr>
            <w:cnfStyle w:val="000010000000"/>
            <w:tcW w:w="3886" w:type="dxa"/>
            <w:tcBorders>
              <w:top w:val="single" w:sz="8" w:space="0" w:color="FFFFFF"/>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Единый налог на вмененный доход для отдельных видов деятельности</w:t>
            </w:r>
          </w:p>
        </w:tc>
        <w:tc>
          <w:tcPr>
            <w:tcW w:w="1273" w:type="dxa"/>
            <w:tcBorders>
              <w:top w:val="single" w:sz="8" w:space="0" w:color="FFFFFF"/>
              <w:left w:val="single" w:sz="8" w:space="0" w:color="FFFFFF"/>
              <w:bottom w:val="single" w:sz="8" w:space="0" w:color="FFFFFF"/>
              <w:right w:val="single" w:sz="8" w:space="0" w:color="FFFFFF"/>
            </w:tcBorders>
            <w:shd w:val="clear" w:color="auto" w:fill="CDDDAC"/>
          </w:tcPr>
          <w:p w:rsidR="008B3035" w:rsidRPr="00F76D92" w:rsidRDefault="008B3035" w:rsidP="00F76D92">
            <w:pPr>
              <w:spacing w:line="288" w:lineRule="auto"/>
              <w:cnfStyle w:val="000000100000"/>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18000</w:t>
            </w:r>
          </w:p>
        </w:tc>
        <w:tc>
          <w:tcPr>
            <w:cnfStyle w:val="000010000000"/>
            <w:tcW w:w="1273" w:type="dxa"/>
            <w:tcBorders>
              <w:top w:val="single" w:sz="8" w:space="0" w:color="FFFFFF"/>
              <w:left w:val="single" w:sz="8" w:space="0" w:color="FFFFFF"/>
              <w:right w:val="single" w:sz="8" w:space="0" w:color="FFFFFF"/>
            </w:tcBorders>
            <w:shd w:val="clear" w:color="auto" w:fill="CDDDAC"/>
          </w:tcPr>
          <w:p w:rsidR="008B3035" w:rsidRPr="00F76D92" w:rsidRDefault="008B3035" w:rsidP="00F76D92">
            <w:pPr>
              <w:pStyle w:val="af1"/>
              <w:tabs>
                <w:tab w:val="clear" w:pos="4677"/>
                <w:tab w:val="clear" w:pos="9355"/>
              </w:tabs>
              <w:spacing w:line="288" w:lineRule="auto"/>
              <w:rPr>
                <w:szCs w:val="28"/>
              </w:rPr>
            </w:pPr>
            <w:r w:rsidRPr="00F76D92">
              <w:rPr>
                <w:szCs w:val="28"/>
              </w:rPr>
              <w:t>20000</w:t>
            </w:r>
          </w:p>
        </w:tc>
        <w:tc>
          <w:tcPr>
            <w:tcW w:w="1340" w:type="dxa"/>
            <w:tcBorders>
              <w:top w:val="single" w:sz="8" w:space="0" w:color="FFFFFF"/>
              <w:left w:val="single" w:sz="8" w:space="0" w:color="FFFFFF"/>
              <w:bottom w:val="single" w:sz="8" w:space="0" w:color="FFFFFF"/>
              <w:right w:val="single" w:sz="8" w:space="0" w:color="FFFFFF"/>
            </w:tcBorders>
            <w:shd w:val="clear" w:color="auto" w:fill="CDDDAC"/>
          </w:tcPr>
          <w:p w:rsidR="008B3035" w:rsidRPr="00F76D92" w:rsidRDefault="008B3035" w:rsidP="00F76D92">
            <w:pPr>
              <w:spacing w:line="288" w:lineRule="auto"/>
              <w:cnfStyle w:val="000000100000"/>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19603,6</w:t>
            </w:r>
          </w:p>
        </w:tc>
        <w:tc>
          <w:tcPr>
            <w:cnfStyle w:val="000010000000"/>
            <w:tcW w:w="1340" w:type="dxa"/>
            <w:tcBorders>
              <w:top w:val="single" w:sz="8" w:space="0" w:color="FFFFFF"/>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19000</w:t>
            </w:r>
          </w:p>
        </w:tc>
        <w:tc>
          <w:tcPr>
            <w:tcW w:w="871" w:type="dxa"/>
            <w:tcBorders>
              <w:top w:val="single" w:sz="8" w:space="0" w:color="FFFFFF"/>
              <w:left w:val="single" w:sz="8" w:space="0" w:color="FFFFFF"/>
              <w:bottom w:val="single" w:sz="8" w:space="0" w:color="FFFFFF"/>
              <w:right w:val="single" w:sz="8" w:space="0" w:color="FFFFFF"/>
            </w:tcBorders>
            <w:shd w:val="clear" w:color="auto" w:fill="CDDDAC"/>
          </w:tcPr>
          <w:p w:rsidR="008B3035" w:rsidRPr="00F76D92" w:rsidRDefault="008B3035" w:rsidP="00F76D92">
            <w:pPr>
              <w:spacing w:line="288" w:lineRule="auto"/>
              <w:cnfStyle w:val="000000100000"/>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14</w:t>
            </w:r>
          </w:p>
        </w:tc>
      </w:tr>
      <w:tr w:rsidR="008B3035" w:rsidRPr="00F76D92" w:rsidTr="00CF4DB2">
        <w:tc>
          <w:tcPr>
            <w:cnfStyle w:val="000010000000"/>
            <w:tcW w:w="3886" w:type="dxa"/>
            <w:tcBorders>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Единый сельскохозяйственный налог</w:t>
            </w:r>
          </w:p>
        </w:tc>
        <w:tc>
          <w:tcPr>
            <w:tcW w:w="1273" w:type="dxa"/>
            <w:shd w:val="clear" w:color="auto" w:fill="E6EED5"/>
          </w:tcPr>
          <w:p w:rsidR="008B3035" w:rsidRPr="00F76D92" w:rsidRDefault="008B3035" w:rsidP="00F76D92">
            <w:pPr>
              <w:spacing w:line="288" w:lineRule="auto"/>
              <w:cnfStyle w:val="000000000000"/>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2400,0</w:t>
            </w:r>
          </w:p>
        </w:tc>
        <w:tc>
          <w:tcPr>
            <w:cnfStyle w:val="000010000000"/>
            <w:tcW w:w="1273" w:type="dxa"/>
            <w:tcBorders>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2400,0</w:t>
            </w:r>
          </w:p>
        </w:tc>
        <w:tc>
          <w:tcPr>
            <w:tcW w:w="1340" w:type="dxa"/>
            <w:shd w:val="clear" w:color="auto" w:fill="E6EED5"/>
          </w:tcPr>
          <w:p w:rsidR="008B3035" w:rsidRPr="00F76D92" w:rsidRDefault="008B3035" w:rsidP="00F76D92">
            <w:pPr>
              <w:spacing w:line="288" w:lineRule="auto"/>
              <w:cnfStyle w:val="000000000000"/>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2229,3</w:t>
            </w:r>
          </w:p>
        </w:tc>
        <w:tc>
          <w:tcPr>
            <w:cnfStyle w:val="000010000000"/>
            <w:tcW w:w="1340" w:type="dxa"/>
            <w:tcBorders>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3500,0</w:t>
            </w:r>
          </w:p>
        </w:tc>
        <w:tc>
          <w:tcPr>
            <w:tcW w:w="871" w:type="dxa"/>
            <w:shd w:val="clear" w:color="auto" w:fill="E6EED5"/>
          </w:tcPr>
          <w:p w:rsidR="008B3035" w:rsidRPr="00F76D92" w:rsidRDefault="008B3035" w:rsidP="00F76D92">
            <w:pPr>
              <w:spacing w:line="288" w:lineRule="auto"/>
              <w:cnfStyle w:val="000000000000"/>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2</w:t>
            </w:r>
          </w:p>
        </w:tc>
      </w:tr>
      <w:tr w:rsidR="008B3035" w:rsidRPr="00F76D92" w:rsidTr="00CF4DB2">
        <w:trPr>
          <w:cnfStyle w:val="000000100000"/>
        </w:trPr>
        <w:tc>
          <w:tcPr>
            <w:cnfStyle w:val="000010000000"/>
            <w:tcW w:w="3886" w:type="dxa"/>
            <w:tcBorders>
              <w:top w:val="single" w:sz="8" w:space="0" w:color="FFFFFF"/>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Государственная пошлина, сборы</w:t>
            </w:r>
          </w:p>
        </w:tc>
        <w:tc>
          <w:tcPr>
            <w:tcW w:w="1273" w:type="dxa"/>
            <w:tcBorders>
              <w:top w:val="single" w:sz="8" w:space="0" w:color="FFFFFF"/>
              <w:left w:val="single" w:sz="8" w:space="0" w:color="FFFFFF"/>
              <w:bottom w:val="single" w:sz="8" w:space="0" w:color="FFFFFF"/>
              <w:right w:val="single" w:sz="8" w:space="0" w:color="FFFFFF"/>
            </w:tcBorders>
            <w:shd w:val="clear" w:color="auto" w:fill="CDDDAC"/>
          </w:tcPr>
          <w:p w:rsidR="008B3035" w:rsidRPr="00F76D92" w:rsidRDefault="008B3035" w:rsidP="00F76D92">
            <w:pPr>
              <w:spacing w:line="288" w:lineRule="auto"/>
              <w:cnfStyle w:val="000000100000"/>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2140</w:t>
            </w:r>
          </w:p>
        </w:tc>
        <w:tc>
          <w:tcPr>
            <w:cnfStyle w:val="000010000000"/>
            <w:tcW w:w="1273" w:type="dxa"/>
            <w:tcBorders>
              <w:top w:val="single" w:sz="8" w:space="0" w:color="FFFFFF"/>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3214</w:t>
            </w:r>
          </w:p>
        </w:tc>
        <w:tc>
          <w:tcPr>
            <w:tcW w:w="1340" w:type="dxa"/>
            <w:tcBorders>
              <w:top w:val="single" w:sz="8" w:space="0" w:color="FFFFFF"/>
              <w:left w:val="single" w:sz="8" w:space="0" w:color="FFFFFF"/>
              <w:bottom w:val="single" w:sz="8" w:space="0" w:color="FFFFFF"/>
              <w:right w:val="single" w:sz="8" w:space="0" w:color="FFFFFF"/>
            </w:tcBorders>
            <w:shd w:val="clear" w:color="auto" w:fill="CDDDAC"/>
          </w:tcPr>
          <w:p w:rsidR="008B3035" w:rsidRPr="00F76D92" w:rsidRDefault="008B3035" w:rsidP="00F76D92">
            <w:pPr>
              <w:spacing w:line="288" w:lineRule="auto"/>
              <w:cnfStyle w:val="000000100000"/>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2764,3</w:t>
            </w:r>
          </w:p>
        </w:tc>
        <w:tc>
          <w:tcPr>
            <w:cnfStyle w:val="000010000000"/>
            <w:tcW w:w="1340" w:type="dxa"/>
            <w:tcBorders>
              <w:top w:val="single" w:sz="8" w:space="0" w:color="FFFFFF"/>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3125</w:t>
            </w:r>
          </w:p>
        </w:tc>
        <w:tc>
          <w:tcPr>
            <w:tcW w:w="871" w:type="dxa"/>
            <w:tcBorders>
              <w:top w:val="single" w:sz="8" w:space="0" w:color="FFFFFF"/>
              <w:left w:val="single" w:sz="8" w:space="0" w:color="FFFFFF"/>
              <w:bottom w:val="single" w:sz="8" w:space="0" w:color="FFFFFF"/>
              <w:right w:val="single" w:sz="8" w:space="0" w:color="FFFFFF"/>
            </w:tcBorders>
            <w:shd w:val="clear" w:color="auto" w:fill="CDDDAC"/>
          </w:tcPr>
          <w:p w:rsidR="008B3035" w:rsidRPr="00F76D92" w:rsidRDefault="008B3035" w:rsidP="00F76D92">
            <w:pPr>
              <w:spacing w:line="288" w:lineRule="auto"/>
              <w:cnfStyle w:val="000000100000"/>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2</w:t>
            </w:r>
          </w:p>
        </w:tc>
      </w:tr>
      <w:tr w:rsidR="008B3035" w:rsidRPr="00F76D92" w:rsidTr="00CF4DB2">
        <w:tc>
          <w:tcPr>
            <w:cnfStyle w:val="000010000000"/>
            <w:tcW w:w="3886" w:type="dxa"/>
            <w:tcBorders>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Доходы от использования имущества, находящегося в государственной и муниципальной собственности</w:t>
            </w:r>
          </w:p>
        </w:tc>
        <w:tc>
          <w:tcPr>
            <w:tcW w:w="1273" w:type="dxa"/>
            <w:shd w:val="clear" w:color="auto" w:fill="E6EED5"/>
          </w:tcPr>
          <w:p w:rsidR="008B3035" w:rsidRPr="00F76D92" w:rsidRDefault="008B3035" w:rsidP="00F76D92">
            <w:pPr>
              <w:spacing w:line="288" w:lineRule="auto"/>
              <w:cnfStyle w:val="000000000000"/>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2700</w:t>
            </w:r>
          </w:p>
        </w:tc>
        <w:tc>
          <w:tcPr>
            <w:cnfStyle w:val="000010000000"/>
            <w:tcW w:w="1273" w:type="dxa"/>
            <w:tcBorders>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4686,0</w:t>
            </w:r>
          </w:p>
        </w:tc>
        <w:tc>
          <w:tcPr>
            <w:tcW w:w="1340" w:type="dxa"/>
            <w:shd w:val="clear" w:color="auto" w:fill="E6EED5"/>
          </w:tcPr>
          <w:p w:rsidR="008B3035" w:rsidRPr="00F76D92" w:rsidRDefault="008B3035" w:rsidP="00F76D92">
            <w:pPr>
              <w:spacing w:line="288" w:lineRule="auto"/>
              <w:cnfStyle w:val="000000000000"/>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3881,5</w:t>
            </w:r>
          </w:p>
        </w:tc>
        <w:tc>
          <w:tcPr>
            <w:cnfStyle w:val="000010000000"/>
            <w:tcW w:w="1340" w:type="dxa"/>
            <w:tcBorders>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3300</w:t>
            </w:r>
          </w:p>
        </w:tc>
        <w:tc>
          <w:tcPr>
            <w:tcW w:w="871" w:type="dxa"/>
            <w:shd w:val="clear" w:color="auto" w:fill="E6EED5"/>
          </w:tcPr>
          <w:p w:rsidR="008B3035" w:rsidRPr="00F76D92" w:rsidRDefault="008B3035" w:rsidP="00F76D92">
            <w:pPr>
              <w:spacing w:line="288" w:lineRule="auto"/>
              <w:cnfStyle w:val="000000000000"/>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2</w:t>
            </w:r>
          </w:p>
        </w:tc>
      </w:tr>
      <w:tr w:rsidR="008B3035" w:rsidRPr="00F76D92" w:rsidTr="00CF4DB2">
        <w:trPr>
          <w:cnfStyle w:val="000000100000"/>
        </w:trPr>
        <w:tc>
          <w:tcPr>
            <w:cnfStyle w:val="000010000000"/>
            <w:tcW w:w="3886" w:type="dxa"/>
            <w:tcBorders>
              <w:top w:val="single" w:sz="8" w:space="0" w:color="FFFFFF"/>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 xml:space="preserve">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w:t>
            </w:r>
            <w:r w:rsidRPr="00F76D92">
              <w:rPr>
                <w:rFonts w:ascii="Times New Roman" w:eastAsia="Times New Roman" w:hAnsi="Times New Roman" w:cs="Times New Roman"/>
                <w:sz w:val="28"/>
                <w:szCs w:val="28"/>
              </w:rPr>
              <w:lastRenderedPageBreak/>
              <w:t>заключение договоров аренды указанных земельных участков</w:t>
            </w:r>
          </w:p>
        </w:tc>
        <w:tc>
          <w:tcPr>
            <w:tcW w:w="1273" w:type="dxa"/>
            <w:tcBorders>
              <w:top w:val="single" w:sz="8" w:space="0" w:color="FFFFFF"/>
              <w:left w:val="single" w:sz="8" w:space="0" w:color="FFFFFF"/>
              <w:bottom w:val="single" w:sz="8" w:space="0" w:color="FFFFFF"/>
              <w:right w:val="single" w:sz="8" w:space="0" w:color="FFFFFF"/>
            </w:tcBorders>
            <w:shd w:val="clear" w:color="auto" w:fill="CDDDAC"/>
          </w:tcPr>
          <w:p w:rsidR="008B3035" w:rsidRPr="00F76D92" w:rsidRDefault="008B3035" w:rsidP="00F76D92">
            <w:pPr>
              <w:spacing w:line="288" w:lineRule="auto"/>
              <w:cnfStyle w:val="000000100000"/>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lastRenderedPageBreak/>
              <w:t>2500</w:t>
            </w:r>
          </w:p>
        </w:tc>
        <w:tc>
          <w:tcPr>
            <w:cnfStyle w:val="000010000000"/>
            <w:tcW w:w="1273" w:type="dxa"/>
            <w:tcBorders>
              <w:top w:val="single" w:sz="8" w:space="0" w:color="FFFFFF"/>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3807,5</w:t>
            </w:r>
          </w:p>
        </w:tc>
        <w:tc>
          <w:tcPr>
            <w:tcW w:w="1340" w:type="dxa"/>
            <w:tcBorders>
              <w:top w:val="single" w:sz="8" w:space="0" w:color="FFFFFF"/>
              <w:left w:val="single" w:sz="8" w:space="0" w:color="FFFFFF"/>
              <w:bottom w:val="single" w:sz="8" w:space="0" w:color="FFFFFF"/>
              <w:right w:val="single" w:sz="8" w:space="0" w:color="FFFFFF"/>
            </w:tcBorders>
            <w:shd w:val="clear" w:color="auto" w:fill="CDDDAC"/>
          </w:tcPr>
          <w:p w:rsidR="008B3035" w:rsidRPr="00F76D92" w:rsidRDefault="008B3035" w:rsidP="00F76D92">
            <w:pPr>
              <w:spacing w:line="288" w:lineRule="auto"/>
              <w:cnfStyle w:val="000000100000"/>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3137,5</w:t>
            </w:r>
          </w:p>
        </w:tc>
        <w:tc>
          <w:tcPr>
            <w:cnfStyle w:val="000010000000"/>
            <w:tcW w:w="1340" w:type="dxa"/>
            <w:tcBorders>
              <w:top w:val="single" w:sz="8" w:space="0" w:color="FFFFFF"/>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3100</w:t>
            </w:r>
          </w:p>
        </w:tc>
        <w:tc>
          <w:tcPr>
            <w:tcW w:w="871" w:type="dxa"/>
            <w:tcBorders>
              <w:top w:val="single" w:sz="8" w:space="0" w:color="FFFFFF"/>
              <w:left w:val="single" w:sz="8" w:space="0" w:color="FFFFFF"/>
              <w:bottom w:val="single" w:sz="8" w:space="0" w:color="FFFFFF"/>
              <w:right w:val="single" w:sz="8" w:space="0" w:color="FFFFFF"/>
            </w:tcBorders>
            <w:shd w:val="clear" w:color="auto" w:fill="CDDDAC"/>
          </w:tcPr>
          <w:p w:rsidR="008B3035" w:rsidRPr="00F76D92" w:rsidRDefault="008B3035" w:rsidP="00F76D92">
            <w:pPr>
              <w:spacing w:line="288" w:lineRule="auto"/>
              <w:cnfStyle w:val="000000100000"/>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2</w:t>
            </w:r>
          </w:p>
        </w:tc>
      </w:tr>
      <w:tr w:rsidR="008B3035" w:rsidRPr="00F76D92" w:rsidTr="00CF4DB2">
        <w:tc>
          <w:tcPr>
            <w:cnfStyle w:val="000010000000"/>
            <w:tcW w:w="3886" w:type="dxa"/>
            <w:tcBorders>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lastRenderedPageBreak/>
              <w:t xml:space="preserve">Доходы от сдачи в аренду имущества, находящегося в оперативном управлении органов управления поселений и созданных ими учреждений и в хозяйственном ведении </w:t>
            </w:r>
            <w:proofErr w:type="spellStart"/>
            <w:r w:rsidRPr="00F76D92">
              <w:rPr>
                <w:rFonts w:ascii="Times New Roman" w:eastAsia="Times New Roman" w:hAnsi="Times New Roman" w:cs="Times New Roman"/>
                <w:sz w:val="28"/>
                <w:szCs w:val="28"/>
              </w:rPr>
              <w:t>МУПов</w:t>
            </w:r>
            <w:proofErr w:type="spellEnd"/>
          </w:p>
        </w:tc>
        <w:tc>
          <w:tcPr>
            <w:tcW w:w="1273" w:type="dxa"/>
            <w:shd w:val="clear" w:color="auto" w:fill="E6EED5"/>
          </w:tcPr>
          <w:p w:rsidR="008B3035" w:rsidRPr="00F76D92" w:rsidRDefault="008B3035" w:rsidP="00F76D92">
            <w:pPr>
              <w:spacing w:line="288" w:lineRule="auto"/>
              <w:cnfStyle w:val="000000000000"/>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200,0</w:t>
            </w:r>
          </w:p>
        </w:tc>
        <w:tc>
          <w:tcPr>
            <w:cnfStyle w:val="000010000000"/>
            <w:tcW w:w="1273" w:type="dxa"/>
            <w:tcBorders>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828,5</w:t>
            </w:r>
          </w:p>
        </w:tc>
        <w:tc>
          <w:tcPr>
            <w:tcW w:w="1340" w:type="dxa"/>
            <w:shd w:val="clear" w:color="auto" w:fill="E6EED5"/>
          </w:tcPr>
          <w:p w:rsidR="008B3035" w:rsidRPr="00F76D92" w:rsidRDefault="008B3035" w:rsidP="00F76D92">
            <w:pPr>
              <w:spacing w:line="288" w:lineRule="auto"/>
              <w:cnfStyle w:val="000000000000"/>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692,6</w:t>
            </w:r>
          </w:p>
        </w:tc>
        <w:tc>
          <w:tcPr>
            <w:cnfStyle w:val="000010000000"/>
            <w:tcW w:w="1340" w:type="dxa"/>
            <w:tcBorders>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200</w:t>
            </w:r>
          </w:p>
        </w:tc>
        <w:tc>
          <w:tcPr>
            <w:tcW w:w="871" w:type="dxa"/>
            <w:shd w:val="clear" w:color="auto" w:fill="E6EED5"/>
          </w:tcPr>
          <w:p w:rsidR="008B3035" w:rsidRPr="00F76D92" w:rsidRDefault="008B3035" w:rsidP="00F76D92">
            <w:pPr>
              <w:spacing w:line="288" w:lineRule="auto"/>
              <w:cnfStyle w:val="000000000000"/>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0,1</w:t>
            </w:r>
          </w:p>
        </w:tc>
      </w:tr>
      <w:tr w:rsidR="008B3035" w:rsidRPr="00F76D92" w:rsidTr="00CF4DB2">
        <w:trPr>
          <w:cnfStyle w:val="000000100000"/>
        </w:trPr>
        <w:tc>
          <w:tcPr>
            <w:cnfStyle w:val="000010000000"/>
            <w:tcW w:w="3886" w:type="dxa"/>
            <w:tcBorders>
              <w:top w:val="single" w:sz="8" w:space="0" w:color="FFFFFF"/>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Платежи от государственных и муниципальных предприятий</w:t>
            </w:r>
          </w:p>
        </w:tc>
        <w:tc>
          <w:tcPr>
            <w:tcW w:w="1273" w:type="dxa"/>
            <w:tcBorders>
              <w:top w:val="single" w:sz="8" w:space="0" w:color="FFFFFF"/>
              <w:left w:val="single" w:sz="8" w:space="0" w:color="FFFFFF"/>
              <w:bottom w:val="single" w:sz="8" w:space="0" w:color="FFFFFF"/>
              <w:right w:val="single" w:sz="8" w:space="0" w:color="FFFFFF"/>
            </w:tcBorders>
            <w:shd w:val="clear" w:color="auto" w:fill="CDDDAC"/>
          </w:tcPr>
          <w:p w:rsidR="008B3035" w:rsidRPr="00F76D92" w:rsidRDefault="008B3035" w:rsidP="00F76D92">
            <w:pPr>
              <w:spacing w:line="288" w:lineRule="auto"/>
              <w:cnfStyle w:val="000000100000"/>
              <w:rPr>
                <w:rFonts w:ascii="Times New Roman" w:eastAsia="Times New Roman" w:hAnsi="Times New Roman" w:cs="Times New Roman"/>
                <w:sz w:val="28"/>
                <w:szCs w:val="28"/>
              </w:rPr>
            </w:pPr>
          </w:p>
        </w:tc>
        <w:tc>
          <w:tcPr>
            <w:cnfStyle w:val="000010000000"/>
            <w:tcW w:w="1273" w:type="dxa"/>
            <w:tcBorders>
              <w:top w:val="single" w:sz="8" w:space="0" w:color="FFFFFF"/>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50,0</w:t>
            </w:r>
          </w:p>
        </w:tc>
        <w:tc>
          <w:tcPr>
            <w:tcW w:w="1340" w:type="dxa"/>
            <w:tcBorders>
              <w:top w:val="single" w:sz="8" w:space="0" w:color="FFFFFF"/>
              <w:left w:val="single" w:sz="8" w:space="0" w:color="FFFFFF"/>
              <w:bottom w:val="single" w:sz="8" w:space="0" w:color="FFFFFF"/>
              <w:right w:val="single" w:sz="8" w:space="0" w:color="FFFFFF"/>
            </w:tcBorders>
            <w:shd w:val="clear" w:color="auto" w:fill="CDDDAC"/>
          </w:tcPr>
          <w:p w:rsidR="008B3035" w:rsidRPr="00F76D92" w:rsidRDefault="008B3035" w:rsidP="00F76D92">
            <w:pPr>
              <w:spacing w:line="288" w:lineRule="auto"/>
              <w:cnfStyle w:val="000000100000"/>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51,4</w:t>
            </w:r>
          </w:p>
        </w:tc>
        <w:tc>
          <w:tcPr>
            <w:cnfStyle w:val="000010000000"/>
            <w:tcW w:w="1340" w:type="dxa"/>
            <w:tcBorders>
              <w:top w:val="single" w:sz="8" w:space="0" w:color="FFFFFF"/>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sz w:val="28"/>
                <w:szCs w:val="28"/>
              </w:rPr>
            </w:pPr>
          </w:p>
        </w:tc>
        <w:tc>
          <w:tcPr>
            <w:tcW w:w="871" w:type="dxa"/>
            <w:tcBorders>
              <w:top w:val="single" w:sz="8" w:space="0" w:color="FFFFFF"/>
              <w:left w:val="single" w:sz="8" w:space="0" w:color="FFFFFF"/>
              <w:bottom w:val="single" w:sz="8" w:space="0" w:color="FFFFFF"/>
              <w:right w:val="single" w:sz="8" w:space="0" w:color="FFFFFF"/>
            </w:tcBorders>
            <w:shd w:val="clear" w:color="auto" w:fill="CDDDAC"/>
          </w:tcPr>
          <w:p w:rsidR="008B3035" w:rsidRPr="00F76D92" w:rsidRDefault="008B3035" w:rsidP="00F76D92">
            <w:pPr>
              <w:spacing w:line="288" w:lineRule="auto"/>
              <w:cnfStyle w:val="000000100000"/>
              <w:rPr>
                <w:rFonts w:ascii="Times New Roman" w:eastAsia="Times New Roman" w:hAnsi="Times New Roman" w:cs="Times New Roman"/>
                <w:sz w:val="28"/>
                <w:szCs w:val="28"/>
              </w:rPr>
            </w:pPr>
          </w:p>
        </w:tc>
      </w:tr>
      <w:tr w:rsidR="008B3035" w:rsidRPr="00F76D92" w:rsidTr="00CF4DB2">
        <w:tc>
          <w:tcPr>
            <w:cnfStyle w:val="000010000000"/>
            <w:tcW w:w="3886" w:type="dxa"/>
            <w:tcBorders>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Платежи при пользовании природными ресурсами</w:t>
            </w:r>
          </w:p>
        </w:tc>
        <w:tc>
          <w:tcPr>
            <w:tcW w:w="1273" w:type="dxa"/>
            <w:shd w:val="clear" w:color="auto" w:fill="E6EED5"/>
          </w:tcPr>
          <w:p w:rsidR="008B3035" w:rsidRPr="00F76D92" w:rsidRDefault="008B3035" w:rsidP="00F76D92">
            <w:pPr>
              <w:spacing w:line="288" w:lineRule="auto"/>
              <w:cnfStyle w:val="000000000000"/>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860,0</w:t>
            </w:r>
          </w:p>
        </w:tc>
        <w:tc>
          <w:tcPr>
            <w:cnfStyle w:val="000010000000"/>
            <w:tcW w:w="1273" w:type="dxa"/>
            <w:tcBorders>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810,0</w:t>
            </w:r>
          </w:p>
        </w:tc>
        <w:tc>
          <w:tcPr>
            <w:tcW w:w="1340" w:type="dxa"/>
            <w:shd w:val="clear" w:color="auto" w:fill="E6EED5"/>
          </w:tcPr>
          <w:p w:rsidR="008B3035" w:rsidRPr="00F76D92" w:rsidRDefault="008B3035" w:rsidP="00F76D92">
            <w:pPr>
              <w:spacing w:line="288" w:lineRule="auto"/>
              <w:cnfStyle w:val="000000000000"/>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797,4</w:t>
            </w:r>
          </w:p>
        </w:tc>
        <w:tc>
          <w:tcPr>
            <w:cnfStyle w:val="000010000000"/>
            <w:tcW w:w="1340" w:type="dxa"/>
            <w:tcBorders>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1139,9</w:t>
            </w:r>
          </w:p>
        </w:tc>
        <w:tc>
          <w:tcPr>
            <w:tcW w:w="871" w:type="dxa"/>
            <w:shd w:val="clear" w:color="auto" w:fill="E6EED5"/>
          </w:tcPr>
          <w:p w:rsidR="008B3035" w:rsidRPr="00F76D92" w:rsidRDefault="008B3035" w:rsidP="00F76D92">
            <w:pPr>
              <w:spacing w:line="288" w:lineRule="auto"/>
              <w:cnfStyle w:val="000000000000"/>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0,8</w:t>
            </w:r>
          </w:p>
        </w:tc>
      </w:tr>
      <w:tr w:rsidR="008B3035" w:rsidRPr="00F76D92" w:rsidTr="00CF4DB2">
        <w:trPr>
          <w:cnfStyle w:val="000000100000"/>
        </w:trPr>
        <w:tc>
          <w:tcPr>
            <w:cnfStyle w:val="000010000000"/>
            <w:tcW w:w="3886" w:type="dxa"/>
            <w:tcBorders>
              <w:top w:val="single" w:sz="8" w:space="0" w:color="FFFFFF"/>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Плата за негативное воздействие на окружающую среду</w:t>
            </w:r>
          </w:p>
        </w:tc>
        <w:tc>
          <w:tcPr>
            <w:tcW w:w="1273" w:type="dxa"/>
            <w:tcBorders>
              <w:top w:val="single" w:sz="8" w:space="0" w:color="FFFFFF"/>
              <w:left w:val="single" w:sz="8" w:space="0" w:color="FFFFFF"/>
              <w:bottom w:val="single" w:sz="8" w:space="0" w:color="FFFFFF"/>
              <w:right w:val="single" w:sz="8" w:space="0" w:color="FFFFFF"/>
            </w:tcBorders>
            <w:shd w:val="clear" w:color="auto" w:fill="CDDDAC"/>
          </w:tcPr>
          <w:p w:rsidR="008B3035" w:rsidRPr="00F76D92" w:rsidRDefault="008B3035" w:rsidP="00F76D92">
            <w:pPr>
              <w:spacing w:line="288" w:lineRule="auto"/>
              <w:cnfStyle w:val="000000100000"/>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860,0</w:t>
            </w:r>
          </w:p>
        </w:tc>
        <w:tc>
          <w:tcPr>
            <w:cnfStyle w:val="000010000000"/>
            <w:tcW w:w="1273" w:type="dxa"/>
            <w:tcBorders>
              <w:top w:val="single" w:sz="8" w:space="0" w:color="FFFFFF"/>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810,0</w:t>
            </w:r>
          </w:p>
        </w:tc>
        <w:tc>
          <w:tcPr>
            <w:tcW w:w="1340" w:type="dxa"/>
            <w:tcBorders>
              <w:top w:val="single" w:sz="8" w:space="0" w:color="FFFFFF"/>
              <w:left w:val="single" w:sz="8" w:space="0" w:color="FFFFFF"/>
              <w:bottom w:val="single" w:sz="8" w:space="0" w:color="FFFFFF"/>
              <w:right w:val="single" w:sz="8" w:space="0" w:color="FFFFFF"/>
            </w:tcBorders>
            <w:shd w:val="clear" w:color="auto" w:fill="CDDDAC"/>
          </w:tcPr>
          <w:p w:rsidR="008B3035" w:rsidRPr="00F76D92" w:rsidRDefault="008B3035" w:rsidP="00F76D92">
            <w:pPr>
              <w:spacing w:line="288" w:lineRule="auto"/>
              <w:cnfStyle w:val="000000100000"/>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797,4</w:t>
            </w:r>
          </w:p>
        </w:tc>
        <w:tc>
          <w:tcPr>
            <w:cnfStyle w:val="000010000000"/>
            <w:tcW w:w="1340" w:type="dxa"/>
            <w:tcBorders>
              <w:top w:val="single" w:sz="8" w:space="0" w:color="FFFFFF"/>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1139,9</w:t>
            </w:r>
          </w:p>
        </w:tc>
        <w:tc>
          <w:tcPr>
            <w:tcW w:w="871" w:type="dxa"/>
            <w:tcBorders>
              <w:top w:val="single" w:sz="8" w:space="0" w:color="FFFFFF"/>
              <w:left w:val="single" w:sz="8" w:space="0" w:color="FFFFFF"/>
              <w:bottom w:val="single" w:sz="8" w:space="0" w:color="FFFFFF"/>
              <w:right w:val="single" w:sz="8" w:space="0" w:color="FFFFFF"/>
            </w:tcBorders>
            <w:shd w:val="clear" w:color="auto" w:fill="CDDDAC"/>
          </w:tcPr>
          <w:p w:rsidR="008B3035" w:rsidRPr="00F76D92" w:rsidRDefault="008B3035" w:rsidP="00F76D92">
            <w:pPr>
              <w:spacing w:line="288" w:lineRule="auto"/>
              <w:cnfStyle w:val="000000100000"/>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0,8</w:t>
            </w:r>
          </w:p>
        </w:tc>
      </w:tr>
      <w:tr w:rsidR="008B3035" w:rsidRPr="00F76D92" w:rsidTr="00CF4DB2">
        <w:tc>
          <w:tcPr>
            <w:cnfStyle w:val="000010000000"/>
            <w:tcW w:w="3886" w:type="dxa"/>
            <w:tcBorders>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Доходы от  оказания платных услуг и компенсации затрат государства</w:t>
            </w:r>
          </w:p>
        </w:tc>
        <w:tc>
          <w:tcPr>
            <w:tcW w:w="1273" w:type="dxa"/>
            <w:shd w:val="clear" w:color="auto" w:fill="E6EED5"/>
          </w:tcPr>
          <w:p w:rsidR="008B3035" w:rsidRPr="00F76D92" w:rsidRDefault="008B3035" w:rsidP="00F76D92">
            <w:pPr>
              <w:spacing w:line="288" w:lineRule="auto"/>
              <w:cnfStyle w:val="000000000000"/>
              <w:rPr>
                <w:rFonts w:ascii="Times New Roman" w:eastAsia="Times New Roman" w:hAnsi="Times New Roman" w:cs="Times New Roman"/>
                <w:b/>
                <w:bCs/>
                <w:sz w:val="28"/>
                <w:szCs w:val="28"/>
              </w:rPr>
            </w:pPr>
          </w:p>
        </w:tc>
        <w:tc>
          <w:tcPr>
            <w:cnfStyle w:val="000010000000"/>
            <w:tcW w:w="1273" w:type="dxa"/>
            <w:tcBorders>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1872,5</w:t>
            </w:r>
          </w:p>
        </w:tc>
        <w:tc>
          <w:tcPr>
            <w:tcW w:w="1340" w:type="dxa"/>
            <w:shd w:val="clear" w:color="auto" w:fill="E6EED5"/>
          </w:tcPr>
          <w:p w:rsidR="008B3035" w:rsidRPr="00F76D92" w:rsidRDefault="008B3035" w:rsidP="00F76D92">
            <w:pPr>
              <w:spacing w:line="288" w:lineRule="auto"/>
              <w:cnfStyle w:val="000000000000"/>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2031,7</w:t>
            </w:r>
          </w:p>
        </w:tc>
        <w:tc>
          <w:tcPr>
            <w:cnfStyle w:val="000010000000"/>
            <w:tcW w:w="1340" w:type="dxa"/>
            <w:tcBorders>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b/>
                <w:bCs/>
                <w:sz w:val="28"/>
                <w:szCs w:val="28"/>
              </w:rPr>
            </w:pPr>
          </w:p>
        </w:tc>
        <w:tc>
          <w:tcPr>
            <w:tcW w:w="871" w:type="dxa"/>
            <w:shd w:val="clear" w:color="auto" w:fill="E6EED5"/>
          </w:tcPr>
          <w:p w:rsidR="008B3035" w:rsidRPr="00F76D92" w:rsidRDefault="008B3035" w:rsidP="00F76D92">
            <w:pPr>
              <w:spacing w:line="288" w:lineRule="auto"/>
              <w:cnfStyle w:val="000000000000"/>
              <w:rPr>
                <w:rFonts w:ascii="Times New Roman" w:eastAsia="Times New Roman" w:hAnsi="Times New Roman" w:cs="Times New Roman"/>
                <w:b/>
                <w:bCs/>
                <w:sz w:val="28"/>
                <w:szCs w:val="28"/>
              </w:rPr>
            </w:pPr>
          </w:p>
        </w:tc>
      </w:tr>
      <w:tr w:rsidR="008B3035" w:rsidRPr="00F76D92" w:rsidTr="00CF4DB2">
        <w:trPr>
          <w:cnfStyle w:val="000000100000"/>
        </w:trPr>
        <w:tc>
          <w:tcPr>
            <w:cnfStyle w:val="000010000000"/>
            <w:tcW w:w="3886" w:type="dxa"/>
            <w:tcBorders>
              <w:top w:val="single" w:sz="8" w:space="0" w:color="FFFFFF"/>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Доходы от продажи материальных и нематериальных активов</w:t>
            </w:r>
          </w:p>
        </w:tc>
        <w:tc>
          <w:tcPr>
            <w:tcW w:w="1273" w:type="dxa"/>
            <w:tcBorders>
              <w:top w:val="single" w:sz="8" w:space="0" w:color="FFFFFF"/>
              <w:left w:val="single" w:sz="8" w:space="0" w:color="FFFFFF"/>
              <w:bottom w:val="single" w:sz="8" w:space="0" w:color="FFFFFF"/>
              <w:right w:val="single" w:sz="8" w:space="0" w:color="FFFFFF"/>
            </w:tcBorders>
            <w:shd w:val="clear" w:color="auto" w:fill="CDDDAC"/>
          </w:tcPr>
          <w:p w:rsidR="008B3035" w:rsidRPr="00F76D92" w:rsidRDefault="008B3035" w:rsidP="00F76D92">
            <w:pPr>
              <w:spacing w:line="288" w:lineRule="auto"/>
              <w:cnfStyle w:val="000000100000"/>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100</w:t>
            </w:r>
          </w:p>
        </w:tc>
        <w:tc>
          <w:tcPr>
            <w:cnfStyle w:val="000010000000"/>
            <w:tcW w:w="1273" w:type="dxa"/>
            <w:tcBorders>
              <w:top w:val="single" w:sz="8" w:space="0" w:color="FFFFFF"/>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8429,0</w:t>
            </w:r>
          </w:p>
        </w:tc>
        <w:tc>
          <w:tcPr>
            <w:tcW w:w="1340" w:type="dxa"/>
            <w:tcBorders>
              <w:top w:val="single" w:sz="8" w:space="0" w:color="FFFFFF"/>
              <w:left w:val="single" w:sz="8" w:space="0" w:color="FFFFFF"/>
              <w:bottom w:val="single" w:sz="8" w:space="0" w:color="FFFFFF"/>
              <w:right w:val="single" w:sz="8" w:space="0" w:color="FFFFFF"/>
            </w:tcBorders>
            <w:shd w:val="clear" w:color="auto" w:fill="CDDDAC"/>
          </w:tcPr>
          <w:p w:rsidR="008B3035" w:rsidRPr="00F76D92" w:rsidRDefault="008B3035" w:rsidP="00F76D92">
            <w:pPr>
              <w:spacing w:line="288" w:lineRule="auto"/>
              <w:cnfStyle w:val="000000100000"/>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7503,3</w:t>
            </w:r>
          </w:p>
        </w:tc>
        <w:tc>
          <w:tcPr>
            <w:cnfStyle w:val="000010000000"/>
            <w:tcW w:w="1340" w:type="dxa"/>
            <w:tcBorders>
              <w:top w:val="single" w:sz="8" w:space="0" w:color="FFFFFF"/>
              <w:left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100</w:t>
            </w:r>
          </w:p>
        </w:tc>
        <w:tc>
          <w:tcPr>
            <w:tcW w:w="871" w:type="dxa"/>
            <w:tcBorders>
              <w:top w:val="single" w:sz="8" w:space="0" w:color="FFFFFF"/>
              <w:left w:val="single" w:sz="8" w:space="0" w:color="FFFFFF"/>
              <w:bottom w:val="single" w:sz="8" w:space="0" w:color="FFFFFF"/>
              <w:right w:val="single" w:sz="8" w:space="0" w:color="FFFFFF"/>
            </w:tcBorders>
            <w:shd w:val="clear" w:color="auto" w:fill="CDDDAC"/>
          </w:tcPr>
          <w:p w:rsidR="008B3035" w:rsidRPr="00F76D92" w:rsidRDefault="008B3035" w:rsidP="00F76D92">
            <w:pPr>
              <w:spacing w:line="288" w:lineRule="auto"/>
              <w:cnfStyle w:val="000000100000"/>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0,1</w:t>
            </w:r>
          </w:p>
        </w:tc>
      </w:tr>
      <w:tr w:rsidR="008B3035" w:rsidRPr="00F76D92" w:rsidTr="00CF4DB2">
        <w:tc>
          <w:tcPr>
            <w:cnfStyle w:val="000010000000"/>
            <w:tcW w:w="3886" w:type="dxa"/>
            <w:tcBorders>
              <w:left w:val="single" w:sz="8" w:space="0" w:color="FFFFFF"/>
              <w:bottom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Штрафы, санкции, возмещение ущерба</w:t>
            </w:r>
          </w:p>
        </w:tc>
        <w:tc>
          <w:tcPr>
            <w:tcW w:w="1273" w:type="dxa"/>
            <w:shd w:val="clear" w:color="auto" w:fill="E6EED5"/>
          </w:tcPr>
          <w:p w:rsidR="008B3035" w:rsidRPr="00F76D92" w:rsidRDefault="008B3035" w:rsidP="00F76D92">
            <w:pPr>
              <w:spacing w:line="288" w:lineRule="auto"/>
              <w:cnfStyle w:val="000000000000"/>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1880,7</w:t>
            </w:r>
          </w:p>
        </w:tc>
        <w:tc>
          <w:tcPr>
            <w:cnfStyle w:val="000010000000"/>
            <w:tcW w:w="1273" w:type="dxa"/>
            <w:tcBorders>
              <w:left w:val="single" w:sz="8" w:space="0" w:color="FFFFFF"/>
              <w:bottom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2789,4</w:t>
            </w:r>
          </w:p>
        </w:tc>
        <w:tc>
          <w:tcPr>
            <w:tcW w:w="1340" w:type="dxa"/>
            <w:shd w:val="clear" w:color="auto" w:fill="E6EED5"/>
          </w:tcPr>
          <w:p w:rsidR="008B3035" w:rsidRPr="00F76D92" w:rsidRDefault="008B3035" w:rsidP="00F76D92">
            <w:pPr>
              <w:spacing w:line="288" w:lineRule="auto"/>
              <w:cnfStyle w:val="000000000000"/>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2482,2</w:t>
            </w:r>
          </w:p>
        </w:tc>
        <w:tc>
          <w:tcPr>
            <w:cnfStyle w:val="000010000000"/>
            <w:tcW w:w="1340" w:type="dxa"/>
            <w:tcBorders>
              <w:left w:val="single" w:sz="8" w:space="0" w:color="FFFFFF"/>
              <w:bottom w:val="single" w:sz="8" w:space="0" w:color="FFFFFF"/>
              <w:right w:val="single" w:sz="8" w:space="0" w:color="FFFFFF"/>
            </w:tcBorders>
            <w:shd w:val="clear" w:color="auto" w:fill="CDDDAC"/>
          </w:tcPr>
          <w:p w:rsidR="008B3035" w:rsidRPr="00F76D92" w:rsidRDefault="008B3035" w:rsidP="00F76D92">
            <w:pPr>
              <w:spacing w:line="288" w:lineRule="auto"/>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1885,0</w:t>
            </w:r>
          </w:p>
        </w:tc>
        <w:tc>
          <w:tcPr>
            <w:tcW w:w="871" w:type="dxa"/>
            <w:shd w:val="clear" w:color="auto" w:fill="E6EED5"/>
          </w:tcPr>
          <w:p w:rsidR="008B3035" w:rsidRPr="00F76D92" w:rsidRDefault="008B3035" w:rsidP="00F76D92">
            <w:pPr>
              <w:spacing w:line="288" w:lineRule="auto"/>
              <w:cnfStyle w:val="000000000000"/>
              <w:rPr>
                <w:rFonts w:ascii="Times New Roman" w:eastAsia="Times New Roman" w:hAnsi="Times New Roman" w:cs="Times New Roman"/>
                <w:b/>
                <w:bCs/>
                <w:sz w:val="28"/>
                <w:szCs w:val="28"/>
              </w:rPr>
            </w:pPr>
            <w:r w:rsidRPr="00F76D92">
              <w:rPr>
                <w:rFonts w:ascii="Times New Roman" w:eastAsia="Times New Roman" w:hAnsi="Times New Roman" w:cs="Times New Roman"/>
                <w:b/>
                <w:bCs/>
                <w:sz w:val="28"/>
                <w:szCs w:val="28"/>
              </w:rPr>
              <w:t>1,1</w:t>
            </w:r>
          </w:p>
        </w:tc>
      </w:tr>
    </w:tbl>
    <w:p w:rsidR="008B3035" w:rsidRPr="00F76D92" w:rsidRDefault="008B3035" w:rsidP="00F76D92">
      <w:pPr>
        <w:spacing w:line="288" w:lineRule="auto"/>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 xml:space="preserve">                                                       </w:t>
      </w:r>
    </w:p>
    <w:p w:rsidR="008B3035" w:rsidRPr="00F76D92" w:rsidRDefault="008B3035" w:rsidP="00F76D92">
      <w:pPr>
        <w:spacing w:line="288" w:lineRule="auto"/>
        <w:ind w:firstLine="709"/>
        <w:jc w:val="both"/>
        <w:rPr>
          <w:rFonts w:ascii="Times New Roman" w:eastAsia="Times New Roman" w:hAnsi="Times New Roman" w:cs="Times New Roman"/>
          <w:sz w:val="28"/>
          <w:szCs w:val="28"/>
        </w:rPr>
      </w:pPr>
      <w:r w:rsidRPr="00F76D92">
        <w:rPr>
          <w:rFonts w:ascii="Times New Roman" w:eastAsia="Times New Roman" w:hAnsi="Times New Roman" w:cs="Times New Roman"/>
          <w:sz w:val="28"/>
          <w:szCs w:val="28"/>
        </w:rPr>
        <w:t xml:space="preserve">Основным источником доходов бюджета </w:t>
      </w:r>
      <w:proofErr w:type="spellStart"/>
      <w:r w:rsidRPr="00F76D92">
        <w:rPr>
          <w:rFonts w:ascii="Times New Roman" w:eastAsia="Times New Roman" w:hAnsi="Times New Roman" w:cs="Times New Roman"/>
          <w:sz w:val="28"/>
          <w:szCs w:val="28"/>
        </w:rPr>
        <w:t>Ртищевского</w:t>
      </w:r>
      <w:proofErr w:type="spellEnd"/>
      <w:r w:rsidRPr="00F76D92">
        <w:rPr>
          <w:rFonts w:ascii="Times New Roman" w:eastAsia="Times New Roman" w:hAnsi="Times New Roman" w:cs="Times New Roman"/>
          <w:sz w:val="28"/>
          <w:szCs w:val="28"/>
        </w:rPr>
        <w:t xml:space="preserve"> района на 2015 год является налог на доходы физических лиц, удельный вес которого в общем объеме поступлений налоговых и неналоговых доходов бюджета составляет 75 %. На остальные налоги приходится 25 %.  Расчет налога осуществлен на основании фонда оплаты труда в сумме 3280,4 млн</w:t>
      </w:r>
      <w:proofErr w:type="gramStart"/>
      <w:r w:rsidRPr="00F76D92">
        <w:rPr>
          <w:rFonts w:ascii="Times New Roman" w:eastAsia="Times New Roman" w:hAnsi="Times New Roman" w:cs="Times New Roman"/>
          <w:sz w:val="28"/>
          <w:szCs w:val="28"/>
        </w:rPr>
        <w:t>.р</w:t>
      </w:r>
      <w:proofErr w:type="gramEnd"/>
      <w:r w:rsidRPr="00F76D92">
        <w:rPr>
          <w:rFonts w:ascii="Times New Roman" w:eastAsia="Times New Roman" w:hAnsi="Times New Roman" w:cs="Times New Roman"/>
          <w:sz w:val="28"/>
          <w:szCs w:val="28"/>
        </w:rPr>
        <w:t xml:space="preserve">ублей, с учетом поступления НДФЛ от организаций, осуществляющих деятельность и не отчитывающихся в органах статистики по </w:t>
      </w:r>
      <w:proofErr w:type="spellStart"/>
      <w:r w:rsidRPr="00F76D92">
        <w:rPr>
          <w:rFonts w:ascii="Times New Roman" w:eastAsia="Times New Roman" w:hAnsi="Times New Roman" w:cs="Times New Roman"/>
          <w:sz w:val="28"/>
          <w:szCs w:val="28"/>
        </w:rPr>
        <w:t>Ртищевскому</w:t>
      </w:r>
      <w:proofErr w:type="spellEnd"/>
      <w:r w:rsidRPr="00F76D92">
        <w:rPr>
          <w:rFonts w:ascii="Times New Roman" w:eastAsia="Times New Roman" w:hAnsi="Times New Roman" w:cs="Times New Roman"/>
          <w:sz w:val="28"/>
          <w:szCs w:val="28"/>
        </w:rPr>
        <w:t xml:space="preserve">  району.  </w:t>
      </w:r>
    </w:p>
    <w:p w:rsidR="002046AB" w:rsidRDefault="00ED3DE3" w:rsidP="002046AB">
      <w:pPr>
        <w:spacing w:line="288" w:lineRule="auto"/>
        <w:jc w:val="center"/>
        <w:rPr>
          <w:rFonts w:ascii="Times New Roman" w:eastAsia="Times New Roman" w:hAnsi="Times New Roman" w:cs="Times New Roman"/>
          <w:sz w:val="28"/>
          <w:szCs w:val="28"/>
        </w:rPr>
      </w:pPr>
      <w:r w:rsidRPr="00ED3DE3">
        <w:rPr>
          <w:rFonts w:ascii="Times New Roman" w:eastAsia="Times New Roman" w:hAnsi="Times New Roman" w:cs="Times New Roman"/>
          <w:b/>
          <w:sz w:val="28"/>
          <w:szCs w:val="28"/>
        </w:rPr>
        <w:lastRenderedPageBreak/>
        <w:pict>
          <v:shape id="_x0000_i1035" type="#_x0000_t136" style="width:425.25pt;height:24.75pt" fillcolor="#063" strokecolor="green">
            <v:fill r:id="rId7" o:title="Бумажный пакет" type="tile"/>
            <v:shadow on="t" color="#c7dfd3" opacity=".5" offset="6pt,-6pt"/>
            <v:textpath style="font-family:&quot;Times New Roman&quot;;font-size:14pt;v-text-kern:t" trim="t" fitpath="t" string="Безвозмездные поступления"/>
          </v:shape>
        </w:pict>
      </w:r>
    </w:p>
    <w:p w:rsidR="008B3035" w:rsidRPr="00F76D92" w:rsidRDefault="008B3035" w:rsidP="002046AB">
      <w:pPr>
        <w:spacing w:line="288" w:lineRule="auto"/>
        <w:ind w:firstLine="708"/>
        <w:jc w:val="both"/>
        <w:rPr>
          <w:rFonts w:ascii="Times New Roman" w:eastAsia="Times New Roman" w:hAnsi="Times New Roman" w:cs="Times New Roman"/>
          <w:b/>
          <w:sz w:val="28"/>
          <w:szCs w:val="28"/>
        </w:rPr>
      </w:pPr>
      <w:r w:rsidRPr="00F76D92">
        <w:rPr>
          <w:rFonts w:ascii="Times New Roman" w:eastAsia="Times New Roman" w:hAnsi="Times New Roman" w:cs="Times New Roman"/>
          <w:sz w:val="28"/>
          <w:szCs w:val="28"/>
        </w:rPr>
        <w:t xml:space="preserve">Объем безвозмездных поступлений на 2015 год запланирован в соответствии с перечнем и объемами межбюджетных трансфертов, предусмотренными проектом областного закона «Об областном бюджете на 2015 год и на плановый период 2016-2017 годов» и проектами бюджетов сельских поселений, входящих в состав </w:t>
      </w:r>
      <w:proofErr w:type="spellStart"/>
      <w:r w:rsidRPr="00F76D92">
        <w:rPr>
          <w:rFonts w:ascii="Times New Roman" w:eastAsia="Times New Roman" w:hAnsi="Times New Roman" w:cs="Times New Roman"/>
          <w:sz w:val="28"/>
          <w:szCs w:val="28"/>
        </w:rPr>
        <w:t>Ртищевского</w:t>
      </w:r>
      <w:proofErr w:type="spellEnd"/>
      <w:r w:rsidRPr="00F76D92">
        <w:rPr>
          <w:rFonts w:ascii="Times New Roman" w:eastAsia="Times New Roman" w:hAnsi="Times New Roman" w:cs="Times New Roman"/>
          <w:sz w:val="28"/>
          <w:szCs w:val="28"/>
        </w:rPr>
        <w:t xml:space="preserve"> муниципального района на 2015 год.</w:t>
      </w:r>
    </w:p>
    <w:p w:rsidR="008B3035" w:rsidRDefault="00ED3DE3" w:rsidP="009F7C8F">
      <w:pPr>
        <w:pStyle w:val="ad"/>
        <w:widowControl w:val="0"/>
        <w:spacing w:line="288" w:lineRule="auto"/>
        <w:ind w:firstLine="425"/>
        <w:jc w:val="both"/>
        <w:rPr>
          <w:sz w:val="28"/>
          <w:szCs w:val="28"/>
        </w:rPr>
      </w:pPr>
      <w:r>
        <w:rPr>
          <w:noProof/>
          <w:sz w:val="28"/>
          <w:szCs w:val="28"/>
        </w:rPr>
        <w:pict>
          <v:roundrect id="_x0000_s1193" style="position:absolute;left:0;text-align:left;margin-left:-2.55pt;margin-top:58.75pt;width:480.75pt;height:108.75pt;z-index:251774976" arcsize="10923f" fillcolor="white [3201]" strokecolor="#9bbb59 [3206]" strokeweight="5pt">
            <v:stroke linestyle="thickThin"/>
            <v:shadow color="#868686"/>
            <v:textbox style="mso-next-textbox:#_x0000_s1193">
              <w:txbxContent>
                <w:p w:rsidR="00342CC0" w:rsidRPr="00376A37" w:rsidRDefault="00342CC0" w:rsidP="00376A37">
                  <w:pPr>
                    <w:ind w:firstLine="708"/>
                    <w:rPr>
                      <w:rFonts w:ascii="Times New Roman" w:hAnsi="Times New Roman" w:cs="Times New Roman"/>
                    </w:rPr>
                  </w:pPr>
                  <w:r w:rsidRPr="00376A37">
                    <w:rPr>
                      <w:rFonts w:ascii="Times New Roman" w:hAnsi="Times New Roman" w:cs="Times New Roman"/>
                      <w:b/>
                      <w:sz w:val="28"/>
                      <w:szCs w:val="28"/>
                    </w:rPr>
                    <w:t>дотация на выравнивание бюджетной обеспеченности</w:t>
                  </w:r>
                  <w:r w:rsidRPr="00376A37">
                    <w:rPr>
                      <w:rFonts w:ascii="Times New Roman" w:hAnsi="Times New Roman" w:cs="Times New Roman"/>
                      <w:sz w:val="28"/>
                      <w:szCs w:val="28"/>
                    </w:rPr>
                    <w:t xml:space="preserve"> района из областного бюджета составляет 13,5 % </w:t>
                  </w:r>
                  <w:r w:rsidRPr="00376A37">
                    <w:rPr>
                      <w:rFonts w:ascii="Times New Roman" w:hAnsi="Times New Roman" w:cs="Times New Roman"/>
                      <w:bCs/>
                      <w:sz w:val="28"/>
                      <w:szCs w:val="28"/>
                    </w:rPr>
                    <w:t>от общего объема доходов бюджета</w:t>
                  </w:r>
                  <w:r w:rsidRPr="00376A37">
                    <w:rPr>
                      <w:rFonts w:ascii="Times New Roman" w:hAnsi="Times New Roman" w:cs="Times New Roman"/>
                      <w:sz w:val="28"/>
                      <w:szCs w:val="28"/>
                    </w:rPr>
                    <w:t xml:space="preserve"> в суммовом выражении – </w:t>
                  </w:r>
                  <w:r w:rsidRPr="00376A37">
                    <w:rPr>
                      <w:rFonts w:ascii="Times New Roman" w:hAnsi="Times New Roman" w:cs="Times New Roman"/>
                      <w:b/>
                      <w:sz w:val="28"/>
                      <w:szCs w:val="28"/>
                    </w:rPr>
                    <w:t>82 161,1 тыс.</w:t>
                  </w:r>
                  <w:r>
                    <w:rPr>
                      <w:rFonts w:ascii="Times New Roman" w:hAnsi="Times New Roman" w:cs="Times New Roman"/>
                      <w:b/>
                      <w:sz w:val="28"/>
                      <w:szCs w:val="28"/>
                    </w:rPr>
                    <w:t xml:space="preserve"> </w:t>
                  </w:r>
                  <w:r w:rsidRPr="00376A37">
                    <w:rPr>
                      <w:rFonts w:ascii="Times New Roman" w:hAnsi="Times New Roman" w:cs="Times New Roman"/>
                      <w:b/>
                      <w:sz w:val="28"/>
                      <w:szCs w:val="28"/>
                    </w:rPr>
                    <w:t>рублей</w:t>
                  </w:r>
                  <w:r w:rsidRPr="00376A37">
                    <w:rPr>
                      <w:rFonts w:ascii="Times New Roman" w:hAnsi="Times New Roman" w:cs="Times New Roman"/>
                      <w:sz w:val="28"/>
                      <w:szCs w:val="28"/>
                    </w:rPr>
                    <w:t>. В сравнении с показателями 2014 года параметры дотации учтены с уменьшением на – 26 215,3 тыс.</w:t>
                  </w:r>
                  <w:r>
                    <w:rPr>
                      <w:rFonts w:ascii="Times New Roman" w:hAnsi="Times New Roman" w:cs="Times New Roman"/>
                      <w:sz w:val="28"/>
                      <w:szCs w:val="28"/>
                    </w:rPr>
                    <w:t xml:space="preserve"> </w:t>
                  </w:r>
                  <w:r w:rsidRPr="00376A37">
                    <w:rPr>
                      <w:rFonts w:ascii="Times New Roman" w:hAnsi="Times New Roman" w:cs="Times New Roman"/>
                      <w:sz w:val="28"/>
                      <w:szCs w:val="28"/>
                    </w:rPr>
                    <w:t>руб</w:t>
                  </w:r>
                  <w:r>
                    <w:rPr>
                      <w:rFonts w:ascii="Times New Roman" w:hAnsi="Times New Roman" w:cs="Times New Roman"/>
                      <w:sz w:val="28"/>
                      <w:szCs w:val="28"/>
                    </w:rPr>
                    <w:t>лей</w:t>
                  </w:r>
                  <w:r w:rsidRPr="00376A37">
                    <w:rPr>
                      <w:rFonts w:ascii="Times New Roman" w:hAnsi="Times New Roman" w:cs="Times New Roman"/>
                      <w:sz w:val="28"/>
                      <w:szCs w:val="28"/>
                    </w:rPr>
                    <w:t xml:space="preserve"> (или на 24,2 %)</w:t>
                  </w:r>
                </w:p>
              </w:txbxContent>
            </v:textbox>
          </v:roundrect>
        </w:pict>
      </w:r>
      <w:r w:rsidR="008B3035" w:rsidRPr="00F76D92">
        <w:rPr>
          <w:sz w:val="28"/>
          <w:szCs w:val="28"/>
        </w:rPr>
        <w:t xml:space="preserve">Безвозмездные  поступления из других бюджетов  на 2015 год предусмотрены в сумме </w:t>
      </w:r>
      <w:r w:rsidR="008B3035" w:rsidRPr="00F76D92">
        <w:rPr>
          <w:b/>
          <w:sz w:val="28"/>
          <w:szCs w:val="28"/>
        </w:rPr>
        <w:t>470 182,5 тыс. рублей</w:t>
      </w:r>
      <w:r w:rsidR="008B3035" w:rsidRPr="00F76D92">
        <w:rPr>
          <w:sz w:val="28"/>
          <w:szCs w:val="28"/>
        </w:rPr>
        <w:t xml:space="preserve">, или 77,0 % </w:t>
      </w:r>
      <w:r w:rsidR="008B3035" w:rsidRPr="00F76D92">
        <w:rPr>
          <w:bCs/>
          <w:sz w:val="28"/>
          <w:szCs w:val="28"/>
        </w:rPr>
        <w:t>от общего объема доходов бюджета</w:t>
      </w:r>
      <w:r w:rsidR="008B3035" w:rsidRPr="00F76D92">
        <w:rPr>
          <w:sz w:val="28"/>
          <w:szCs w:val="28"/>
        </w:rPr>
        <w:t xml:space="preserve">,  в том числе: </w:t>
      </w:r>
    </w:p>
    <w:p w:rsidR="00376A37" w:rsidRPr="00F76D92" w:rsidRDefault="00376A37" w:rsidP="00F76D92">
      <w:pPr>
        <w:pStyle w:val="ad"/>
        <w:widowControl w:val="0"/>
        <w:spacing w:line="288" w:lineRule="auto"/>
        <w:ind w:firstLine="675"/>
        <w:jc w:val="both"/>
        <w:rPr>
          <w:sz w:val="28"/>
          <w:szCs w:val="28"/>
        </w:rPr>
      </w:pPr>
    </w:p>
    <w:p w:rsidR="008B3035" w:rsidRPr="00F76D92" w:rsidRDefault="008B3035" w:rsidP="00F76D92">
      <w:pPr>
        <w:pStyle w:val="ad"/>
        <w:widowControl w:val="0"/>
        <w:spacing w:line="288" w:lineRule="auto"/>
        <w:ind w:firstLine="675"/>
        <w:jc w:val="both"/>
        <w:rPr>
          <w:sz w:val="28"/>
          <w:szCs w:val="28"/>
        </w:rPr>
      </w:pPr>
      <w:r w:rsidRPr="00F76D92">
        <w:rPr>
          <w:sz w:val="28"/>
          <w:szCs w:val="28"/>
        </w:rPr>
        <w:t xml:space="preserve">    </w:t>
      </w:r>
    </w:p>
    <w:p w:rsidR="00376A37" w:rsidRDefault="008B3035" w:rsidP="00F76D92">
      <w:pPr>
        <w:pStyle w:val="ad"/>
        <w:widowControl w:val="0"/>
        <w:spacing w:line="288" w:lineRule="auto"/>
        <w:jc w:val="both"/>
        <w:rPr>
          <w:bCs/>
          <w:sz w:val="28"/>
          <w:szCs w:val="28"/>
        </w:rPr>
      </w:pPr>
      <w:r w:rsidRPr="00F76D92">
        <w:rPr>
          <w:bCs/>
          <w:sz w:val="28"/>
          <w:szCs w:val="28"/>
        </w:rPr>
        <w:t xml:space="preserve">        </w:t>
      </w:r>
    </w:p>
    <w:p w:rsidR="00376A37" w:rsidRDefault="00376A37" w:rsidP="00F76D92">
      <w:pPr>
        <w:pStyle w:val="ad"/>
        <w:widowControl w:val="0"/>
        <w:spacing w:line="288" w:lineRule="auto"/>
        <w:jc w:val="both"/>
        <w:rPr>
          <w:bCs/>
          <w:sz w:val="28"/>
          <w:szCs w:val="28"/>
        </w:rPr>
      </w:pPr>
    </w:p>
    <w:p w:rsidR="00376A37" w:rsidRDefault="00ED3DE3" w:rsidP="00F76D92">
      <w:pPr>
        <w:pStyle w:val="ad"/>
        <w:widowControl w:val="0"/>
        <w:spacing w:line="288" w:lineRule="auto"/>
        <w:jc w:val="both"/>
        <w:rPr>
          <w:bCs/>
          <w:sz w:val="28"/>
          <w:szCs w:val="28"/>
        </w:rPr>
      </w:pPr>
      <w:r>
        <w:rPr>
          <w:bCs/>
          <w:noProof/>
          <w:sz w:val="28"/>
          <w:szCs w:val="28"/>
        </w:rPr>
        <w:pict>
          <v:roundrect id="_x0000_s1194" style="position:absolute;left:0;text-align:left;margin-left:-2.55pt;margin-top:6pt;width:480.75pt;height:50.25pt;z-index:251776000" arcsize="10923f" fillcolor="white [3201]" strokecolor="#9bbb59 [3206]" strokeweight="5pt">
            <v:stroke linestyle="thickThin"/>
            <v:shadow color="#868686"/>
            <v:textbox>
              <w:txbxContent>
                <w:p w:rsidR="00342CC0" w:rsidRPr="00B474E6" w:rsidRDefault="00342CC0" w:rsidP="00B474E6">
                  <w:pPr>
                    <w:ind w:firstLine="708"/>
                    <w:jc w:val="both"/>
                    <w:rPr>
                      <w:rFonts w:ascii="Times New Roman" w:hAnsi="Times New Roman" w:cs="Times New Roman"/>
                    </w:rPr>
                  </w:pPr>
                  <w:r w:rsidRPr="00B474E6">
                    <w:rPr>
                      <w:rFonts w:ascii="Times New Roman" w:hAnsi="Times New Roman" w:cs="Times New Roman"/>
                      <w:b/>
                      <w:bCs/>
                      <w:sz w:val="28"/>
                      <w:szCs w:val="28"/>
                    </w:rPr>
                    <w:t>субсидии</w:t>
                  </w:r>
                  <w:r w:rsidRPr="00B474E6">
                    <w:rPr>
                      <w:rFonts w:ascii="Times New Roman" w:hAnsi="Times New Roman" w:cs="Times New Roman"/>
                      <w:bCs/>
                      <w:sz w:val="28"/>
                      <w:szCs w:val="28"/>
                    </w:rPr>
                    <w:t xml:space="preserve">  - </w:t>
                  </w:r>
                  <w:r w:rsidRPr="00B474E6">
                    <w:rPr>
                      <w:rFonts w:ascii="Times New Roman" w:hAnsi="Times New Roman" w:cs="Times New Roman"/>
                      <w:b/>
                      <w:bCs/>
                      <w:sz w:val="28"/>
                      <w:szCs w:val="28"/>
                    </w:rPr>
                    <w:t>17 264,0 тыс. рублей</w:t>
                  </w:r>
                  <w:r w:rsidRPr="00B474E6">
                    <w:rPr>
                      <w:rFonts w:ascii="Times New Roman" w:hAnsi="Times New Roman" w:cs="Times New Roman"/>
                      <w:bCs/>
                      <w:sz w:val="28"/>
                      <w:szCs w:val="28"/>
                    </w:rPr>
                    <w:t xml:space="preserve"> (2,8</w:t>
                  </w:r>
                  <w:r w:rsidRPr="00B474E6">
                    <w:rPr>
                      <w:rFonts w:ascii="Times New Roman" w:hAnsi="Times New Roman" w:cs="Times New Roman"/>
                      <w:sz w:val="28"/>
                      <w:szCs w:val="28"/>
                    </w:rPr>
                    <w:t xml:space="preserve"> % </w:t>
                  </w:r>
                  <w:r w:rsidRPr="00B474E6">
                    <w:rPr>
                      <w:rFonts w:ascii="Times New Roman" w:hAnsi="Times New Roman" w:cs="Times New Roman"/>
                      <w:bCs/>
                      <w:sz w:val="28"/>
                      <w:szCs w:val="28"/>
                    </w:rPr>
                    <w:t>от общего объема доходов бюджета)</w:t>
                  </w:r>
                </w:p>
              </w:txbxContent>
            </v:textbox>
          </v:roundrect>
        </w:pict>
      </w:r>
    </w:p>
    <w:p w:rsidR="00B474E6" w:rsidRDefault="00B474E6" w:rsidP="00F76D92">
      <w:pPr>
        <w:pStyle w:val="ad"/>
        <w:widowControl w:val="0"/>
        <w:spacing w:line="288" w:lineRule="auto"/>
        <w:jc w:val="both"/>
        <w:rPr>
          <w:bCs/>
          <w:sz w:val="28"/>
          <w:szCs w:val="28"/>
        </w:rPr>
      </w:pPr>
    </w:p>
    <w:p w:rsidR="008B3035" w:rsidRPr="00F76D92" w:rsidRDefault="00ED3DE3" w:rsidP="00F76D92">
      <w:pPr>
        <w:pStyle w:val="ad"/>
        <w:widowControl w:val="0"/>
        <w:spacing w:line="288" w:lineRule="auto"/>
        <w:jc w:val="both"/>
        <w:rPr>
          <w:bCs/>
          <w:sz w:val="28"/>
          <w:szCs w:val="28"/>
        </w:rPr>
      </w:pPr>
      <w:r>
        <w:rPr>
          <w:bCs/>
          <w:noProof/>
          <w:sz w:val="28"/>
          <w:szCs w:val="28"/>
        </w:rPr>
        <w:pict>
          <v:roundrect id="_x0000_s1195" style="position:absolute;left:0;text-align:left;margin-left:-2.55pt;margin-top:9.4pt;width:480.75pt;height:48pt;z-index:251777024" arcsize="10923f" fillcolor="white [3201]" strokecolor="#9bbb59 [3206]" strokeweight="5pt">
            <v:stroke linestyle="thickThin"/>
            <v:shadow color="#868686"/>
            <v:textbox>
              <w:txbxContent>
                <w:p w:rsidR="00342CC0" w:rsidRPr="00B474E6" w:rsidRDefault="00342CC0" w:rsidP="00B474E6">
                  <w:pPr>
                    <w:ind w:firstLine="708"/>
                    <w:jc w:val="both"/>
                    <w:rPr>
                      <w:rFonts w:ascii="Times New Roman" w:hAnsi="Times New Roman" w:cs="Times New Roman"/>
                    </w:rPr>
                  </w:pPr>
                  <w:r w:rsidRPr="00B474E6">
                    <w:rPr>
                      <w:rFonts w:ascii="Times New Roman" w:hAnsi="Times New Roman" w:cs="Times New Roman"/>
                      <w:b/>
                      <w:bCs/>
                      <w:sz w:val="28"/>
                      <w:szCs w:val="28"/>
                    </w:rPr>
                    <w:t>субвенции</w:t>
                  </w:r>
                  <w:r w:rsidRPr="00B474E6">
                    <w:rPr>
                      <w:rFonts w:ascii="Times New Roman" w:hAnsi="Times New Roman" w:cs="Times New Roman"/>
                      <w:bCs/>
                      <w:sz w:val="28"/>
                      <w:szCs w:val="28"/>
                    </w:rPr>
                    <w:t xml:space="preserve"> – </w:t>
                  </w:r>
                  <w:r w:rsidRPr="00B474E6">
                    <w:rPr>
                      <w:rFonts w:ascii="Times New Roman" w:hAnsi="Times New Roman" w:cs="Times New Roman"/>
                      <w:b/>
                      <w:bCs/>
                      <w:sz w:val="28"/>
                      <w:szCs w:val="28"/>
                    </w:rPr>
                    <w:t>362 479,4 тыс. рублей</w:t>
                  </w:r>
                  <w:r w:rsidRPr="00B474E6">
                    <w:rPr>
                      <w:rFonts w:ascii="Times New Roman" w:hAnsi="Times New Roman" w:cs="Times New Roman"/>
                      <w:bCs/>
                      <w:sz w:val="28"/>
                      <w:szCs w:val="28"/>
                    </w:rPr>
                    <w:t xml:space="preserve"> (59,4</w:t>
                  </w:r>
                  <w:r w:rsidRPr="00B474E6">
                    <w:rPr>
                      <w:rFonts w:ascii="Times New Roman" w:hAnsi="Times New Roman" w:cs="Times New Roman"/>
                      <w:sz w:val="28"/>
                      <w:szCs w:val="28"/>
                    </w:rPr>
                    <w:t xml:space="preserve">% </w:t>
                  </w:r>
                  <w:r w:rsidRPr="00B474E6">
                    <w:rPr>
                      <w:rFonts w:ascii="Times New Roman" w:hAnsi="Times New Roman" w:cs="Times New Roman"/>
                      <w:bCs/>
                      <w:sz w:val="28"/>
                      <w:szCs w:val="28"/>
                    </w:rPr>
                    <w:t>от общего объема доходов бюджета)</w:t>
                  </w:r>
                </w:p>
              </w:txbxContent>
            </v:textbox>
          </v:roundrect>
        </w:pict>
      </w:r>
      <w:r w:rsidR="008B3035" w:rsidRPr="00F76D92">
        <w:rPr>
          <w:bCs/>
          <w:sz w:val="28"/>
          <w:szCs w:val="28"/>
        </w:rPr>
        <w:t xml:space="preserve"> </w:t>
      </w:r>
    </w:p>
    <w:p w:rsidR="00B474E6" w:rsidRDefault="00B474E6" w:rsidP="00F76D92">
      <w:pPr>
        <w:pStyle w:val="ad"/>
        <w:widowControl w:val="0"/>
        <w:spacing w:line="288" w:lineRule="auto"/>
        <w:ind w:firstLine="675"/>
        <w:jc w:val="both"/>
        <w:rPr>
          <w:bCs/>
          <w:sz w:val="28"/>
          <w:szCs w:val="28"/>
        </w:rPr>
      </w:pPr>
    </w:p>
    <w:p w:rsidR="00B474E6" w:rsidRDefault="00ED3DE3" w:rsidP="00F76D92">
      <w:pPr>
        <w:pStyle w:val="ad"/>
        <w:widowControl w:val="0"/>
        <w:spacing w:line="288" w:lineRule="auto"/>
        <w:ind w:firstLine="675"/>
        <w:jc w:val="both"/>
        <w:rPr>
          <w:bCs/>
          <w:sz w:val="28"/>
          <w:szCs w:val="28"/>
        </w:rPr>
      </w:pPr>
      <w:r>
        <w:rPr>
          <w:bCs/>
          <w:noProof/>
          <w:sz w:val="28"/>
          <w:szCs w:val="28"/>
        </w:rPr>
        <w:pict>
          <v:roundrect id="_x0000_s1196" style="position:absolute;left:0;text-align:left;margin-left:-10.8pt;margin-top:12pt;width:489pt;height:150pt;z-index:251778048" arcsize="10923f" fillcolor="white [3201]" strokecolor="#9bbb59 [3206]" strokeweight="5pt">
            <v:stroke linestyle="thickThin"/>
            <v:shadow color="#868686"/>
            <v:textbox>
              <w:txbxContent>
                <w:p w:rsidR="00342CC0" w:rsidRDefault="00342CC0" w:rsidP="00D90C38">
                  <w:pPr>
                    <w:ind w:firstLine="708"/>
                    <w:jc w:val="both"/>
                  </w:pPr>
                  <w:r w:rsidRPr="00F76D92">
                    <w:rPr>
                      <w:rFonts w:ascii="Times New Roman" w:eastAsia="Times New Roman" w:hAnsi="Times New Roman" w:cs="Times New Roman"/>
                      <w:b/>
                      <w:bCs/>
                      <w:sz w:val="28"/>
                      <w:szCs w:val="28"/>
                    </w:rPr>
                    <w:t>иные межбюджетные трансферты</w:t>
                  </w:r>
                  <w:r w:rsidRPr="00F76D92">
                    <w:rPr>
                      <w:rFonts w:ascii="Times New Roman" w:eastAsia="Times New Roman" w:hAnsi="Times New Roman" w:cs="Times New Roman"/>
                      <w:bCs/>
                      <w:sz w:val="28"/>
                      <w:szCs w:val="28"/>
                    </w:rPr>
                    <w:t xml:space="preserve"> – </w:t>
                  </w:r>
                  <w:r w:rsidRPr="00F76D92">
                    <w:rPr>
                      <w:rFonts w:ascii="Times New Roman" w:eastAsia="Times New Roman" w:hAnsi="Times New Roman" w:cs="Times New Roman"/>
                      <w:b/>
                      <w:bCs/>
                      <w:sz w:val="28"/>
                      <w:szCs w:val="28"/>
                    </w:rPr>
                    <w:t>8 278,0 тыс. рублей</w:t>
                  </w:r>
                  <w:r w:rsidRPr="00F76D92">
                    <w:rPr>
                      <w:rFonts w:ascii="Times New Roman" w:eastAsia="Times New Roman" w:hAnsi="Times New Roman" w:cs="Times New Roman"/>
                      <w:bCs/>
                      <w:sz w:val="28"/>
                      <w:szCs w:val="28"/>
                    </w:rPr>
                    <w:t>, (1</w:t>
                  </w:r>
                  <w:r w:rsidRPr="00F76D92">
                    <w:rPr>
                      <w:rFonts w:ascii="Times New Roman" w:eastAsia="Times New Roman" w:hAnsi="Times New Roman" w:cs="Times New Roman"/>
                      <w:sz w:val="28"/>
                      <w:szCs w:val="28"/>
                    </w:rPr>
                    <w:t xml:space="preserve">,4% </w:t>
                  </w:r>
                  <w:r w:rsidRPr="00F76D92">
                    <w:rPr>
                      <w:rFonts w:ascii="Times New Roman" w:eastAsia="Times New Roman" w:hAnsi="Times New Roman" w:cs="Times New Roman"/>
                      <w:bCs/>
                      <w:sz w:val="28"/>
                      <w:szCs w:val="28"/>
                    </w:rPr>
                    <w:t>от общего объема доходов бюджета); из них за счет средств областного бюджета на комплектование книжных фондов библиотек на сумму 19,7 тыс. рублей, средства, передаваемые бюджету района из бюджетов поселений на осуществление части полномочий по решению вопросов местного значения в соответствии с заключенными соглашениями на сумму 8 258,3 тыс. рублей</w:t>
                  </w:r>
                  <w:r w:rsidRPr="00F76D92">
                    <w:rPr>
                      <w:rFonts w:ascii="Times New Roman" w:eastAsia="Times New Roman" w:hAnsi="Times New Roman" w:cs="Times New Roman"/>
                      <w:sz w:val="28"/>
                      <w:szCs w:val="28"/>
                    </w:rPr>
                    <w:t>, в том числе по полномочиям:</w:t>
                  </w:r>
                </w:p>
              </w:txbxContent>
            </v:textbox>
          </v:roundrect>
        </w:pict>
      </w:r>
    </w:p>
    <w:p w:rsidR="008B3035" w:rsidRPr="00F76D92" w:rsidRDefault="008B3035" w:rsidP="00F76D92">
      <w:pPr>
        <w:pStyle w:val="ad"/>
        <w:widowControl w:val="0"/>
        <w:spacing w:line="288" w:lineRule="auto"/>
        <w:ind w:firstLine="675"/>
        <w:jc w:val="both"/>
        <w:rPr>
          <w:bCs/>
          <w:sz w:val="28"/>
          <w:szCs w:val="28"/>
        </w:rPr>
      </w:pPr>
      <w:r w:rsidRPr="00F76D92">
        <w:rPr>
          <w:bCs/>
          <w:sz w:val="28"/>
          <w:szCs w:val="28"/>
        </w:rPr>
        <w:t xml:space="preserve"> </w:t>
      </w:r>
    </w:p>
    <w:p w:rsidR="008B3035" w:rsidRPr="00F76D92" w:rsidRDefault="008B3035" w:rsidP="00F76D92">
      <w:pPr>
        <w:spacing w:line="288" w:lineRule="auto"/>
        <w:jc w:val="both"/>
        <w:rPr>
          <w:rFonts w:ascii="Times New Roman" w:eastAsia="Times New Roman" w:hAnsi="Times New Roman" w:cs="Times New Roman"/>
          <w:sz w:val="28"/>
          <w:szCs w:val="28"/>
        </w:rPr>
      </w:pPr>
      <w:r w:rsidRPr="00F76D92">
        <w:rPr>
          <w:rFonts w:ascii="Times New Roman" w:eastAsia="Times New Roman" w:hAnsi="Times New Roman" w:cs="Times New Roman"/>
          <w:bCs/>
          <w:sz w:val="28"/>
          <w:szCs w:val="28"/>
        </w:rPr>
        <w:t xml:space="preserve">          </w:t>
      </w:r>
    </w:p>
    <w:p w:rsidR="00D90C38" w:rsidRDefault="00D90C38" w:rsidP="00F76D92">
      <w:pPr>
        <w:spacing w:line="288" w:lineRule="auto"/>
        <w:jc w:val="both"/>
        <w:rPr>
          <w:rFonts w:ascii="Times New Roman" w:eastAsia="Times New Roman" w:hAnsi="Times New Roman" w:cs="Times New Roman"/>
          <w:b/>
          <w:sz w:val="28"/>
          <w:szCs w:val="28"/>
        </w:rPr>
      </w:pPr>
    </w:p>
    <w:p w:rsidR="00D90C38" w:rsidRDefault="00D90C38" w:rsidP="00F76D92">
      <w:pPr>
        <w:spacing w:line="288" w:lineRule="auto"/>
        <w:jc w:val="both"/>
        <w:rPr>
          <w:rFonts w:ascii="Times New Roman" w:eastAsia="Times New Roman" w:hAnsi="Times New Roman" w:cs="Times New Roman"/>
          <w:b/>
          <w:sz w:val="28"/>
          <w:szCs w:val="28"/>
        </w:rPr>
      </w:pPr>
    </w:p>
    <w:p w:rsidR="00D90C38" w:rsidRDefault="00ED3DE3" w:rsidP="00F76D92">
      <w:pPr>
        <w:spacing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s1200" type="#_x0000_t62" style="position:absolute;left:0;text-align:left;margin-left:370.2pt;margin-top:23.4pt;width:119.25pt;height:172.5pt;z-index:251782144" adj="1630,-2367" fillcolor="white [3201]" strokecolor="#c2d69b [1942]" strokeweight="1pt">
            <v:fill color2="#d6e3bc [1302]" focusposition="1" focussize="" focus="100%" type="gradient"/>
            <v:shadow on="t" type="perspective" color="#4e6128 [1606]" opacity=".5" offset="1pt" offset2="-3pt"/>
            <v:textbox>
              <w:txbxContent>
                <w:p w:rsidR="00342CC0" w:rsidRPr="000D2B43" w:rsidRDefault="00342CC0">
                  <w:pPr>
                    <w:rPr>
                      <w:sz w:val="26"/>
                      <w:szCs w:val="26"/>
                    </w:rPr>
                  </w:pPr>
                  <w:r w:rsidRPr="000D2B43">
                    <w:rPr>
                      <w:rFonts w:ascii="Times New Roman" w:eastAsia="Times New Roman" w:hAnsi="Times New Roman" w:cs="Times New Roman"/>
                      <w:bCs/>
                      <w:sz w:val="26"/>
                      <w:szCs w:val="26"/>
                    </w:rPr>
                    <w:t xml:space="preserve">инвентаризация и землеустроительные работы, </w:t>
                  </w:r>
                  <w:r w:rsidRPr="000D2B43">
                    <w:rPr>
                      <w:rFonts w:ascii="Times New Roman" w:eastAsia="Times New Roman" w:hAnsi="Times New Roman" w:cs="Times New Roman"/>
                      <w:color w:val="000000"/>
                      <w:sz w:val="26"/>
                      <w:szCs w:val="26"/>
                    </w:rPr>
                    <w:t>выдача разрешений на</w:t>
                  </w:r>
                  <w:r w:rsidRPr="00F76D92">
                    <w:rPr>
                      <w:rFonts w:ascii="Times New Roman" w:eastAsia="Times New Roman" w:hAnsi="Times New Roman" w:cs="Times New Roman"/>
                      <w:color w:val="000000"/>
                      <w:sz w:val="28"/>
                      <w:szCs w:val="28"/>
                    </w:rPr>
                    <w:t xml:space="preserve"> </w:t>
                  </w:r>
                  <w:r w:rsidRPr="000D2B43">
                    <w:rPr>
                      <w:rFonts w:ascii="Times New Roman" w:eastAsia="Times New Roman" w:hAnsi="Times New Roman" w:cs="Times New Roman"/>
                      <w:color w:val="000000"/>
                      <w:sz w:val="26"/>
                      <w:szCs w:val="26"/>
                    </w:rPr>
                    <w:t>строительство</w:t>
                  </w:r>
                  <w:r w:rsidRPr="000D2B43">
                    <w:rPr>
                      <w:rFonts w:ascii="Times New Roman" w:eastAsia="Times New Roman" w:hAnsi="Times New Roman" w:cs="Times New Roman"/>
                      <w:sz w:val="26"/>
                      <w:szCs w:val="26"/>
                    </w:rPr>
                    <w:t xml:space="preserve"> на сумму 120,0  тыс. рублей</w:t>
                  </w:r>
                </w:p>
              </w:txbxContent>
            </v:textbox>
          </v:shape>
        </w:pict>
      </w:r>
      <w:r>
        <w:rPr>
          <w:rFonts w:ascii="Times New Roman" w:eastAsia="Times New Roman" w:hAnsi="Times New Roman" w:cs="Times New Roman"/>
          <w:b/>
          <w:noProof/>
          <w:sz w:val="28"/>
          <w:szCs w:val="28"/>
        </w:rPr>
        <w:pict>
          <v:shape id="_x0000_s1199" type="#_x0000_t62" style="position:absolute;left:0;text-align:left;margin-left:212.7pt;margin-top:27.15pt;width:178.5pt;height:165pt;z-index:251781120" adj="10346,-3063" fillcolor="white [3201]" strokecolor="#c2d69b [1942]" strokeweight="1pt">
            <v:fill color2="#d6e3bc [1302]" focusposition="1" focussize="" focus="100%" type="gradient"/>
            <v:shadow on="t" type="perspective" color="#4e6128 [1606]" opacity=".5" offset="1pt" offset2="-3pt"/>
            <v:textbox>
              <w:txbxContent>
                <w:p w:rsidR="00342CC0" w:rsidRPr="000D2B43" w:rsidRDefault="00342CC0">
                  <w:pPr>
                    <w:rPr>
                      <w:sz w:val="26"/>
                      <w:szCs w:val="26"/>
                    </w:rPr>
                  </w:pPr>
                  <w:r w:rsidRPr="000D2B43">
                    <w:rPr>
                      <w:rFonts w:ascii="Times New Roman" w:eastAsia="Times New Roman" w:hAnsi="Times New Roman" w:cs="Times New Roman"/>
                      <w:color w:val="000000"/>
                      <w:sz w:val="26"/>
                      <w:szCs w:val="26"/>
                    </w:rPr>
                    <w:t xml:space="preserve">дорожная деятельность в отношении автомобильных дорог местного значения в границах населенных пунктов поселения </w:t>
                  </w:r>
                  <w:r w:rsidRPr="000D2B43">
                    <w:rPr>
                      <w:rFonts w:ascii="Times New Roman" w:eastAsia="Times New Roman" w:hAnsi="Times New Roman" w:cs="Times New Roman"/>
                      <w:sz w:val="26"/>
                      <w:szCs w:val="26"/>
                    </w:rPr>
                    <w:t>на сумму</w:t>
                  </w:r>
                  <w:r w:rsidRPr="00F76D92">
                    <w:rPr>
                      <w:rFonts w:ascii="Times New Roman" w:eastAsia="Times New Roman" w:hAnsi="Times New Roman" w:cs="Times New Roman"/>
                      <w:sz w:val="28"/>
                      <w:szCs w:val="28"/>
                    </w:rPr>
                    <w:t xml:space="preserve"> </w:t>
                  </w:r>
                  <w:r w:rsidRPr="000D2B43">
                    <w:rPr>
                      <w:rFonts w:ascii="Times New Roman" w:eastAsia="Times New Roman" w:hAnsi="Times New Roman" w:cs="Times New Roman"/>
                      <w:sz w:val="26"/>
                      <w:szCs w:val="26"/>
                    </w:rPr>
                    <w:t>5 247,6  тыс. рублей</w:t>
                  </w:r>
                </w:p>
              </w:txbxContent>
            </v:textbox>
          </v:shape>
        </w:pict>
      </w:r>
      <w:r>
        <w:rPr>
          <w:rFonts w:ascii="Times New Roman" w:eastAsia="Times New Roman" w:hAnsi="Times New Roman" w:cs="Times New Roman"/>
          <w:b/>
          <w:noProof/>
          <w:sz w:val="28"/>
          <w:szCs w:val="28"/>
        </w:rPr>
        <w:pict>
          <v:shape id="_x0000_s1198" type="#_x0000_t62" style="position:absolute;left:0;text-align:left;margin-left:108.45pt;margin-top:27.15pt;width:114pt;height:165pt;z-index:251780096" adj="23305,-1983" fillcolor="white [3201]" strokecolor="#c2d69b [1942]" strokeweight="1pt">
            <v:fill color2="#d6e3bc [1302]" focusposition="1" focussize="" focus="100%" type="gradient"/>
            <v:shadow on="t" type="perspective" color="#4e6128 [1606]" opacity=".5" offset="1pt" offset2="-3pt"/>
            <v:textbox>
              <w:txbxContent>
                <w:p w:rsidR="00342CC0" w:rsidRPr="000D2B43" w:rsidRDefault="00342CC0">
                  <w:pPr>
                    <w:rPr>
                      <w:sz w:val="26"/>
                      <w:szCs w:val="26"/>
                    </w:rPr>
                  </w:pPr>
                  <w:r w:rsidRPr="000D2B43">
                    <w:rPr>
                      <w:rFonts w:ascii="Times New Roman" w:eastAsia="Times New Roman" w:hAnsi="Times New Roman" w:cs="Times New Roman"/>
                      <w:sz w:val="26"/>
                      <w:szCs w:val="26"/>
                    </w:rPr>
                    <w:t xml:space="preserve">организация </w:t>
                  </w:r>
                  <w:r w:rsidRPr="000D2B43">
                    <w:rPr>
                      <w:rFonts w:ascii="Times New Roman" w:eastAsia="Times New Roman" w:hAnsi="Times New Roman" w:cs="Times New Roman"/>
                      <w:bCs/>
                      <w:sz w:val="26"/>
                      <w:szCs w:val="26"/>
                    </w:rPr>
                    <w:t xml:space="preserve">в границах поселения водоснабжения населения </w:t>
                  </w:r>
                  <w:r w:rsidRPr="000D2B43">
                    <w:rPr>
                      <w:rFonts w:ascii="Times New Roman" w:eastAsia="Times New Roman" w:hAnsi="Times New Roman" w:cs="Times New Roman"/>
                      <w:sz w:val="26"/>
                      <w:szCs w:val="26"/>
                    </w:rPr>
                    <w:t>на сумму 2 800,0  тыс. рублей</w:t>
                  </w:r>
                </w:p>
              </w:txbxContent>
            </v:textbox>
          </v:shape>
        </w:pict>
      </w:r>
      <w:r>
        <w:rPr>
          <w:rFonts w:ascii="Times New Roman" w:eastAsia="Times New Roman" w:hAnsi="Times New Roman" w:cs="Times New Roman"/>
          <w:b/>
          <w:noProof/>
          <w:sz w:val="28"/>
          <w:szCs w:val="28"/>
        </w:rPr>
        <w:pict>
          <v:shape id="_x0000_s1197" type="#_x0000_t62" style="position:absolute;left:0;text-align:left;margin-left:-21.3pt;margin-top:23.4pt;width:136.5pt;height:165pt;z-index:251779072" adj="23855,-1296" fillcolor="white [3201]" strokecolor="#c2d69b [1942]" strokeweight="1pt">
            <v:fill color2="#d6e3bc [1302]" focusposition="1" focussize="" focus="100%" type="gradient"/>
            <v:shadow on="t" type="perspective" color="#4e6128 [1606]" opacity=".5" offset="1pt" offset2="-3pt"/>
            <v:textbox>
              <w:txbxContent>
                <w:p w:rsidR="00342CC0" w:rsidRPr="000D2B43" w:rsidRDefault="00342CC0">
                  <w:pPr>
                    <w:rPr>
                      <w:sz w:val="26"/>
                      <w:szCs w:val="26"/>
                    </w:rPr>
                  </w:pPr>
                  <w:r w:rsidRPr="000D2B43">
                    <w:rPr>
                      <w:rFonts w:ascii="Times New Roman" w:eastAsia="Times New Roman" w:hAnsi="Times New Roman" w:cs="Times New Roman"/>
                      <w:sz w:val="26"/>
                      <w:szCs w:val="26"/>
                    </w:rPr>
                    <w:t xml:space="preserve">формирование, исполнение бюджета поселения и </w:t>
                  </w:r>
                  <w:proofErr w:type="gramStart"/>
                  <w:r w:rsidRPr="000D2B43">
                    <w:rPr>
                      <w:rFonts w:ascii="Times New Roman" w:eastAsia="Times New Roman" w:hAnsi="Times New Roman" w:cs="Times New Roman"/>
                      <w:sz w:val="26"/>
                      <w:szCs w:val="26"/>
                    </w:rPr>
                    <w:t>контроль за</w:t>
                  </w:r>
                  <w:proofErr w:type="gramEnd"/>
                  <w:r w:rsidRPr="000D2B43">
                    <w:rPr>
                      <w:rFonts w:ascii="Times New Roman" w:eastAsia="Times New Roman" w:hAnsi="Times New Roman" w:cs="Times New Roman"/>
                      <w:sz w:val="26"/>
                      <w:szCs w:val="26"/>
                    </w:rPr>
                    <w:t xml:space="preserve"> исполнением данного бюджета</w:t>
                  </w:r>
                  <w:r w:rsidRPr="000D2B43">
                    <w:rPr>
                      <w:rFonts w:ascii="Times New Roman" w:eastAsia="Times New Roman" w:hAnsi="Times New Roman" w:cs="Times New Roman"/>
                      <w:b/>
                      <w:sz w:val="26"/>
                      <w:szCs w:val="26"/>
                    </w:rPr>
                    <w:t xml:space="preserve"> </w:t>
                  </w:r>
                  <w:r w:rsidRPr="000D2B43">
                    <w:rPr>
                      <w:rFonts w:ascii="Times New Roman" w:eastAsia="Times New Roman" w:hAnsi="Times New Roman" w:cs="Times New Roman"/>
                      <w:sz w:val="26"/>
                      <w:szCs w:val="26"/>
                    </w:rPr>
                    <w:t>на сумму 90,7 тыс. рублей</w:t>
                  </w:r>
                </w:p>
              </w:txbxContent>
            </v:textbox>
          </v:shape>
        </w:pict>
      </w:r>
    </w:p>
    <w:p w:rsidR="00D90C38" w:rsidRDefault="00D90C38" w:rsidP="00F76D92">
      <w:pPr>
        <w:spacing w:line="288" w:lineRule="auto"/>
        <w:jc w:val="both"/>
        <w:rPr>
          <w:rFonts w:ascii="Times New Roman" w:eastAsia="Times New Roman" w:hAnsi="Times New Roman" w:cs="Times New Roman"/>
          <w:b/>
          <w:sz w:val="28"/>
          <w:szCs w:val="28"/>
        </w:rPr>
      </w:pPr>
    </w:p>
    <w:p w:rsidR="000D2B43" w:rsidRDefault="000D2B43" w:rsidP="00F76D92">
      <w:pPr>
        <w:spacing w:line="288" w:lineRule="auto"/>
        <w:jc w:val="both"/>
        <w:rPr>
          <w:rFonts w:ascii="Times New Roman" w:eastAsia="Times New Roman" w:hAnsi="Times New Roman" w:cs="Times New Roman"/>
          <w:b/>
          <w:sz w:val="28"/>
          <w:szCs w:val="28"/>
        </w:rPr>
      </w:pPr>
    </w:p>
    <w:p w:rsidR="000D2B43" w:rsidRDefault="000D2B43" w:rsidP="00F76D92">
      <w:pPr>
        <w:spacing w:line="288" w:lineRule="auto"/>
        <w:jc w:val="both"/>
        <w:rPr>
          <w:rFonts w:ascii="Times New Roman" w:eastAsia="Times New Roman" w:hAnsi="Times New Roman" w:cs="Times New Roman"/>
          <w:b/>
          <w:sz w:val="28"/>
          <w:szCs w:val="28"/>
        </w:rPr>
      </w:pPr>
    </w:p>
    <w:p w:rsidR="00D90C38" w:rsidRDefault="00D90C38" w:rsidP="00F76D92">
      <w:pPr>
        <w:spacing w:line="288" w:lineRule="auto"/>
        <w:jc w:val="both"/>
        <w:rPr>
          <w:rFonts w:ascii="Times New Roman" w:eastAsia="Times New Roman" w:hAnsi="Times New Roman" w:cs="Times New Roman"/>
          <w:b/>
          <w:sz w:val="28"/>
          <w:szCs w:val="28"/>
        </w:rPr>
      </w:pPr>
    </w:p>
    <w:p w:rsidR="00007C93" w:rsidRDefault="00184EC9" w:rsidP="00F76D92">
      <w:pPr>
        <w:spacing w:line="288" w:lineRule="auto"/>
        <w:jc w:val="both"/>
        <w:rPr>
          <w:rFonts w:ascii="Times New Roman" w:hAnsi="Times New Roman" w:cs="Times New Roman"/>
          <w:sz w:val="28"/>
          <w:szCs w:val="28"/>
        </w:rPr>
      </w:pPr>
      <w:r w:rsidRPr="00184EC9">
        <w:rPr>
          <w:rFonts w:ascii="Times New Roman" w:hAnsi="Times New Roman" w:cs="Times New Roman"/>
          <w:noProof/>
          <w:sz w:val="28"/>
          <w:szCs w:val="28"/>
        </w:rPr>
        <w:lastRenderedPageBreak/>
        <w:drawing>
          <wp:inline distT="0" distB="0" distL="0" distR="0">
            <wp:extent cx="6286500" cy="5838825"/>
            <wp:effectExtent l="19050" t="0" r="1905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07C93" w:rsidRDefault="00007C93" w:rsidP="00F76D92">
      <w:pPr>
        <w:spacing w:line="288" w:lineRule="auto"/>
        <w:jc w:val="both"/>
        <w:rPr>
          <w:rFonts w:ascii="Times New Roman" w:hAnsi="Times New Roman" w:cs="Times New Roman"/>
          <w:sz w:val="28"/>
          <w:szCs w:val="28"/>
        </w:rPr>
      </w:pPr>
    </w:p>
    <w:p w:rsidR="00007C93" w:rsidRDefault="00007C93" w:rsidP="00F76D92">
      <w:pPr>
        <w:spacing w:line="288" w:lineRule="auto"/>
        <w:jc w:val="both"/>
        <w:rPr>
          <w:rFonts w:ascii="Times New Roman" w:hAnsi="Times New Roman" w:cs="Times New Roman"/>
          <w:sz w:val="28"/>
          <w:szCs w:val="28"/>
        </w:rPr>
      </w:pPr>
    </w:p>
    <w:p w:rsidR="00007C93" w:rsidRDefault="00007C93" w:rsidP="00F76D92">
      <w:pPr>
        <w:spacing w:line="288" w:lineRule="auto"/>
        <w:jc w:val="both"/>
        <w:rPr>
          <w:rFonts w:ascii="Times New Roman" w:hAnsi="Times New Roman" w:cs="Times New Roman"/>
          <w:sz w:val="28"/>
          <w:szCs w:val="28"/>
        </w:rPr>
      </w:pPr>
    </w:p>
    <w:p w:rsidR="00007C93" w:rsidRDefault="00007C93" w:rsidP="00F76D92">
      <w:pPr>
        <w:spacing w:line="288" w:lineRule="auto"/>
        <w:jc w:val="both"/>
        <w:rPr>
          <w:rFonts w:ascii="Times New Roman" w:hAnsi="Times New Roman" w:cs="Times New Roman"/>
          <w:sz w:val="28"/>
          <w:szCs w:val="28"/>
        </w:rPr>
      </w:pPr>
    </w:p>
    <w:p w:rsidR="00007C93" w:rsidRDefault="00007C93" w:rsidP="00F76D92">
      <w:pPr>
        <w:spacing w:line="288" w:lineRule="auto"/>
        <w:jc w:val="both"/>
        <w:rPr>
          <w:rFonts w:ascii="Times New Roman" w:hAnsi="Times New Roman" w:cs="Times New Roman"/>
          <w:sz w:val="28"/>
          <w:szCs w:val="28"/>
        </w:rPr>
      </w:pPr>
    </w:p>
    <w:p w:rsidR="00007C93" w:rsidRDefault="00007C93" w:rsidP="00F76D92">
      <w:pPr>
        <w:spacing w:line="288" w:lineRule="auto"/>
        <w:jc w:val="both"/>
        <w:rPr>
          <w:rFonts w:ascii="Times New Roman" w:hAnsi="Times New Roman" w:cs="Times New Roman"/>
          <w:sz w:val="28"/>
          <w:szCs w:val="28"/>
        </w:rPr>
      </w:pPr>
    </w:p>
    <w:p w:rsidR="00007C93" w:rsidRDefault="00007C93" w:rsidP="00F76D92">
      <w:pPr>
        <w:spacing w:line="288" w:lineRule="auto"/>
        <w:jc w:val="both"/>
        <w:rPr>
          <w:rFonts w:ascii="Times New Roman" w:hAnsi="Times New Roman" w:cs="Times New Roman"/>
          <w:sz w:val="28"/>
          <w:szCs w:val="28"/>
        </w:rPr>
      </w:pPr>
    </w:p>
    <w:p w:rsidR="00007C93" w:rsidRDefault="00007C93" w:rsidP="00F76D92">
      <w:pPr>
        <w:spacing w:line="288" w:lineRule="auto"/>
        <w:jc w:val="both"/>
        <w:rPr>
          <w:rFonts w:ascii="Times New Roman" w:hAnsi="Times New Roman" w:cs="Times New Roman"/>
          <w:sz w:val="28"/>
          <w:szCs w:val="28"/>
        </w:rPr>
      </w:pPr>
    </w:p>
    <w:p w:rsidR="00007C93" w:rsidRDefault="00007C93" w:rsidP="00F76D92">
      <w:pPr>
        <w:spacing w:line="288" w:lineRule="auto"/>
        <w:jc w:val="both"/>
        <w:rPr>
          <w:rFonts w:ascii="Times New Roman" w:hAnsi="Times New Roman" w:cs="Times New Roman"/>
          <w:sz w:val="28"/>
          <w:szCs w:val="28"/>
        </w:rPr>
      </w:pPr>
    </w:p>
    <w:p w:rsidR="007B04EC" w:rsidRDefault="001007F3" w:rsidP="00007C93">
      <w:pPr>
        <w:pStyle w:val="a5"/>
        <w:spacing w:line="288" w:lineRule="auto"/>
        <w:ind w:firstLine="709"/>
        <w:jc w:val="center"/>
        <w:rPr>
          <w:rFonts w:ascii="Times New Roman" w:hAnsi="Times New Roman" w:cs="Times New Roman"/>
          <w:b/>
          <w:sz w:val="28"/>
          <w:szCs w:val="28"/>
        </w:rPr>
      </w:pPr>
      <w:r w:rsidRPr="00ED3DE3">
        <w:rPr>
          <w:rFonts w:ascii="Times New Roman" w:hAnsi="Times New Roman" w:cs="Times New Roman"/>
          <w:b/>
          <w:sz w:val="28"/>
          <w:szCs w:val="28"/>
        </w:rPr>
        <w:lastRenderedPageBreak/>
        <w:pict>
          <v:shape id="_x0000_i1036" type="#_x0000_t136" style="width:414.75pt;height:36pt" fillcolor="#063" strokecolor="green">
            <v:fill r:id="rId7" o:title="Бумажный пакет" type="tile"/>
            <v:shadow on="t" color="#c7dfd3" opacity=".5" offset="6pt,-6pt"/>
            <v:textpath style="font-family:&quot;Times New Roman&quot;;font-size:14pt;v-text-kern:t" trim="t" fitpath="t" string="РАСХОДЫ БЮДЖЕТА"/>
          </v:shape>
        </w:pict>
      </w:r>
    </w:p>
    <w:p w:rsidR="00C279C1" w:rsidRDefault="00ED3DE3" w:rsidP="00007C93">
      <w:pPr>
        <w:pStyle w:val="a5"/>
        <w:spacing w:line="288" w:lineRule="auto"/>
        <w:ind w:firstLine="709"/>
        <w:jc w:val="center"/>
        <w:rPr>
          <w:rFonts w:ascii="Times New Roman" w:hAnsi="Times New Roman" w:cs="Times New Roman"/>
          <w:b/>
          <w:sz w:val="28"/>
          <w:szCs w:val="28"/>
        </w:rPr>
      </w:pPr>
      <w:r>
        <w:rPr>
          <w:rFonts w:ascii="Times New Roman" w:hAnsi="Times New Roman" w:cs="Times New Roman"/>
          <w:b/>
          <w:noProof/>
          <w:sz w:val="28"/>
          <w:szCs w:val="28"/>
        </w:rPr>
        <w:pict>
          <v:roundrect id="_x0000_s1143" style="position:absolute;left:0;text-align:left;margin-left:29.7pt;margin-top:13.05pt;width:429.75pt;height:30pt;z-index:251747328" arcsize="10923f" fillcolor="white [3201]" strokecolor="#c2d69b [1942]" strokeweight="1pt">
            <v:fill color2="#d6e3bc [1302]" focusposition="1" focussize="" focus="100%" type="gradient"/>
            <v:shadow on="t" type="perspective" color="#4e6128 [1606]" opacity=".5" offset="1pt" offset2="-3pt"/>
            <v:textbox>
              <w:txbxContent>
                <w:p w:rsidR="00342CC0" w:rsidRPr="00C279C1" w:rsidRDefault="00342CC0" w:rsidP="00C279C1">
                  <w:pPr>
                    <w:ind w:firstLine="708"/>
                    <w:jc w:val="center"/>
                    <w:rPr>
                      <w:rFonts w:ascii="Times New Roman" w:hAnsi="Times New Roman" w:cs="Times New Roman"/>
                      <w:sz w:val="28"/>
                      <w:szCs w:val="28"/>
                    </w:rPr>
                  </w:pPr>
                  <w:r w:rsidRPr="00C279C1">
                    <w:rPr>
                      <w:rFonts w:ascii="Times New Roman" w:hAnsi="Times New Roman" w:cs="Times New Roman"/>
                      <w:sz w:val="28"/>
                      <w:szCs w:val="28"/>
                    </w:rPr>
                    <w:t xml:space="preserve">Расходы бюджета - </w:t>
                  </w:r>
                  <w:r w:rsidRPr="00C279C1">
                    <w:rPr>
                      <w:rFonts w:ascii="Times New Roman" w:eastAsia="Times New Roman" w:hAnsi="Times New Roman" w:cs="Times New Roman"/>
                      <w:color w:val="000000"/>
                      <w:sz w:val="28"/>
                      <w:szCs w:val="28"/>
                    </w:rPr>
                    <w:t>выплачиваемые из бюджета денежные средства</w:t>
                  </w:r>
                </w:p>
              </w:txbxContent>
            </v:textbox>
          </v:roundrect>
        </w:pict>
      </w:r>
    </w:p>
    <w:p w:rsidR="00D1347F" w:rsidRDefault="00ED3DE3" w:rsidP="00007C93">
      <w:pPr>
        <w:pStyle w:val="a5"/>
        <w:spacing w:line="288" w:lineRule="auto"/>
        <w:ind w:firstLine="709"/>
        <w:jc w:val="center"/>
        <w:rPr>
          <w:rFonts w:ascii="Times New Roman" w:hAnsi="Times New Roman" w:cs="Times New Roman"/>
          <w:b/>
          <w:sz w:val="28"/>
          <w:szCs w:val="28"/>
        </w:rPr>
      </w:pPr>
      <w:r>
        <w:rPr>
          <w:rFonts w:ascii="Times New Roman" w:hAnsi="Times New Roman" w:cs="Times New Roman"/>
          <w:b/>
          <w:noProof/>
          <w:sz w:val="28"/>
          <w:szCs w:val="28"/>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148" type="#_x0000_t69" style="position:absolute;left:0;text-align:left;margin-left:217.95pt;margin-top:104pt;width:37.5pt;height:38.25pt;z-index:251752448" fillcolor="white [3201]" strokecolor="#9bbb59 [3206]" strokeweight="5pt">
            <v:stroke linestyle="thickThin"/>
            <v:shadow color="#868686"/>
          </v:shape>
        </w:pict>
      </w:r>
      <w:r>
        <w:rPr>
          <w:rFonts w:ascii="Times New Roman" w:hAnsi="Times New Roman" w:cs="Times New Roman"/>
          <w:b/>
          <w:noProof/>
          <w:sz w:val="28"/>
          <w:szCs w:val="28"/>
        </w:rPr>
        <w:pict>
          <v:shape id="_x0000_s1147" type="#_x0000_t67" style="position:absolute;left:0;text-align:left;margin-left:345.45pt;margin-top:23.75pt;width:38.25pt;height:25.5pt;z-index:251751424" fillcolor="white [3201]" strokecolor="#9bbb59 [3206]" strokeweight="5pt">
            <v:stroke linestyle="thickThin"/>
            <v:shadow color="#868686"/>
          </v:shape>
        </w:pict>
      </w:r>
      <w:r>
        <w:rPr>
          <w:rFonts w:ascii="Times New Roman" w:hAnsi="Times New Roman" w:cs="Times New Roman"/>
          <w:b/>
          <w:noProof/>
          <w:sz w:val="28"/>
          <w:szCs w:val="28"/>
        </w:rPr>
        <w:pict>
          <v:shape id="_x0000_s1146" type="#_x0000_t67" style="position:absolute;left:0;text-align:left;margin-left:112.2pt;margin-top:23.75pt;width:38.25pt;height:25.5pt;z-index:251750400" fillcolor="white [3201]" strokecolor="#9bbb59 [3206]" strokeweight="5pt">
            <v:stroke linestyle="thickThin"/>
            <v:shadow color="#868686"/>
          </v:shape>
        </w:pict>
      </w:r>
      <w:r>
        <w:rPr>
          <w:rFonts w:ascii="Times New Roman" w:hAnsi="Times New Roman" w:cs="Times New Roman"/>
          <w:b/>
          <w:noProof/>
          <w:sz w:val="28"/>
          <w:szCs w:val="28"/>
        </w:rPr>
        <w:pict>
          <v:roundrect id="_x0000_s1145" style="position:absolute;left:0;text-align:left;margin-left:255.45pt;margin-top:49.25pt;width:207.75pt;height:150pt;z-index:251749376" arcsize="10923f" fillcolor="white [3201]" strokecolor="#c2d69b [1942]" strokeweight="1pt">
            <v:fill color2="#d6e3bc [1302]" focusposition="1" focussize="" focus="100%" type="gradient"/>
            <v:shadow on="t" type="perspective" color="#4e6128 [1606]" opacity=".5" offset="1pt" offset2="-3pt"/>
            <v:textbox>
              <w:txbxContent>
                <w:p w:rsidR="00342CC0" w:rsidRPr="00A9185D" w:rsidRDefault="00342CC0" w:rsidP="00A9185D">
                  <w:pPr>
                    <w:ind w:firstLine="708"/>
                    <w:rPr>
                      <w:rFonts w:ascii="Times New Roman" w:hAnsi="Times New Roman" w:cs="Times New Roman"/>
                      <w:sz w:val="28"/>
                      <w:szCs w:val="28"/>
                    </w:rPr>
                  </w:pPr>
                  <w:r w:rsidRPr="00A9185D">
                    <w:rPr>
                      <w:rFonts w:ascii="Times New Roman" w:hAnsi="Times New Roman" w:cs="Times New Roman"/>
                      <w:sz w:val="28"/>
                      <w:szCs w:val="28"/>
                    </w:rPr>
                    <w:t>Капитальные расходы – расходы на капитальное строительство, капитальный ремонт, приобретение оборудования, инвентаря длительного использования  и земельных участков</w:t>
                  </w:r>
                </w:p>
              </w:txbxContent>
            </v:textbox>
          </v:roundrect>
        </w:pict>
      </w:r>
      <w:r>
        <w:rPr>
          <w:rFonts w:ascii="Times New Roman" w:hAnsi="Times New Roman" w:cs="Times New Roman"/>
          <w:b/>
          <w:noProof/>
          <w:sz w:val="28"/>
          <w:szCs w:val="28"/>
        </w:rPr>
        <w:pict>
          <v:roundrect id="_x0000_s1144" style="position:absolute;left:0;text-align:left;margin-left:34.2pt;margin-top:49.25pt;width:183.75pt;height:142.5pt;z-index:251748352" arcsize="10923f" fillcolor="white [3201]" strokecolor="#c2d69b [1942]" strokeweight="1pt">
            <v:fill color2="#d6e3bc [1302]" focusposition="1" focussize="" focus="100%" type="gradient"/>
            <v:shadow on="t" type="perspective" color="#4e6128 [1606]" opacity=".5" offset="1pt" offset2="-3pt"/>
            <v:textbox>
              <w:txbxContent>
                <w:p w:rsidR="00342CC0" w:rsidRPr="00A9185D" w:rsidRDefault="00342CC0" w:rsidP="00A9185D">
                  <w:pPr>
                    <w:ind w:firstLine="708"/>
                    <w:jc w:val="both"/>
                    <w:rPr>
                      <w:rFonts w:ascii="Times New Roman" w:hAnsi="Times New Roman" w:cs="Times New Roman"/>
                      <w:sz w:val="28"/>
                      <w:szCs w:val="28"/>
                    </w:rPr>
                  </w:pPr>
                  <w:r w:rsidRPr="00A9185D">
                    <w:rPr>
                      <w:rFonts w:ascii="Times New Roman" w:hAnsi="Times New Roman" w:cs="Times New Roman"/>
                      <w:sz w:val="28"/>
                      <w:szCs w:val="28"/>
                    </w:rPr>
                    <w:t>Текущие расходы – расходы на заработную плату, коммунальные услуги, транспортные услуги и приобретение услуг</w:t>
                  </w:r>
                </w:p>
              </w:txbxContent>
            </v:textbox>
          </v:roundrect>
        </w:pict>
      </w:r>
    </w:p>
    <w:p w:rsidR="00D1347F" w:rsidRPr="00D1347F" w:rsidRDefault="00D1347F" w:rsidP="00D1347F"/>
    <w:p w:rsidR="00D1347F" w:rsidRPr="00D1347F" w:rsidRDefault="00D1347F" w:rsidP="00D1347F"/>
    <w:p w:rsidR="00D1347F" w:rsidRPr="00D1347F" w:rsidRDefault="00D1347F" w:rsidP="00D1347F"/>
    <w:p w:rsidR="00D1347F" w:rsidRPr="00D1347F" w:rsidRDefault="00D1347F" w:rsidP="00D1347F"/>
    <w:p w:rsidR="00D1347F" w:rsidRPr="00D1347F" w:rsidRDefault="00D1347F" w:rsidP="00D1347F"/>
    <w:p w:rsidR="00D1347F" w:rsidRPr="00D1347F" w:rsidRDefault="00D1347F" w:rsidP="00D1347F"/>
    <w:p w:rsidR="00D1347F" w:rsidRPr="00D1347F" w:rsidRDefault="00D1347F" w:rsidP="00D1347F"/>
    <w:p w:rsidR="00D1347F" w:rsidRDefault="00D1347F" w:rsidP="00D1347F"/>
    <w:p w:rsidR="00D1347F" w:rsidRPr="00D1347F" w:rsidRDefault="00D1347F" w:rsidP="00D1347F">
      <w:pPr>
        <w:spacing w:line="288" w:lineRule="auto"/>
        <w:jc w:val="both"/>
        <w:rPr>
          <w:rFonts w:ascii="Times New Roman" w:eastAsia="Times New Roman" w:hAnsi="Times New Roman" w:cs="Times New Roman"/>
          <w:sz w:val="28"/>
          <w:szCs w:val="28"/>
        </w:rPr>
      </w:pPr>
      <w:r>
        <w:tab/>
      </w:r>
      <w:r w:rsidRPr="00D1347F">
        <w:rPr>
          <w:rFonts w:ascii="Times New Roman" w:eastAsia="Times New Roman" w:hAnsi="Times New Roman" w:cs="Times New Roman"/>
          <w:sz w:val="28"/>
          <w:szCs w:val="28"/>
        </w:rPr>
        <w:t>Расходная часть бюджета сформирована за счет поступлений налоговых и неналоговых  доходов, финансовой помощи из областного бюджета и средств по передаваемым полномочиям из бюджетов поселений.</w:t>
      </w:r>
    </w:p>
    <w:p w:rsidR="00D1347F" w:rsidRPr="00D1347F" w:rsidRDefault="00D1347F" w:rsidP="00D1347F">
      <w:pPr>
        <w:spacing w:line="288" w:lineRule="auto"/>
        <w:jc w:val="both"/>
        <w:rPr>
          <w:rFonts w:ascii="Times New Roman" w:eastAsia="Times New Roman" w:hAnsi="Times New Roman" w:cs="Times New Roman"/>
          <w:sz w:val="28"/>
          <w:szCs w:val="28"/>
        </w:rPr>
      </w:pPr>
      <w:r w:rsidRPr="00D1347F">
        <w:rPr>
          <w:rFonts w:ascii="Times New Roman" w:eastAsia="Times New Roman" w:hAnsi="Times New Roman" w:cs="Times New Roman"/>
          <w:sz w:val="28"/>
          <w:szCs w:val="28"/>
        </w:rPr>
        <w:tab/>
        <w:t xml:space="preserve">Планирование бюджетных расходов производится в соответствии с требованиями бюджетного законодательства на основе федерального, и регионального законодательства и нормативно-правовых актов муниципального района. Бюджетные ассигнования формируются  в соответствии с расчетами, обоснованиями бюджетных учреждений в пределах доходной части бюджета. </w:t>
      </w:r>
    </w:p>
    <w:p w:rsidR="00D1347F" w:rsidRDefault="00D1347F" w:rsidP="00D1347F">
      <w:pPr>
        <w:spacing w:line="288" w:lineRule="auto"/>
        <w:jc w:val="both"/>
        <w:rPr>
          <w:rFonts w:ascii="Times New Roman" w:eastAsia="Times New Roman" w:hAnsi="Times New Roman" w:cs="Times New Roman"/>
          <w:sz w:val="28"/>
          <w:szCs w:val="28"/>
        </w:rPr>
      </w:pPr>
      <w:r w:rsidRPr="00D1347F">
        <w:rPr>
          <w:rFonts w:ascii="Times New Roman" w:eastAsia="Times New Roman" w:hAnsi="Times New Roman" w:cs="Times New Roman"/>
          <w:sz w:val="28"/>
          <w:szCs w:val="28"/>
        </w:rPr>
        <w:tab/>
      </w:r>
    </w:p>
    <w:p w:rsidR="00C0048C" w:rsidRDefault="00C0048C" w:rsidP="00D1347F">
      <w:pPr>
        <w:spacing w:line="288" w:lineRule="auto"/>
        <w:jc w:val="both"/>
        <w:rPr>
          <w:rFonts w:ascii="Times New Roman" w:eastAsia="Times New Roman" w:hAnsi="Times New Roman" w:cs="Times New Roman"/>
          <w:sz w:val="28"/>
          <w:szCs w:val="28"/>
        </w:rPr>
      </w:pPr>
    </w:p>
    <w:p w:rsidR="00C0048C" w:rsidRDefault="00C0048C" w:rsidP="00D1347F">
      <w:pPr>
        <w:spacing w:line="288" w:lineRule="auto"/>
        <w:jc w:val="both"/>
        <w:rPr>
          <w:rFonts w:ascii="Times New Roman" w:eastAsia="Times New Roman" w:hAnsi="Times New Roman" w:cs="Times New Roman"/>
          <w:sz w:val="28"/>
          <w:szCs w:val="28"/>
        </w:rPr>
      </w:pPr>
    </w:p>
    <w:p w:rsidR="00C0048C" w:rsidRDefault="00C0048C" w:rsidP="00D1347F">
      <w:pPr>
        <w:spacing w:line="288" w:lineRule="auto"/>
        <w:jc w:val="both"/>
        <w:rPr>
          <w:rFonts w:ascii="Times New Roman" w:eastAsia="Times New Roman" w:hAnsi="Times New Roman" w:cs="Times New Roman"/>
          <w:sz w:val="28"/>
          <w:szCs w:val="28"/>
        </w:rPr>
      </w:pPr>
    </w:p>
    <w:p w:rsidR="00C0048C" w:rsidRDefault="00C0048C" w:rsidP="00D1347F">
      <w:pPr>
        <w:spacing w:line="288" w:lineRule="auto"/>
        <w:jc w:val="both"/>
        <w:rPr>
          <w:rFonts w:ascii="Times New Roman" w:eastAsia="Times New Roman" w:hAnsi="Times New Roman" w:cs="Times New Roman"/>
          <w:sz w:val="28"/>
          <w:szCs w:val="28"/>
        </w:rPr>
      </w:pPr>
    </w:p>
    <w:p w:rsidR="00C0048C" w:rsidRDefault="00C0048C" w:rsidP="00D1347F">
      <w:pPr>
        <w:spacing w:line="288" w:lineRule="auto"/>
        <w:jc w:val="both"/>
        <w:rPr>
          <w:rFonts w:ascii="Times New Roman" w:eastAsia="Times New Roman" w:hAnsi="Times New Roman" w:cs="Times New Roman"/>
          <w:sz w:val="28"/>
          <w:szCs w:val="28"/>
        </w:rPr>
      </w:pPr>
    </w:p>
    <w:p w:rsidR="00C0048C" w:rsidRPr="00D1347F" w:rsidRDefault="00C0048C" w:rsidP="00D1347F">
      <w:pPr>
        <w:spacing w:line="288" w:lineRule="auto"/>
        <w:jc w:val="both"/>
        <w:rPr>
          <w:rFonts w:ascii="Times New Roman" w:eastAsia="Times New Roman" w:hAnsi="Times New Roman" w:cs="Times New Roman"/>
          <w:sz w:val="28"/>
          <w:szCs w:val="28"/>
        </w:rPr>
      </w:pPr>
    </w:p>
    <w:p w:rsidR="00D1347F" w:rsidRPr="00D1347F" w:rsidRDefault="00D1347F" w:rsidP="00E04956">
      <w:pPr>
        <w:spacing w:line="288" w:lineRule="auto"/>
        <w:jc w:val="both"/>
        <w:rPr>
          <w:rFonts w:ascii="Times New Roman" w:eastAsia="Times New Roman" w:hAnsi="Times New Roman" w:cs="Times New Roman"/>
          <w:bCs/>
          <w:sz w:val="28"/>
          <w:szCs w:val="28"/>
        </w:rPr>
      </w:pPr>
      <w:r w:rsidRPr="00D1347F">
        <w:rPr>
          <w:rFonts w:ascii="Times New Roman" w:eastAsia="Times New Roman" w:hAnsi="Times New Roman" w:cs="Times New Roman"/>
          <w:sz w:val="28"/>
          <w:szCs w:val="28"/>
        </w:rPr>
        <w:tab/>
      </w:r>
    </w:p>
    <w:p w:rsidR="00D1347F" w:rsidRPr="00D1347F" w:rsidRDefault="00D1347F" w:rsidP="00741CB9">
      <w:pPr>
        <w:spacing w:line="288" w:lineRule="auto"/>
        <w:jc w:val="both"/>
        <w:rPr>
          <w:rFonts w:ascii="Times New Roman" w:eastAsia="Times New Roman" w:hAnsi="Times New Roman" w:cs="Times New Roman"/>
          <w:b/>
          <w:bCs/>
          <w:iCs/>
          <w:sz w:val="28"/>
          <w:szCs w:val="28"/>
        </w:rPr>
      </w:pPr>
      <w:r w:rsidRPr="00D1347F">
        <w:rPr>
          <w:rFonts w:ascii="Times New Roman" w:eastAsia="Times New Roman" w:hAnsi="Times New Roman" w:cs="Times New Roman"/>
          <w:sz w:val="28"/>
          <w:szCs w:val="28"/>
        </w:rPr>
        <w:lastRenderedPageBreak/>
        <w:tab/>
        <w:t>Общий</w:t>
      </w:r>
      <w:r w:rsidRPr="00D1347F">
        <w:rPr>
          <w:rFonts w:ascii="Times New Roman" w:eastAsia="Times New Roman" w:hAnsi="Times New Roman" w:cs="Times New Roman"/>
          <w:bCs/>
          <w:iCs/>
          <w:sz w:val="28"/>
          <w:szCs w:val="28"/>
        </w:rPr>
        <w:t xml:space="preserve"> </w:t>
      </w:r>
      <w:proofErr w:type="gramStart"/>
      <w:r w:rsidRPr="00D1347F">
        <w:rPr>
          <w:rFonts w:ascii="Times New Roman" w:eastAsia="Times New Roman" w:hAnsi="Times New Roman" w:cs="Times New Roman"/>
          <w:bCs/>
          <w:iCs/>
          <w:sz w:val="28"/>
          <w:szCs w:val="28"/>
        </w:rPr>
        <w:t>объём</w:t>
      </w:r>
      <w:proofErr w:type="gramEnd"/>
      <w:r w:rsidRPr="00D1347F">
        <w:rPr>
          <w:rFonts w:ascii="Times New Roman" w:eastAsia="Times New Roman" w:hAnsi="Times New Roman" w:cs="Times New Roman"/>
          <w:bCs/>
          <w:iCs/>
          <w:sz w:val="28"/>
          <w:szCs w:val="28"/>
        </w:rPr>
        <w:t xml:space="preserve"> и структура расходов местного бюджета представлены в таблице:</w:t>
      </w:r>
    </w:p>
    <w:tbl>
      <w:tblPr>
        <w:tblStyle w:val="1-30"/>
        <w:tblW w:w="10030" w:type="dxa"/>
        <w:tblLayout w:type="fixed"/>
        <w:tblLook w:val="04A0"/>
      </w:tblPr>
      <w:tblGrid>
        <w:gridCol w:w="851"/>
        <w:gridCol w:w="3085"/>
        <w:gridCol w:w="1417"/>
        <w:gridCol w:w="1418"/>
        <w:gridCol w:w="1417"/>
        <w:gridCol w:w="890"/>
        <w:gridCol w:w="952"/>
      </w:tblGrid>
      <w:tr w:rsidR="00741CB9" w:rsidRPr="00741CB9" w:rsidTr="00741CB9">
        <w:trPr>
          <w:cnfStyle w:val="100000000000"/>
        </w:trPr>
        <w:tc>
          <w:tcPr>
            <w:cnfStyle w:val="001000000000"/>
            <w:tcW w:w="851" w:type="dxa"/>
          </w:tcPr>
          <w:p w:rsidR="00741CB9" w:rsidRPr="00741CB9" w:rsidRDefault="00741CB9" w:rsidP="00DD65FC">
            <w:pPr>
              <w:jc w:val="center"/>
              <w:rPr>
                <w:rFonts w:ascii="Times New Roman" w:hAnsi="Times New Roman" w:cs="Times New Roman"/>
                <w:b w:val="0"/>
                <w:bCs w:val="0"/>
                <w:sz w:val="28"/>
                <w:szCs w:val="28"/>
              </w:rPr>
            </w:pPr>
          </w:p>
          <w:p w:rsidR="00741CB9" w:rsidRPr="00741CB9" w:rsidRDefault="00741CB9" w:rsidP="00DD65FC">
            <w:pPr>
              <w:jc w:val="center"/>
              <w:rPr>
                <w:rFonts w:ascii="Times New Roman" w:hAnsi="Times New Roman" w:cs="Times New Roman"/>
                <w:b w:val="0"/>
                <w:bCs w:val="0"/>
                <w:sz w:val="28"/>
                <w:szCs w:val="28"/>
              </w:rPr>
            </w:pPr>
          </w:p>
          <w:p w:rsidR="00741CB9" w:rsidRPr="00741CB9" w:rsidRDefault="00741CB9" w:rsidP="00DD65FC">
            <w:pPr>
              <w:jc w:val="center"/>
              <w:rPr>
                <w:rFonts w:ascii="Times New Roman" w:hAnsi="Times New Roman" w:cs="Times New Roman"/>
                <w:b w:val="0"/>
                <w:bCs w:val="0"/>
                <w:sz w:val="28"/>
                <w:szCs w:val="28"/>
              </w:rPr>
            </w:pPr>
          </w:p>
          <w:p w:rsidR="00741CB9" w:rsidRPr="00741CB9" w:rsidRDefault="00741CB9" w:rsidP="00DD65FC">
            <w:pPr>
              <w:jc w:val="center"/>
              <w:rPr>
                <w:rFonts w:ascii="Times New Roman" w:hAnsi="Times New Roman" w:cs="Times New Roman"/>
                <w:b w:val="0"/>
                <w:bCs w:val="0"/>
                <w:sz w:val="28"/>
                <w:szCs w:val="28"/>
              </w:rPr>
            </w:pPr>
          </w:p>
          <w:p w:rsidR="00741CB9" w:rsidRPr="00741CB9" w:rsidRDefault="00741CB9" w:rsidP="00DD65FC">
            <w:pPr>
              <w:jc w:val="center"/>
              <w:rPr>
                <w:rFonts w:ascii="Times New Roman" w:hAnsi="Times New Roman" w:cs="Times New Roman"/>
                <w:b w:val="0"/>
                <w:sz w:val="28"/>
                <w:szCs w:val="28"/>
              </w:rPr>
            </w:pPr>
            <w:r w:rsidRPr="00741CB9">
              <w:rPr>
                <w:rFonts w:ascii="Times New Roman" w:hAnsi="Times New Roman" w:cs="Times New Roman"/>
                <w:b w:val="0"/>
                <w:bCs w:val="0"/>
                <w:sz w:val="28"/>
                <w:szCs w:val="28"/>
              </w:rPr>
              <w:t>Код</w:t>
            </w:r>
          </w:p>
        </w:tc>
        <w:tc>
          <w:tcPr>
            <w:tcW w:w="3085" w:type="dxa"/>
          </w:tcPr>
          <w:p w:rsidR="00741CB9" w:rsidRPr="00741CB9" w:rsidRDefault="00741CB9" w:rsidP="00DD65FC">
            <w:pPr>
              <w:jc w:val="center"/>
              <w:cnfStyle w:val="100000000000"/>
              <w:rPr>
                <w:rFonts w:ascii="Times New Roman" w:hAnsi="Times New Roman" w:cs="Times New Roman"/>
                <w:b w:val="0"/>
                <w:sz w:val="28"/>
                <w:szCs w:val="28"/>
              </w:rPr>
            </w:pPr>
          </w:p>
          <w:p w:rsidR="00741CB9" w:rsidRPr="00741CB9" w:rsidRDefault="00741CB9" w:rsidP="00DD65FC">
            <w:pPr>
              <w:jc w:val="center"/>
              <w:cnfStyle w:val="100000000000"/>
              <w:rPr>
                <w:rFonts w:ascii="Times New Roman" w:hAnsi="Times New Roman" w:cs="Times New Roman"/>
                <w:b w:val="0"/>
                <w:sz w:val="28"/>
                <w:szCs w:val="28"/>
              </w:rPr>
            </w:pPr>
          </w:p>
          <w:p w:rsidR="00741CB9" w:rsidRPr="00741CB9" w:rsidRDefault="00741CB9" w:rsidP="00DD65FC">
            <w:pPr>
              <w:jc w:val="center"/>
              <w:cnfStyle w:val="100000000000"/>
              <w:rPr>
                <w:rFonts w:ascii="Times New Roman" w:hAnsi="Times New Roman" w:cs="Times New Roman"/>
                <w:b w:val="0"/>
                <w:sz w:val="28"/>
                <w:szCs w:val="28"/>
              </w:rPr>
            </w:pPr>
          </w:p>
          <w:p w:rsidR="00741CB9" w:rsidRPr="00741CB9" w:rsidRDefault="00741CB9" w:rsidP="00DD65FC">
            <w:pPr>
              <w:jc w:val="center"/>
              <w:cnfStyle w:val="100000000000"/>
              <w:rPr>
                <w:rFonts w:ascii="Times New Roman" w:hAnsi="Times New Roman" w:cs="Times New Roman"/>
                <w:b w:val="0"/>
                <w:sz w:val="28"/>
                <w:szCs w:val="28"/>
              </w:rPr>
            </w:pPr>
          </w:p>
          <w:p w:rsidR="00741CB9" w:rsidRPr="00741CB9" w:rsidRDefault="00741CB9" w:rsidP="00DD65FC">
            <w:pPr>
              <w:jc w:val="center"/>
              <w:cnfStyle w:val="100000000000"/>
              <w:rPr>
                <w:rFonts w:ascii="Times New Roman" w:hAnsi="Times New Roman" w:cs="Times New Roman"/>
                <w:b w:val="0"/>
                <w:sz w:val="28"/>
                <w:szCs w:val="28"/>
              </w:rPr>
            </w:pPr>
            <w:r w:rsidRPr="00741CB9">
              <w:rPr>
                <w:rFonts w:ascii="Times New Roman" w:hAnsi="Times New Roman" w:cs="Times New Roman"/>
                <w:b w:val="0"/>
                <w:sz w:val="28"/>
                <w:szCs w:val="28"/>
              </w:rPr>
              <w:t>Разделы</w:t>
            </w:r>
          </w:p>
          <w:p w:rsidR="00741CB9" w:rsidRPr="00741CB9" w:rsidRDefault="00741CB9" w:rsidP="00DD65FC">
            <w:pPr>
              <w:jc w:val="center"/>
              <w:cnfStyle w:val="100000000000"/>
              <w:rPr>
                <w:rFonts w:ascii="Times New Roman" w:hAnsi="Times New Roman" w:cs="Times New Roman"/>
                <w:b w:val="0"/>
                <w:sz w:val="28"/>
                <w:szCs w:val="28"/>
              </w:rPr>
            </w:pPr>
          </w:p>
        </w:tc>
        <w:tc>
          <w:tcPr>
            <w:tcW w:w="1417" w:type="dxa"/>
          </w:tcPr>
          <w:p w:rsidR="00741CB9" w:rsidRPr="00741CB9" w:rsidRDefault="00741CB9" w:rsidP="00DD65FC">
            <w:pPr>
              <w:jc w:val="center"/>
              <w:cnfStyle w:val="100000000000"/>
              <w:rPr>
                <w:rFonts w:ascii="Times New Roman" w:hAnsi="Times New Roman" w:cs="Times New Roman"/>
                <w:b w:val="0"/>
                <w:bCs w:val="0"/>
                <w:sz w:val="28"/>
                <w:szCs w:val="28"/>
              </w:rPr>
            </w:pPr>
            <w:r w:rsidRPr="00741CB9">
              <w:rPr>
                <w:rFonts w:ascii="Times New Roman" w:hAnsi="Times New Roman" w:cs="Times New Roman"/>
                <w:b w:val="0"/>
                <w:bCs w:val="0"/>
                <w:sz w:val="28"/>
                <w:szCs w:val="28"/>
              </w:rPr>
              <w:t>Бюджет  на  2014 г.,         тыс. рублей</w:t>
            </w:r>
          </w:p>
        </w:tc>
        <w:tc>
          <w:tcPr>
            <w:tcW w:w="1418" w:type="dxa"/>
          </w:tcPr>
          <w:p w:rsidR="00741CB9" w:rsidRPr="00741CB9" w:rsidRDefault="00741CB9" w:rsidP="00DD65FC">
            <w:pPr>
              <w:jc w:val="center"/>
              <w:cnfStyle w:val="100000000000"/>
              <w:rPr>
                <w:rFonts w:ascii="Times New Roman" w:hAnsi="Times New Roman" w:cs="Times New Roman"/>
                <w:b w:val="0"/>
                <w:bCs w:val="0"/>
                <w:sz w:val="28"/>
                <w:szCs w:val="28"/>
              </w:rPr>
            </w:pPr>
            <w:r w:rsidRPr="00741CB9">
              <w:rPr>
                <w:rFonts w:ascii="Times New Roman" w:hAnsi="Times New Roman" w:cs="Times New Roman"/>
                <w:b w:val="0"/>
                <w:bCs w:val="0"/>
                <w:sz w:val="28"/>
                <w:szCs w:val="28"/>
              </w:rPr>
              <w:t>Уточненный бюджет</w:t>
            </w:r>
          </w:p>
          <w:p w:rsidR="00741CB9" w:rsidRPr="00741CB9" w:rsidRDefault="00741CB9" w:rsidP="00DD65FC">
            <w:pPr>
              <w:jc w:val="center"/>
              <w:cnfStyle w:val="100000000000"/>
              <w:rPr>
                <w:rFonts w:ascii="Times New Roman" w:hAnsi="Times New Roman" w:cs="Times New Roman"/>
                <w:b w:val="0"/>
                <w:bCs w:val="0"/>
                <w:sz w:val="28"/>
                <w:szCs w:val="28"/>
              </w:rPr>
            </w:pPr>
            <w:r w:rsidRPr="00741CB9">
              <w:rPr>
                <w:rFonts w:ascii="Times New Roman" w:hAnsi="Times New Roman" w:cs="Times New Roman"/>
                <w:b w:val="0"/>
                <w:bCs w:val="0"/>
                <w:sz w:val="28"/>
                <w:szCs w:val="28"/>
              </w:rPr>
              <w:t>по состоянию</w:t>
            </w:r>
          </w:p>
          <w:p w:rsidR="00741CB9" w:rsidRPr="00741CB9" w:rsidRDefault="00741CB9" w:rsidP="00DD65FC">
            <w:pPr>
              <w:jc w:val="center"/>
              <w:cnfStyle w:val="100000000000"/>
              <w:rPr>
                <w:rFonts w:ascii="Times New Roman" w:hAnsi="Times New Roman" w:cs="Times New Roman"/>
                <w:b w:val="0"/>
                <w:bCs w:val="0"/>
                <w:sz w:val="28"/>
                <w:szCs w:val="28"/>
              </w:rPr>
            </w:pPr>
            <w:r w:rsidRPr="00741CB9">
              <w:rPr>
                <w:rFonts w:ascii="Times New Roman" w:hAnsi="Times New Roman" w:cs="Times New Roman"/>
                <w:b w:val="0"/>
                <w:bCs w:val="0"/>
                <w:sz w:val="28"/>
                <w:szCs w:val="28"/>
              </w:rPr>
              <w:t>на 01.11.2014г., тыс. рублей</w:t>
            </w:r>
          </w:p>
          <w:p w:rsidR="00741CB9" w:rsidRPr="00741CB9" w:rsidRDefault="00741CB9" w:rsidP="00DD65FC">
            <w:pPr>
              <w:jc w:val="center"/>
              <w:cnfStyle w:val="100000000000"/>
              <w:rPr>
                <w:rFonts w:ascii="Times New Roman" w:hAnsi="Times New Roman" w:cs="Times New Roman"/>
                <w:b w:val="0"/>
                <w:sz w:val="28"/>
                <w:szCs w:val="28"/>
              </w:rPr>
            </w:pPr>
            <w:r w:rsidRPr="00741CB9">
              <w:rPr>
                <w:rFonts w:ascii="Times New Roman" w:hAnsi="Times New Roman" w:cs="Times New Roman"/>
                <w:b w:val="0"/>
                <w:bCs w:val="0"/>
                <w:sz w:val="28"/>
                <w:szCs w:val="28"/>
              </w:rPr>
              <w:t>(форма 428 (0503317) по 115н)</w:t>
            </w:r>
          </w:p>
        </w:tc>
        <w:tc>
          <w:tcPr>
            <w:tcW w:w="1417" w:type="dxa"/>
          </w:tcPr>
          <w:p w:rsidR="00741CB9" w:rsidRPr="00741CB9" w:rsidRDefault="00741CB9" w:rsidP="00DD65FC">
            <w:pPr>
              <w:jc w:val="center"/>
              <w:cnfStyle w:val="100000000000"/>
              <w:rPr>
                <w:rFonts w:ascii="Times New Roman" w:hAnsi="Times New Roman" w:cs="Times New Roman"/>
                <w:b w:val="0"/>
                <w:bCs w:val="0"/>
                <w:sz w:val="28"/>
                <w:szCs w:val="28"/>
              </w:rPr>
            </w:pPr>
            <w:r w:rsidRPr="00741CB9">
              <w:rPr>
                <w:rFonts w:ascii="Times New Roman" w:hAnsi="Times New Roman" w:cs="Times New Roman"/>
                <w:b w:val="0"/>
                <w:bCs w:val="0"/>
                <w:sz w:val="28"/>
                <w:szCs w:val="28"/>
              </w:rPr>
              <w:t>Бюджета  на 2015г.,         тыс. рублей</w:t>
            </w:r>
          </w:p>
        </w:tc>
        <w:tc>
          <w:tcPr>
            <w:tcW w:w="890" w:type="dxa"/>
          </w:tcPr>
          <w:p w:rsidR="00741CB9" w:rsidRPr="00741CB9" w:rsidRDefault="00741CB9" w:rsidP="00DD65FC">
            <w:pPr>
              <w:jc w:val="center"/>
              <w:cnfStyle w:val="100000000000"/>
              <w:rPr>
                <w:rFonts w:ascii="Times New Roman" w:hAnsi="Times New Roman" w:cs="Times New Roman"/>
                <w:b w:val="0"/>
                <w:bCs w:val="0"/>
                <w:sz w:val="28"/>
                <w:szCs w:val="28"/>
              </w:rPr>
            </w:pPr>
            <w:r w:rsidRPr="00741CB9">
              <w:rPr>
                <w:rFonts w:ascii="Times New Roman" w:hAnsi="Times New Roman" w:cs="Times New Roman"/>
                <w:b w:val="0"/>
                <w:bCs w:val="0"/>
                <w:sz w:val="28"/>
                <w:szCs w:val="28"/>
              </w:rPr>
              <w:t xml:space="preserve">Удельный вес </w:t>
            </w:r>
            <w:proofErr w:type="gramStart"/>
            <w:r w:rsidRPr="00741CB9">
              <w:rPr>
                <w:rFonts w:ascii="Times New Roman" w:hAnsi="Times New Roman" w:cs="Times New Roman"/>
                <w:b w:val="0"/>
                <w:bCs w:val="0"/>
                <w:sz w:val="28"/>
                <w:szCs w:val="28"/>
              </w:rPr>
              <w:t>в</w:t>
            </w:r>
            <w:proofErr w:type="gramEnd"/>
          </w:p>
          <w:p w:rsidR="00741CB9" w:rsidRPr="00741CB9" w:rsidRDefault="00741CB9" w:rsidP="00DD65FC">
            <w:pPr>
              <w:jc w:val="center"/>
              <w:cnfStyle w:val="100000000000"/>
              <w:rPr>
                <w:rFonts w:ascii="Times New Roman" w:hAnsi="Times New Roman" w:cs="Times New Roman"/>
                <w:b w:val="0"/>
                <w:bCs w:val="0"/>
                <w:sz w:val="28"/>
                <w:szCs w:val="28"/>
              </w:rPr>
            </w:pPr>
            <w:r w:rsidRPr="00741CB9">
              <w:rPr>
                <w:rFonts w:ascii="Times New Roman" w:hAnsi="Times New Roman" w:cs="Times New Roman"/>
                <w:b w:val="0"/>
                <w:bCs w:val="0"/>
                <w:sz w:val="28"/>
                <w:szCs w:val="28"/>
              </w:rPr>
              <w:t>общей сумме</w:t>
            </w:r>
          </w:p>
          <w:p w:rsidR="00741CB9" w:rsidRPr="00741CB9" w:rsidRDefault="00741CB9" w:rsidP="00DD65FC">
            <w:pPr>
              <w:jc w:val="center"/>
              <w:cnfStyle w:val="100000000000"/>
              <w:rPr>
                <w:rFonts w:ascii="Times New Roman" w:hAnsi="Times New Roman" w:cs="Times New Roman"/>
                <w:b w:val="0"/>
                <w:sz w:val="28"/>
                <w:szCs w:val="28"/>
              </w:rPr>
            </w:pPr>
            <w:r w:rsidRPr="00741CB9">
              <w:rPr>
                <w:rFonts w:ascii="Times New Roman" w:hAnsi="Times New Roman" w:cs="Times New Roman"/>
                <w:b w:val="0"/>
                <w:bCs w:val="0"/>
                <w:sz w:val="28"/>
                <w:szCs w:val="28"/>
              </w:rPr>
              <w:t>расходов, на 2015 г., %</w:t>
            </w:r>
          </w:p>
        </w:tc>
        <w:tc>
          <w:tcPr>
            <w:tcW w:w="952" w:type="dxa"/>
          </w:tcPr>
          <w:p w:rsidR="00741CB9" w:rsidRPr="00741CB9" w:rsidRDefault="00741CB9" w:rsidP="00DD65FC">
            <w:pPr>
              <w:jc w:val="center"/>
              <w:cnfStyle w:val="100000000000"/>
              <w:rPr>
                <w:rFonts w:ascii="Times New Roman" w:hAnsi="Times New Roman" w:cs="Times New Roman"/>
                <w:b w:val="0"/>
                <w:sz w:val="28"/>
                <w:szCs w:val="28"/>
              </w:rPr>
            </w:pPr>
            <w:r w:rsidRPr="00741CB9">
              <w:rPr>
                <w:rFonts w:ascii="Times New Roman" w:hAnsi="Times New Roman" w:cs="Times New Roman"/>
                <w:b w:val="0"/>
                <w:sz w:val="28"/>
                <w:szCs w:val="28"/>
              </w:rPr>
              <w:t>Отношение 2015/2014 ,     %</w:t>
            </w:r>
          </w:p>
        </w:tc>
      </w:tr>
      <w:tr w:rsidR="00741CB9" w:rsidRPr="00741CB9" w:rsidTr="00741CB9">
        <w:trPr>
          <w:cnfStyle w:val="000000100000"/>
          <w:trHeight w:val="439"/>
        </w:trPr>
        <w:tc>
          <w:tcPr>
            <w:cnfStyle w:val="001000000000"/>
            <w:tcW w:w="851" w:type="dxa"/>
          </w:tcPr>
          <w:p w:rsidR="00741CB9" w:rsidRPr="001F334F" w:rsidRDefault="00741CB9" w:rsidP="00DD65FC">
            <w:pPr>
              <w:jc w:val="center"/>
              <w:rPr>
                <w:rFonts w:ascii="Times New Roman" w:hAnsi="Times New Roman" w:cs="Times New Roman"/>
                <w:bCs w:val="0"/>
                <w:sz w:val="24"/>
                <w:szCs w:val="24"/>
              </w:rPr>
            </w:pPr>
            <w:r w:rsidRPr="001F334F">
              <w:rPr>
                <w:rFonts w:ascii="Times New Roman" w:hAnsi="Times New Roman" w:cs="Times New Roman"/>
                <w:bCs w:val="0"/>
                <w:sz w:val="24"/>
                <w:szCs w:val="24"/>
              </w:rPr>
              <w:t>0100</w:t>
            </w:r>
          </w:p>
        </w:tc>
        <w:tc>
          <w:tcPr>
            <w:tcW w:w="3085" w:type="dxa"/>
          </w:tcPr>
          <w:p w:rsidR="00741CB9" w:rsidRPr="001F334F" w:rsidRDefault="00741CB9" w:rsidP="00DD65FC">
            <w:pPr>
              <w:cnfStyle w:val="000000100000"/>
              <w:rPr>
                <w:rFonts w:ascii="Times New Roman" w:hAnsi="Times New Roman" w:cs="Times New Roman"/>
                <w:bCs/>
                <w:sz w:val="24"/>
                <w:szCs w:val="24"/>
              </w:rPr>
            </w:pPr>
            <w:r w:rsidRPr="001F334F">
              <w:rPr>
                <w:rFonts w:ascii="Times New Roman" w:hAnsi="Times New Roman" w:cs="Times New Roman"/>
                <w:bCs/>
                <w:sz w:val="24"/>
                <w:szCs w:val="24"/>
              </w:rPr>
              <w:t>ОБЩЕГОСУДАРСТВЕННЫЕ ВОПРОСЫ</w:t>
            </w:r>
          </w:p>
        </w:tc>
        <w:tc>
          <w:tcPr>
            <w:tcW w:w="1417" w:type="dxa"/>
          </w:tcPr>
          <w:p w:rsidR="00741CB9" w:rsidRPr="001F334F" w:rsidRDefault="00741CB9" w:rsidP="00DD65FC">
            <w:pPr>
              <w:jc w:val="center"/>
              <w:cnfStyle w:val="000000100000"/>
              <w:rPr>
                <w:rFonts w:ascii="Times New Roman" w:hAnsi="Times New Roman" w:cs="Times New Roman"/>
                <w:bCs/>
                <w:sz w:val="24"/>
                <w:szCs w:val="24"/>
              </w:rPr>
            </w:pPr>
            <w:r w:rsidRPr="001F334F">
              <w:rPr>
                <w:rFonts w:ascii="Times New Roman" w:hAnsi="Times New Roman" w:cs="Times New Roman"/>
                <w:bCs/>
                <w:sz w:val="24"/>
                <w:szCs w:val="24"/>
              </w:rPr>
              <w:t>44 541,7</w:t>
            </w:r>
          </w:p>
        </w:tc>
        <w:tc>
          <w:tcPr>
            <w:tcW w:w="1418" w:type="dxa"/>
          </w:tcPr>
          <w:p w:rsidR="00741CB9" w:rsidRPr="001F334F" w:rsidRDefault="00741CB9" w:rsidP="00DD65FC">
            <w:pPr>
              <w:jc w:val="center"/>
              <w:cnfStyle w:val="000000100000"/>
              <w:rPr>
                <w:rFonts w:ascii="Times New Roman" w:hAnsi="Times New Roman" w:cs="Times New Roman"/>
                <w:bCs/>
                <w:sz w:val="24"/>
                <w:szCs w:val="24"/>
              </w:rPr>
            </w:pPr>
            <w:r w:rsidRPr="001F334F">
              <w:rPr>
                <w:rFonts w:ascii="Times New Roman" w:hAnsi="Times New Roman" w:cs="Times New Roman"/>
                <w:bCs/>
                <w:sz w:val="24"/>
                <w:szCs w:val="24"/>
              </w:rPr>
              <w:t>50 312,7</w:t>
            </w:r>
          </w:p>
        </w:tc>
        <w:tc>
          <w:tcPr>
            <w:tcW w:w="1417" w:type="dxa"/>
          </w:tcPr>
          <w:p w:rsidR="00741CB9" w:rsidRPr="001F334F" w:rsidRDefault="00741CB9" w:rsidP="00DD65FC">
            <w:pPr>
              <w:jc w:val="center"/>
              <w:cnfStyle w:val="000000100000"/>
              <w:rPr>
                <w:rFonts w:ascii="Times New Roman" w:hAnsi="Times New Roman" w:cs="Times New Roman"/>
                <w:bCs/>
                <w:sz w:val="24"/>
                <w:szCs w:val="24"/>
              </w:rPr>
            </w:pPr>
            <w:r w:rsidRPr="001F334F">
              <w:rPr>
                <w:rFonts w:ascii="Times New Roman" w:hAnsi="Times New Roman" w:cs="Times New Roman"/>
                <w:bCs/>
                <w:sz w:val="24"/>
                <w:szCs w:val="24"/>
              </w:rPr>
              <w:t>35 881,1</w:t>
            </w:r>
          </w:p>
        </w:tc>
        <w:tc>
          <w:tcPr>
            <w:tcW w:w="890" w:type="dxa"/>
          </w:tcPr>
          <w:p w:rsidR="00741CB9" w:rsidRPr="001F334F" w:rsidRDefault="00741CB9" w:rsidP="00DD65FC">
            <w:pPr>
              <w:jc w:val="center"/>
              <w:cnfStyle w:val="000000100000"/>
              <w:rPr>
                <w:rFonts w:ascii="Times New Roman" w:hAnsi="Times New Roman" w:cs="Times New Roman"/>
                <w:bCs/>
                <w:i/>
                <w:sz w:val="24"/>
                <w:szCs w:val="24"/>
              </w:rPr>
            </w:pPr>
            <w:r w:rsidRPr="001F334F">
              <w:rPr>
                <w:rFonts w:ascii="Times New Roman" w:hAnsi="Times New Roman" w:cs="Times New Roman"/>
                <w:bCs/>
                <w:i/>
                <w:sz w:val="24"/>
                <w:szCs w:val="24"/>
              </w:rPr>
              <w:t>5,9</w:t>
            </w:r>
          </w:p>
        </w:tc>
        <w:tc>
          <w:tcPr>
            <w:tcW w:w="952" w:type="dxa"/>
          </w:tcPr>
          <w:p w:rsidR="00741CB9" w:rsidRPr="001F334F" w:rsidRDefault="00741CB9" w:rsidP="00DD65FC">
            <w:pPr>
              <w:jc w:val="center"/>
              <w:cnfStyle w:val="000000100000"/>
              <w:rPr>
                <w:rFonts w:ascii="Times New Roman" w:hAnsi="Times New Roman" w:cs="Times New Roman"/>
                <w:i/>
                <w:sz w:val="24"/>
                <w:szCs w:val="24"/>
              </w:rPr>
            </w:pPr>
            <w:r w:rsidRPr="001F334F">
              <w:rPr>
                <w:rFonts w:ascii="Times New Roman" w:hAnsi="Times New Roman" w:cs="Times New Roman"/>
                <w:i/>
                <w:sz w:val="24"/>
                <w:szCs w:val="24"/>
              </w:rPr>
              <w:t>80,6</w:t>
            </w:r>
          </w:p>
        </w:tc>
      </w:tr>
      <w:tr w:rsidR="00741CB9" w:rsidRPr="00741CB9" w:rsidTr="00741CB9">
        <w:trPr>
          <w:trHeight w:val="439"/>
        </w:trPr>
        <w:tc>
          <w:tcPr>
            <w:cnfStyle w:val="001000000000"/>
            <w:tcW w:w="851" w:type="dxa"/>
          </w:tcPr>
          <w:p w:rsidR="00741CB9" w:rsidRPr="001F334F" w:rsidRDefault="00741CB9" w:rsidP="00DD65FC">
            <w:pPr>
              <w:jc w:val="center"/>
              <w:rPr>
                <w:rFonts w:ascii="Times New Roman" w:hAnsi="Times New Roman" w:cs="Times New Roman"/>
                <w:bCs w:val="0"/>
                <w:sz w:val="24"/>
                <w:szCs w:val="24"/>
              </w:rPr>
            </w:pPr>
            <w:r w:rsidRPr="001F334F">
              <w:rPr>
                <w:rFonts w:ascii="Times New Roman" w:hAnsi="Times New Roman" w:cs="Times New Roman"/>
                <w:bCs w:val="0"/>
                <w:sz w:val="24"/>
                <w:szCs w:val="24"/>
              </w:rPr>
              <w:t>0200</w:t>
            </w:r>
          </w:p>
        </w:tc>
        <w:tc>
          <w:tcPr>
            <w:tcW w:w="3085" w:type="dxa"/>
          </w:tcPr>
          <w:p w:rsidR="00741CB9" w:rsidRPr="001F334F" w:rsidRDefault="00741CB9" w:rsidP="00DD65FC">
            <w:pPr>
              <w:cnfStyle w:val="000000000000"/>
              <w:rPr>
                <w:rFonts w:ascii="Times New Roman" w:hAnsi="Times New Roman" w:cs="Times New Roman"/>
                <w:bCs/>
                <w:sz w:val="24"/>
                <w:szCs w:val="24"/>
              </w:rPr>
            </w:pPr>
            <w:r w:rsidRPr="001F334F">
              <w:rPr>
                <w:rFonts w:ascii="Times New Roman" w:hAnsi="Times New Roman" w:cs="Times New Roman"/>
                <w:bCs/>
                <w:sz w:val="24"/>
                <w:szCs w:val="24"/>
              </w:rPr>
              <w:t>НАЦИОНАЛЬНАЯ ОБОРОНА</w:t>
            </w:r>
          </w:p>
        </w:tc>
        <w:tc>
          <w:tcPr>
            <w:tcW w:w="1417" w:type="dxa"/>
          </w:tcPr>
          <w:p w:rsidR="00741CB9" w:rsidRPr="001F334F" w:rsidRDefault="00741CB9" w:rsidP="00DD65FC">
            <w:pPr>
              <w:jc w:val="center"/>
              <w:cnfStyle w:val="000000000000"/>
              <w:rPr>
                <w:rFonts w:ascii="Times New Roman" w:hAnsi="Times New Roman" w:cs="Times New Roman"/>
                <w:bCs/>
                <w:sz w:val="24"/>
                <w:szCs w:val="24"/>
              </w:rPr>
            </w:pPr>
            <w:r w:rsidRPr="001F334F">
              <w:rPr>
                <w:rFonts w:ascii="Times New Roman" w:hAnsi="Times New Roman" w:cs="Times New Roman"/>
                <w:bCs/>
                <w:sz w:val="24"/>
                <w:szCs w:val="24"/>
              </w:rPr>
              <w:t>0,0</w:t>
            </w:r>
          </w:p>
        </w:tc>
        <w:tc>
          <w:tcPr>
            <w:tcW w:w="1418" w:type="dxa"/>
          </w:tcPr>
          <w:p w:rsidR="00741CB9" w:rsidRPr="001F334F" w:rsidRDefault="00741CB9" w:rsidP="00DD65FC">
            <w:pPr>
              <w:jc w:val="center"/>
              <w:cnfStyle w:val="000000000000"/>
              <w:rPr>
                <w:rFonts w:ascii="Times New Roman" w:hAnsi="Times New Roman" w:cs="Times New Roman"/>
                <w:bCs/>
                <w:sz w:val="24"/>
                <w:szCs w:val="24"/>
              </w:rPr>
            </w:pPr>
            <w:r w:rsidRPr="001F334F">
              <w:rPr>
                <w:rFonts w:ascii="Times New Roman" w:hAnsi="Times New Roman" w:cs="Times New Roman"/>
                <w:bCs/>
                <w:sz w:val="24"/>
                <w:szCs w:val="24"/>
              </w:rPr>
              <w:t>924,0</w:t>
            </w:r>
          </w:p>
        </w:tc>
        <w:tc>
          <w:tcPr>
            <w:tcW w:w="1417" w:type="dxa"/>
          </w:tcPr>
          <w:p w:rsidR="00741CB9" w:rsidRPr="001F334F" w:rsidRDefault="00741CB9" w:rsidP="00DD65FC">
            <w:pPr>
              <w:jc w:val="center"/>
              <w:cnfStyle w:val="000000000000"/>
              <w:rPr>
                <w:rFonts w:ascii="Times New Roman" w:hAnsi="Times New Roman" w:cs="Times New Roman"/>
                <w:bCs/>
                <w:sz w:val="24"/>
                <w:szCs w:val="24"/>
              </w:rPr>
            </w:pPr>
            <w:r w:rsidRPr="001F334F">
              <w:rPr>
                <w:rFonts w:ascii="Times New Roman" w:hAnsi="Times New Roman" w:cs="Times New Roman"/>
                <w:bCs/>
                <w:sz w:val="24"/>
                <w:szCs w:val="24"/>
              </w:rPr>
              <w:t>966,0</w:t>
            </w:r>
          </w:p>
        </w:tc>
        <w:tc>
          <w:tcPr>
            <w:tcW w:w="890" w:type="dxa"/>
          </w:tcPr>
          <w:p w:rsidR="00741CB9" w:rsidRPr="001F334F" w:rsidRDefault="00741CB9" w:rsidP="00DD65FC">
            <w:pPr>
              <w:jc w:val="center"/>
              <w:cnfStyle w:val="000000000000"/>
              <w:rPr>
                <w:rFonts w:ascii="Times New Roman" w:hAnsi="Times New Roman" w:cs="Times New Roman"/>
                <w:bCs/>
                <w:i/>
                <w:sz w:val="24"/>
                <w:szCs w:val="24"/>
              </w:rPr>
            </w:pPr>
            <w:r w:rsidRPr="001F334F">
              <w:rPr>
                <w:rFonts w:ascii="Times New Roman" w:hAnsi="Times New Roman" w:cs="Times New Roman"/>
                <w:bCs/>
                <w:i/>
                <w:sz w:val="24"/>
                <w:szCs w:val="24"/>
              </w:rPr>
              <w:t>0,1</w:t>
            </w:r>
          </w:p>
        </w:tc>
        <w:tc>
          <w:tcPr>
            <w:tcW w:w="952" w:type="dxa"/>
          </w:tcPr>
          <w:p w:rsidR="00741CB9" w:rsidRPr="001F334F" w:rsidRDefault="00741CB9" w:rsidP="00DD65FC">
            <w:pPr>
              <w:jc w:val="center"/>
              <w:cnfStyle w:val="000000000000"/>
              <w:rPr>
                <w:rFonts w:ascii="Times New Roman" w:hAnsi="Times New Roman" w:cs="Times New Roman"/>
                <w:i/>
                <w:sz w:val="24"/>
                <w:szCs w:val="24"/>
              </w:rPr>
            </w:pPr>
            <w:r w:rsidRPr="001F334F">
              <w:rPr>
                <w:rFonts w:ascii="Times New Roman" w:hAnsi="Times New Roman" w:cs="Times New Roman"/>
                <w:i/>
                <w:sz w:val="24"/>
                <w:szCs w:val="24"/>
              </w:rPr>
              <w:t>----</w:t>
            </w:r>
          </w:p>
        </w:tc>
      </w:tr>
      <w:tr w:rsidR="00741CB9" w:rsidRPr="00741CB9" w:rsidTr="00741CB9">
        <w:trPr>
          <w:cnfStyle w:val="000000100000"/>
          <w:trHeight w:val="473"/>
        </w:trPr>
        <w:tc>
          <w:tcPr>
            <w:cnfStyle w:val="001000000000"/>
            <w:tcW w:w="851" w:type="dxa"/>
          </w:tcPr>
          <w:p w:rsidR="00741CB9" w:rsidRPr="001F334F" w:rsidRDefault="00741CB9" w:rsidP="00DD65FC">
            <w:pPr>
              <w:jc w:val="center"/>
              <w:rPr>
                <w:rFonts w:ascii="Times New Roman" w:hAnsi="Times New Roman" w:cs="Times New Roman"/>
                <w:bCs w:val="0"/>
                <w:sz w:val="24"/>
                <w:szCs w:val="24"/>
              </w:rPr>
            </w:pPr>
            <w:r w:rsidRPr="001F334F">
              <w:rPr>
                <w:rFonts w:ascii="Times New Roman" w:hAnsi="Times New Roman" w:cs="Times New Roman"/>
                <w:bCs w:val="0"/>
                <w:sz w:val="24"/>
                <w:szCs w:val="24"/>
              </w:rPr>
              <w:t>0300</w:t>
            </w:r>
          </w:p>
        </w:tc>
        <w:tc>
          <w:tcPr>
            <w:tcW w:w="3085" w:type="dxa"/>
          </w:tcPr>
          <w:p w:rsidR="00741CB9" w:rsidRPr="001F334F" w:rsidRDefault="00741CB9" w:rsidP="00DD65FC">
            <w:pPr>
              <w:cnfStyle w:val="000000100000"/>
              <w:rPr>
                <w:rFonts w:ascii="Times New Roman" w:hAnsi="Times New Roman" w:cs="Times New Roman"/>
                <w:bCs/>
                <w:sz w:val="24"/>
                <w:szCs w:val="24"/>
              </w:rPr>
            </w:pPr>
            <w:r w:rsidRPr="001F334F">
              <w:rPr>
                <w:rFonts w:ascii="Times New Roman" w:hAnsi="Times New Roman" w:cs="Times New Roman"/>
                <w:bCs/>
                <w:sz w:val="24"/>
                <w:szCs w:val="24"/>
              </w:rPr>
              <w:t>ПРАВООХРАНИТЕЛЬНАЯ ДЕЯТЕЛЬНОСТЬ</w:t>
            </w:r>
          </w:p>
        </w:tc>
        <w:tc>
          <w:tcPr>
            <w:tcW w:w="1417" w:type="dxa"/>
          </w:tcPr>
          <w:p w:rsidR="00741CB9" w:rsidRPr="001F334F" w:rsidRDefault="00741CB9" w:rsidP="00DD65FC">
            <w:pPr>
              <w:jc w:val="center"/>
              <w:cnfStyle w:val="000000100000"/>
              <w:rPr>
                <w:rFonts w:ascii="Times New Roman" w:hAnsi="Times New Roman" w:cs="Times New Roman"/>
                <w:bCs/>
                <w:sz w:val="24"/>
                <w:szCs w:val="24"/>
              </w:rPr>
            </w:pPr>
            <w:r w:rsidRPr="001F334F">
              <w:rPr>
                <w:rFonts w:ascii="Times New Roman" w:hAnsi="Times New Roman" w:cs="Times New Roman"/>
                <w:bCs/>
                <w:sz w:val="24"/>
                <w:szCs w:val="24"/>
              </w:rPr>
              <w:t>0,0</w:t>
            </w:r>
          </w:p>
        </w:tc>
        <w:tc>
          <w:tcPr>
            <w:tcW w:w="1418" w:type="dxa"/>
          </w:tcPr>
          <w:p w:rsidR="00741CB9" w:rsidRPr="001F334F" w:rsidRDefault="00741CB9" w:rsidP="00741CB9">
            <w:pPr>
              <w:ind w:left="-74" w:firstLine="74"/>
              <w:jc w:val="center"/>
              <w:cnfStyle w:val="000000100000"/>
              <w:rPr>
                <w:rFonts w:ascii="Times New Roman" w:hAnsi="Times New Roman" w:cs="Times New Roman"/>
                <w:bCs/>
                <w:iCs/>
                <w:sz w:val="24"/>
                <w:szCs w:val="24"/>
              </w:rPr>
            </w:pPr>
            <w:r w:rsidRPr="001F334F">
              <w:rPr>
                <w:rFonts w:ascii="Times New Roman" w:hAnsi="Times New Roman" w:cs="Times New Roman"/>
                <w:bCs/>
                <w:iCs/>
                <w:sz w:val="24"/>
                <w:szCs w:val="24"/>
              </w:rPr>
              <w:t>200,0</w:t>
            </w:r>
          </w:p>
        </w:tc>
        <w:tc>
          <w:tcPr>
            <w:tcW w:w="1417" w:type="dxa"/>
          </w:tcPr>
          <w:p w:rsidR="00741CB9" w:rsidRPr="001F334F" w:rsidRDefault="00741CB9" w:rsidP="00DD65FC">
            <w:pPr>
              <w:jc w:val="center"/>
              <w:cnfStyle w:val="000000100000"/>
              <w:rPr>
                <w:rFonts w:ascii="Times New Roman" w:hAnsi="Times New Roman" w:cs="Times New Roman"/>
                <w:bCs/>
                <w:sz w:val="24"/>
                <w:szCs w:val="24"/>
              </w:rPr>
            </w:pPr>
            <w:r w:rsidRPr="001F334F">
              <w:rPr>
                <w:rFonts w:ascii="Times New Roman" w:hAnsi="Times New Roman" w:cs="Times New Roman"/>
                <w:bCs/>
                <w:sz w:val="24"/>
                <w:szCs w:val="24"/>
              </w:rPr>
              <w:t>0,0</w:t>
            </w:r>
          </w:p>
        </w:tc>
        <w:tc>
          <w:tcPr>
            <w:tcW w:w="890" w:type="dxa"/>
          </w:tcPr>
          <w:p w:rsidR="00741CB9" w:rsidRPr="001F334F" w:rsidRDefault="00741CB9" w:rsidP="00DD65FC">
            <w:pPr>
              <w:jc w:val="center"/>
              <w:cnfStyle w:val="000000100000"/>
              <w:rPr>
                <w:rFonts w:ascii="Times New Roman" w:hAnsi="Times New Roman" w:cs="Times New Roman"/>
                <w:bCs/>
                <w:i/>
                <w:sz w:val="24"/>
                <w:szCs w:val="24"/>
              </w:rPr>
            </w:pPr>
            <w:r w:rsidRPr="001F334F">
              <w:rPr>
                <w:rFonts w:ascii="Times New Roman" w:hAnsi="Times New Roman" w:cs="Times New Roman"/>
                <w:bCs/>
                <w:i/>
                <w:sz w:val="24"/>
                <w:szCs w:val="24"/>
              </w:rPr>
              <w:t>0,0</w:t>
            </w:r>
          </w:p>
        </w:tc>
        <w:tc>
          <w:tcPr>
            <w:tcW w:w="952" w:type="dxa"/>
          </w:tcPr>
          <w:p w:rsidR="00741CB9" w:rsidRPr="001F334F" w:rsidRDefault="00741CB9" w:rsidP="00DD65FC">
            <w:pPr>
              <w:jc w:val="center"/>
              <w:cnfStyle w:val="000000100000"/>
              <w:rPr>
                <w:rFonts w:ascii="Times New Roman" w:hAnsi="Times New Roman" w:cs="Times New Roman"/>
                <w:i/>
                <w:sz w:val="24"/>
                <w:szCs w:val="24"/>
              </w:rPr>
            </w:pPr>
            <w:r w:rsidRPr="001F334F">
              <w:rPr>
                <w:rFonts w:ascii="Times New Roman" w:hAnsi="Times New Roman" w:cs="Times New Roman"/>
                <w:i/>
                <w:sz w:val="24"/>
                <w:szCs w:val="24"/>
              </w:rPr>
              <w:t>0,0</w:t>
            </w:r>
          </w:p>
        </w:tc>
      </w:tr>
      <w:tr w:rsidR="00741CB9" w:rsidRPr="00741CB9" w:rsidTr="00741CB9">
        <w:trPr>
          <w:trHeight w:val="509"/>
        </w:trPr>
        <w:tc>
          <w:tcPr>
            <w:cnfStyle w:val="001000000000"/>
            <w:tcW w:w="851" w:type="dxa"/>
          </w:tcPr>
          <w:p w:rsidR="00741CB9" w:rsidRPr="001F334F" w:rsidRDefault="00741CB9" w:rsidP="00DD65FC">
            <w:pPr>
              <w:jc w:val="center"/>
              <w:rPr>
                <w:rFonts w:ascii="Times New Roman" w:hAnsi="Times New Roman" w:cs="Times New Roman"/>
                <w:bCs w:val="0"/>
                <w:sz w:val="24"/>
                <w:szCs w:val="24"/>
              </w:rPr>
            </w:pPr>
            <w:r w:rsidRPr="001F334F">
              <w:rPr>
                <w:rFonts w:ascii="Times New Roman" w:hAnsi="Times New Roman" w:cs="Times New Roman"/>
                <w:bCs w:val="0"/>
                <w:sz w:val="24"/>
                <w:szCs w:val="24"/>
              </w:rPr>
              <w:t>0400</w:t>
            </w:r>
          </w:p>
        </w:tc>
        <w:tc>
          <w:tcPr>
            <w:tcW w:w="3085" w:type="dxa"/>
          </w:tcPr>
          <w:p w:rsidR="00741CB9" w:rsidRPr="001F334F" w:rsidRDefault="00741CB9" w:rsidP="00DD65FC">
            <w:pPr>
              <w:cnfStyle w:val="000000000000"/>
              <w:rPr>
                <w:rFonts w:ascii="Times New Roman" w:hAnsi="Times New Roman" w:cs="Times New Roman"/>
                <w:bCs/>
                <w:sz w:val="24"/>
                <w:szCs w:val="24"/>
              </w:rPr>
            </w:pPr>
            <w:r w:rsidRPr="001F334F">
              <w:rPr>
                <w:rFonts w:ascii="Times New Roman" w:hAnsi="Times New Roman" w:cs="Times New Roman"/>
                <w:bCs/>
                <w:sz w:val="24"/>
                <w:szCs w:val="24"/>
              </w:rPr>
              <w:t>НАЦИОНАЛЬНАЯ ЭКОНОМИКА</w:t>
            </w:r>
          </w:p>
        </w:tc>
        <w:tc>
          <w:tcPr>
            <w:tcW w:w="1417" w:type="dxa"/>
          </w:tcPr>
          <w:p w:rsidR="00741CB9" w:rsidRPr="001F334F" w:rsidRDefault="00741CB9" w:rsidP="00DD65FC">
            <w:pPr>
              <w:jc w:val="center"/>
              <w:cnfStyle w:val="000000000000"/>
              <w:rPr>
                <w:rFonts w:ascii="Times New Roman" w:hAnsi="Times New Roman" w:cs="Times New Roman"/>
                <w:bCs/>
                <w:sz w:val="24"/>
                <w:szCs w:val="24"/>
              </w:rPr>
            </w:pPr>
            <w:r w:rsidRPr="001F334F">
              <w:rPr>
                <w:rFonts w:ascii="Times New Roman" w:hAnsi="Times New Roman" w:cs="Times New Roman"/>
                <w:bCs/>
                <w:sz w:val="24"/>
                <w:szCs w:val="24"/>
              </w:rPr>
              <w:t>18 225,0</w:t>
            </w:r>
          </w:p>
        </w:tc>
        <w:tc>
          <w:tcPr>
            <w:tcW w:w="1418" w:type="dxa"/>
          </w:tcPr>
          <w:p w:rsidR="00741CB9" w:rsidRPr="001F334F" w:rsidRDefault="00741CB9" w:rsidP="00DD65FC">
            <w:pPr>
              <w:jc w:val="center"/>
              <w:cnfStyle w:val="000000000000"/>
              <w:rPr>
                <w:rFonts w:ascii="Times New Roman" w:hAnsi="Times New Roman" w:cs="Times New Roman"/>
                <w:bCs/>
                <w:sz w:val="24"/>
                <w:szCs w:val="24"/>
              </w:rPr>
            </w:pPr>
            <w:r w:rsidRPr="001F334F">
              <w:rPr>
                <w:rFonts w:ascii="Times New Roman" w:hAnsi="Times New Roman" w:cs="Times New Roman"/>
                <w:bCs/>
                <w:sz w:val="24"/>
                <w:szCs w:val="24"/>
              </w:rPr>
              <w:t>23 225,3</w:t>
            </w:r>
          </w:p>
        </w:tc>
        <w:tc>
          <w:tcPr>
            <w:tcW w:w="1417" w:type="dxa"/>
          </w:tcPr>
          <w:p w:rsidR="00741CB9" w:rsidRPr="001F334F" w:rsidRDefault="00741CB9" w:rsidP="00DD65FC">
            <w:pPr>
              <w:jc w:val="center"/>
              <w:cnfStyle w:val="000000000000"/>
              <w:rPr>
                <w:rFonts w:ascii="Times New Roman" w:hAnsi="Times New Roman" w:cs="Times New Roman"/>
                <w:bCs/>
                <w:sz w:val="24"/>
                <w:szCs w:val="24"/>
              </w:rPr>
            </w:pPr>
            <w:r w:rsidRPr="001F334F">
              <w:rPr>
                <w:rFonts w:ascii="Times New Roman" w:hAnsi="Times New Roman" w:cs="Times New Roman"/>
                <w:bCs/>
                <w:sz w:val="24"/>
                <w:szCs w:val="24"/>
              </w:rPr>
              <w:t>26 119,0</w:t>
            </w:r>
          </w:p>
        </w:tc>
        <w:tc>
          <w:tcPr>
            <w:tcW w:w="890" w:type="dxa"/>
          </w:tcPr>
          <w:p w:rsidR="00741CB9" w:rsidRPr="001F334F" w:rsidRDefault="00741CB9" w:rsidP="00DD65FC">
            <w:pPr>
              <w:jc w:val="center"/>
              <w:cnfStyle w:val="000000000000"/>
              <w:rPr>
                <w:rFonts w:ascii="Times New Roman" w:hAnsi="Times New Roman" w:cs="Times New Roman"/>
                <w:bCs/>
                <w:i/>
                <w:sz w:val="24"/>
                <w:szCs w:val="24"/>
              </w:rPr>
            </w:pPr>
            <w:r w:rsidRPr="001F334F">
              <w:rPr>
                <w:rFonts w:ascii="Times New Roman" w:hAnsi="Times New Roman" w:cs="Times New Roman"/>
                <w:bCs/>
                <w:i/>
                <w:sz w:val="24"/>
                <w:szCs w:val="24"/>
              </w:rPr>
              <w:t>4,26</w:t>
            </w:r>
          </w:p>
        </w:tc>
        <w:tc>
          <w:tcPr>
            <w:tcW w:w="952" w:type="dxa"/>
          </w:tcPr>
          <w:p w:rsidR="00741CB9" w:rsidRPr="001F334F" w:rsidRDefault="00741CB9" w:rsidP="00DD65FC">
            <w:pPr>
              <w:jc w:val="center"/>
              <w:cnfStyle w:val="000000000000"/>
              <w:rPr>
                <w:rFonts w:ascii="Times New Roman" w:hAnsi="Times New Roman" w:cs="Times New Roman"/>
                <w:i/>
                <w:sz w:val="24"/>
                <w:szCs w:val="24"/>
              </w:rPr>
            </w:pPr>
            <w:r w:rsidRPr="001F334F">
              <w:rPr>
                <w:rFonts w:ascii="Times New Roman" w:hAnsi="Times New Roman" w:cs="Times New Roman"/>
                <w:i/>
                <w:sz w:val="24"/>
                <w:szCs w:val="24"/>
              </w:rPr>
              <w:t>143,3</w:t>
            </w:r>
          </w:p>
        </w:tc>
      </w:tr>
      <w:tr w:rsidR="00741CB9" w:rsidRPr="00741CB9" w:rsidTr="00741CB9">
        <w:trPr>
          <w:cnfStyle w:val="000000100000"/>
          <w:trHeight w:val="545"/>
        </w:trPr>
        <w:tc>
          <w:tcPr>
            <w:cnfStyle w:val="001000000000"/>
            <w:tcW w:w="851" w:type="dxa"/>
          </w:tcPr>
          <w:p w:rsidR="00741CB9" w:rsidRPr="001F334F" w:rsidRDefault="00741CB9" w:rsidP="00DD65FC">
            <w:pPr>
              <w:jc w:val="center"/>
              <w:rPr>
                <w:rFonts w:ascii="Times New Roman" w:hAnsi="Times New Roman" w:cs="Times New Roman"/>
                <w:bCs w:val="0"/>
                <w:sz w:val="24"/>
                <w:szCs w:val="24"/>
              </w:rPr>
            </w:pPr>
            <w:r w:rsidRPr="001F334F">
              <w:rPr>
                <w:rFonts w:ascii="Times New Roman" w:hAnsi="Times New Roman" w:cs="Times New Roman"/>
                <w:bCs w:val="0"/>
                <w:sz w:val="24"/>
                <w:szCs w:val="24"/>
              </w:rPr>
              <w:t>0500</w:t>
            </w:r>
          </w:p>
        </w:tc>
        <w:tc>
          <w:tcPr>
            <w:tcW w:w="3085" w:type="dxa"/>
          </w:tcPr>
          <w:p w:rsidR="00741CB9" w:rsidRPr="001F334F" w:rsidRDefault="00741CB9" w:rsidP="00DD65FC">
            <w:pPr>
              <w:cnfStyle w:val="000000100000"/>
              <w:rPr>
                <w:rFonts w:ascii="Times New Roman" w:hAnsi="Times New Roman" w:cs="Times New Roman"/>
                <w:bCs/>
                <w:sz w:val="24"/>
                <w:szCs w:val="24"/>
              </w:rPr>
            </w:pPr>
            <w:r w:rsidRPr="001F334F">
              <w:rPr>
                <w:rFonts w:ascii="Times New Roman" w:hAnsi="Times New Roman" w:cs="Times New Roman"/>
                <w:bCs/>
                <w:sz w:val="24"/>
                <w:szCs w:val="24"/>
              </w:rPr>
              <w:t>ЖИЛИЩНО-КОММУНАЛЬНОЕ ХОЗЯЙСТВО</w:t>
            </w:r>
          </w:p>
        </w:tc>
        <w:tc>
          <w:tcPr>
            <w:tcW w:w="1417" w:type="dxa"/>
          </w:tcPr>
          <w:p w:rsidR="00741CB9" w:rsidRPr="001F334F" w:rsidRDefault="00741CB9" w:rsidP="00DD65FC">
            <w:pPr>
              <w:jc w:val="center"/>
              <w:cnfStyle w:val="000000100000"/>
              <w:rPr>
                <w:rFonts w:ascii="Times New Roman" w:hAnsi="Times New Roman" w:cs="Times New Roman"/>
                <w:bCs/>
                <w:iCs/>
                <w:sz w:val="24"/>
                <w:szCs w:val="24"/>
              </w:rPr>
            </w:pPr>
            <w:r w:rsidRPr="001F334F">
              <w:rPr>
                <w:rFonts w:ascii="Times New Roman" w:hAnsi="Times New Roman" w:cs="Times New Roman"/>
                <w:bCs/>
                <w:iCs/>
                <w:sz w:val="24"/>
                <w:szCs w:val="24"/>
              </w:rPr>
              <w:t>4 480,0</w:t>
            </w:r>
          </w:p>
        </w:tc>
        <w:tc>
          <w:tcPr>
            <w:tcW w:w="1418" w:type="dxa"/>
          </w:tcPr>
          <w:p w:rsidR="00741CB9" w:rsidRPr="001F334F" w:rsidRDefault="00741CB9" w:rsidP="00DD65FC">
            <w:pPr>
              <w:jc w:val="center"/>
              <w:cnfStyle w:val="000000100000"/>
              <w:rPr>
                <w:rFonts w:ascii="Times New Roman" w:hAnsi="Times New Roman" w:cs="Times New Roman"/>
                <w:bCs/>
                <w:iCs/>
                <w:sz w:val="24"/>
                <w:szCs w:val="24"/>
              </w:rPr>
            </w:pPr>
            <w:r w:rsidRPr="001F334F">
              <w:rPr>
                <w:rFonts w:ascii="Times New Roman" w:hAnsi="Times New Roman" w:cs="Times New Roman"/>
                <w:bCs/>
                <w:iCs/>
                <w:sz w:val="24"/>
                <w:szCs w:val="24"/>
              </w:rPr>
              <w:t>6 854,0</w:t>
            </w:r>
          </w:p>
        </w:tc>
        <w:tc>
          <w:tcPr>
            <w:tcW w:w="1417" w:type="dxa"/>
          </w:tcPr>
          <w:p w:rsidR="00741CB9" w:rsidRPr="001F334F" w:rsidRDefault="00741CB9" w:rsidP="00DD65FC">
            <w:pPr>
              <w:jc w:val="center"/>
              <w:cnfStyle w:val="000000100000"/>
              <w:rPr>
                <w:rFonts w:ascii="Times New Roman" w:hAnsi="Times New Roman" w:cs="Times New Roman"/>
                <w:bCs/>
                <w:iCs/>
                <w:sz w:val="24"/>
                <w:szCs w:val="24"/>
              </w:rPr>
            </w:pPr>
            <w:r w:rsidRPr="001F334F">
              <w:rPr>
                <w:rFonts w:ascii="Times New Roman" w:hAnsi="Times New Roman" w:cs="Times New Roman"/>
                <w:bCs/>
                <w:iCs/>
                <w:sz w:val="24"/>
                <w:szCs w:val="24"/>
              </w:rPr>
              <w:t>5 100,0</w:t>
            </w:r>
          </w:p>
        </w:tc>
        <w:tc>
          <w:tcPr>
            <w:tcW w:w="890" w:type="dxa"/>
          </w:tcPr>
          <w:p w:rsidR="00741CB9" w:rsidRPr="001F334F" w:rsidRDefault="00741CB9" w:rsidP="00DD65FC">
            <w:pPr>
              <w:jc w:val="center"/>
              <w:cnfStyle w:val="000000100000"/>
              <w:rPr>
                <w:rFonts w:ascii="Times New Roman" w:hAnsi="Times New Roman" w:cs="Times New Roman"/>
                <w:bCs/>
                <w:i/>
                <w:sz w:val="24"/>
                <w:szCs w:val="24"/>
              </w:rPr>
            </w:pPr>
            <w:r w:rsidRPr="001F334F">
              <w:rPr>
                <w:rFonts w:ascii="Times New Roman" w:hAnsi="Times New Roman" w:cs="Times New Roman"/>
                <w:bCs/>
                <w:i/>
                <w:sz w:val="24"/>
                <w:szCs w:val="24"/>
              </w:rPr>
              <w:t>0,8</w:t>
            </w:r>
          </w:p>
        </w:tc>
        <w:tc>
          <w:tcPr>
            <w:tcW w:w="952" w:type="dxa"/>
          </w:tcPr>
          <w:p w:rsidR="00741CB9" w:rsidRPr="001F334F" w:rsidRDefault="00741CB9" w:rsidP="00DD65FC">
            <w:pPr>
              <w:jc w:val="center"/>
              <w:cnfStyle w:val="000000100000"/>
              <w:rPr>
                <w:rFonts w:ascii="Times New Roman" w:hAnsi="Times New Roman" w:cs="Times New Roman"/>
                <w:i/>
                <w:sz w:val="24"/>
                <w:szCs w:val="24"/>
              </w:rPr>
            </w:pPr>
            <w:r w:rsidRPr="001F334F">
              <w:rPr>
                <w:rFonts w:ascii="Times New Roman" w:hAnsi="Times New Roman" w:cs="Times New Roman"/>
                <w:i/>
                <w:sz w:val="24"/>
                <w:szCs w:val="24"/>
              </w:rPr>
              <w:t>113,8</w:t>
            </w:r>
          </w:p>
        </w:tc>
      </w:tr>
      <w:tr w:rsidR="00741CB9" w:rsidRPr="00741CB9" w:rsidTr="00741CB9">
        <w:trPr>
          <w:trHeight w:val="397"/>
        </w:trPr>
        <w:tc>
          <w:tcPr>
            <w:cnfStyle w:val="001000000000"/>
            <w:tcW w:w="851" w:type="dxa"/>
          </w:tcPr>
          <w:p w:rsidR="00741CB9" w:rsidRPr="001F334F" w:rsidRDefault="00741CB9" w:rsidP="00DD65FC">
            <w:pPr>
              <w:jc w:val="center"/>
              <w:rPr>
                <w:rFonts w:ascii="Times New Roman" w:hAnsi="Times New Roman" w:cs="Times New Roman"/>
                <w:bCs w:val="0"/>
                <w:sz w:val="24"/>
                <w:szCs w:val="24"/>
              </w:rPr>
            </w:pPr>
            <w:r w:rsidRPr="001F334F">
              <w:rPr>
                <w:rFonts w:ascii="Times New Roman" w:hAnsi="Times New Roman" w:cs="Times New Roman"/>
                <w:bCs w:val="0"/>
                <w:sz w:val="24"/>
                <w:szCs w:val="24"/>
              </w:rPr>
              <w:t>0700</w:t>
            </w:r>
          </w:p>
        </w:tc>
        <w:tc>
          <w:tcPr>
            <w:tcW w:w="3085" w:type="dxa"/>
          </w:tcPr>
          <w:p w:rsidR="00741CB9" w:rsidRPr="001F334F" w:rsidRDefault="00741CB9" w:rsidP="00DD65FC">
            <w:pPr>
              <w:cnfStyle w:val="000000000000"/>
              <w:rPr>
                <w:rFonts w:ascii="Times New Roman" w:hAnsi="Times New Roman" w:cs="Times New Roman"/>
                <w:bCs/>
                <w:sz w:val="24"/>
                <w:szCs w:val="24"/>
              </w:rPr>
            </w:pPr>
            <w:r w:rsidRPr="001F334F">
              <w:rPr>
                <w:rFonts w:ascii="Times New Roman" w:hAnsi="Times New Roman" w:cs="Times New Roman"/>
                <w:bCs/>
                <w:sz w:val="24"/>
                <w:szCs w:val="24"/>
              </w:rPr>
              <w:t>ОБРАЗОВАНИЕ</w:t>
            </w:r>
          </w:p>
        </w:tc>
        <w:tc>
          <w:tcPr>
            <w:tcW w:w="1417" w:type="dxa"/>
          </w:tcPr>
          <w:p w:rsidR="00741CB9" w:rsidRPr="001F334F" w:rsidRDefault="00741CB9" w:rsidP="00DD65FC">
            <w:pPr>
              <w:jc w:val="center"/>
              <w:cnfStyle w:val="000000000000"/>
              <w:rPr>
                <w:rFonts w:ascii="Times New Roman" w:hAnsi="Times New Roman" w:cs="Times New Roman"/>
                <w:bCs/>
                <w:iCs/>
                <w:sz w:val="24"/>
                <w:szCs w:val="24"/>
              </w:rPr>
            </w:pPr>
            <w:r w:rsidRPr="001F334F">
              <w:rPr>
                <w:rFonts w:ascii="Times New Roman" w:hAnsi="Times New Roman" w:cs="Times New Roman"/>
                <w:bCs/>
                <w:iCs/>
                <w:sz w:val="24"/>
                <w:szCs w:val="24"/>
              </w:rPr>
              <w:t>451 109,0</w:t>
            </w:r>
          </w:p>
        </w:tc>
        <w:tc>
          <w:tcPr>
            <w:tcW w:w="1418" w:type="dxa"/>
          </w:tcPr>
          <w:p w:rsidR="00741CB9" w:rsidRPr="001F334F" w:rsidRDefault="00741CB9" w:rsidP="00DD65FC">
            <w:pPr>
              <w:jc w:val="center"/>
              <w:cnfStyle w:val="000000000000"/>
              <w:rPr>
                <w:rFonts w:ascii="Times New Roman" w:hAnsi="Times New Roman" w:cs="Times New Roman"/>
                <w:bCs/>
                <w:iCs/>
                <w:sz w:val="24"/>
                <w:szCs w:val="24"/>
              </w:rPr>
            </w:pPr>
            <w:r w:rsidRPr="001F334F">
              <w:rPr>
                <w:rFonts w:ascii="Times New Roman" w:hAnsi="Times New Roman" w:cs="Times New Roman"/>
                <w:bCs/>
                <w:iCs/>
                <w:sz w:val="24"/>
                <w:szCs w:val="24"/>
              </w:rPr>
              <w:t>457 536,5</w:t>
            </w:r>
          </w:p>
        </w:tc>
        <w:tc>
          <w:tcPr>
            <w:tcW w:w="1417" w:type="dxa"/>
          </w:tcPr>
          <w:p w:rsidR="00741CB9" w:rsidRPr="001F334F" w:rsidRDefault="00741CB9" w:rsidP="00DD65FC">
            <w:pPr>
              <w:jc w:val="center"/>
              <w:cnfStyle w:val="000000000000"/>
              <w:rPr>
                <w:rFonts w:ascii="Times New Roman" w:hAnsi="Times New Roman" w:cs="Times New Roman"/>
                <w:bCs/>
                <w:iCs/>
                <w:sz w:val="24"/>
                <w:szCs w:val="24"/>
              </w:rPr>
            </w:pPr>
            <w:r w:rsidRPr="001F334F">
              <w:rPr>
                <w:rFonts w:ascii="Times New Roman" w:hAnsi="Times New Roman" w:cs="Times New Roman"/>
                <w:bCs/>
                <w:iCs/>
                <w:sz w:val="24"/>
                <w:szCs w:val="24"/>
              </w:rPr>
              <w:t>454 369,9</w:t>
            </w:r>
          </w:p>
        </w:tc>
        <w:tc>
          <w:tcPr>
            <w:tcW w:w="890" w:type="dxa"/>
          </w:tcPr>
          <w:p w:rsidR="00741CB9" w:rsidRPr="001F334F" w:rsidRDefault="00741CB9" w:rsidP="00DD65FC">
            <w:pPr>
              <w:jc w:val="center"/>
              <w:cnfStyle w:val="000000000000"/>
              <w:rPr>
                <w:rFonts w:ascii="Times New Roman" w:hAnsi="Times New Roman" w:cs="Times New Roman"/>
                <w:bCs/>
                <w:i/>
                <w:sz w:val="24"/>
                <w:szCs w:val="24"/>
              </w:rPr>
            </w:pPr>
            <w:r w:rsidRPr="001F334F">
              <w:rPr>
                <w:rFonts w:ascii="Times New Roman" w:hAnsi="Times New Roman" w:cs="Times New Roman"/>
                <w:bCs/>
                <w:i/>
                <w:sz w:val="24"/>
                <w:szCs w:val="24"/>
              </w:rPr>
              <w:t>74,4</w:t>
            </w:r>
          </w:p>
        </w:tc>
        <w:tc>
          <w:tcPr>
            <w:tcW w:w="952" w:type="dxa"/>
          </w:tcPr>
          <w:p w:rsidR="00741CB9" w:rsidRPr="001F334F" w:rsidRDefault="00741CB9" w:rsidP="00DD65FC">
            <w:pPr>
              <w:jc w:val="center"/>
              <w:cnfStyle w:val="000000000000"/>
              <w:rPr>
                <w:rFonts w:ascii="Times New Roman" w:hAnsi="Times New Roman" w:cs="Times New Roman"/>
                <w:i/>
                <w:sz w:val="24"/>
                <w:szCs w:val="24"/>
              </w:rPr>
            </w:pPr>
            <w:r w:rsidRPr="001F334F">
              <w:rPr>
                <w:rFonts w:ascii="Times New Roman" w:hAnsi="Times New Roman" w:cs="Times New Roman"/>
                <w:i/>
                <w:sz w:val="24"/>
                <w:szCs w:val="24"/>
              </w:rPr>
              <w:t>100,7</w:t>
            </w:r>
          </w:p>
        </w:tc>
      </w:tr>
      <w:tr w:rsidR="00741CB9" w:rsidRPr="00741CB9" w:rsidTr="00741CB9">
        <w:trPr>
          <w:cnfStyle w:val="000000100000"/>
          <w:trHeight w:val="397"/>
        </w:trPr>
        <w:tc>
          <w:tcPr>
            <w:cnfStyle w:val="001000000000"/>
            <w:tcW w:w="851" w:type="dxa"/>
          </w:tcPr>
          <w:p w:rsidR="00741CB9" w:rsidRPr="001F334F" w:rsidRDefault="00741CB9" w:rsidP="00DD65FC">
            <w:pPr>
              <w:jc w:val="center"/>
              <w:rPr>
                <w:rFonts w:ascii="Times New Roman" w:hAnsi="Times New Roman" w:cs="Times New Roman"/>
                <w:bCs w:val="0"/>
                <w:sz w:val="24"/>
                <w:szCs w:val="24"/>
              </w:rPr>
            </w:pPr>
            <w:r w:rsidRPr="001F334F">
              <w:rPr>
                <w:rFonts w:ascii="Times New Roman" w:hAnsi="Times New Roman" w:cs="Times New Roman"/>
                <w:bCs w:val="0"/>
                <w:sz w:val="24"/>
                <w:szCs w:val="24"/>
              </w:rPr>
              <w:t>0800</w:t>
            </w:r>
          </w:p>
        </w:tc>
        <w:tc>
          <w:tcPr>
            <w:tcW w:w="3085" w:type="dxa"/>
          </w:tcPr>
          <w:p w:rsidR="00741CB9" w:rsidRPr="001F334F" w:rsidRDefault="00741CB9" w:rsidP="00DD65FC">
            <w:pPr>
              <w:cnfStyle w:val="000000100000"/>
              <w:rPr>
                <w:rFonts w:ascii="Times New Roman" w:hAnsi="Times New Roman" w:cs="Times New Roman"/>
                <w:bCs/>
                <w:sz w:val="24"/>
                <w:szCs w:val="24"/>
              </w:rPr>
            </w:pPr>
            <w:r w:rsidRPr="001F334F">
              <w:rPr>
                <w:rFonts w:ascii="Times New Roman" w:hAnsi="Times New Roman" w:cs="Times New Roman"/>
                <w:bCs/>
                <w:sz w:val="24"/>
                <w:szCs w:val="24"/>
              </w:rPr>
              <w:t>КУЛЬТУРА И КИНЕМАТОГРАФИЯ</w:t>
            </w:r>
          </w:p>
        </w:tc>
        <w:tc>
          <w:tcPr>
            <w:tcW w:w="1417" w:type="dxa"/>
          </w:tcPr>
          <w:p w:rsidR="00741CB9" w:rsidRPr="001F334F" w:rsidRDefault="00741CB9" w:rsidP="00DD65FC">
            <w:pPr>
              <w:jc w:val="center"/>
              <w:cnfStyle w:val="000000100000"/>
              <w:rPr>
                <w:rFonts w:ascii="Times New Roman" w:hAnsi="Times New Roman" w:cs="Times New Roman"/>
                <w:bCs/>
                <w:iCs/>
                <w:sz w:val="24"/>
                <w:szCs w:val="24"/>
              </w:rPr>
            </w:pPr>
            <w:r w:rsidRPr="001F334F">
              <w:rPr>
                <w:rFonts w:ascii="Times New Roman" w:hAnsi="Times New Roman" w:cs="Times New Roman"/>
                <w:bCs/>
                <w:iCs/>
                <w:sz w:val="24"/>
                <w:szCs w:val="24"/>
              </w:rPr>
              <w:t>71 585,5</w:t>
            </w:r>
          </w:p>
        </w:tc>
        <w:tc>
          <w:tcPr>
            <w:tcW w:w="1418" w:type="dxa"/>
          </w:tcPr>
          <w:p w:rsidR="00741CB9" w:rsidRPr="001F334F" w:rsidRDefault="00741CB9" w:rsidP="00DD65FC">
            <w:pPr>
              <w:jc w:val="center"/>
              <w:cnfStyle w:val="000000100000"/>
              <w:rPr>
                <w:rFonts w:ascii="Times New Roman" w:hAnsi="Times New Roman" w:cs="Times New Roman"/>
                <w:bCs/>
                <w:iCs/>
                <w:sz w:val="24"/>
                <w:szCs w:val="24"/>
              </w:rPr>
            </w:pPr>
            <w:r w:rsidRPr="001F334F">
              <w:rPr>
                <w:rFonts w:ascii="Times New Roman" w:hAnsi="Times New Roman" w:cs="Times New Roman"/>
                <w:bCs/>
                <w:iCs/>
                <w:sz w:val="24"/>
                <w:szCs w:val="24"/>
              </w:rPr>
              <w:t>75 293,4</w:t>
            </w:r>
          </w:p>
        </w:tc>
        <w:tc>
          <w:tcPr>
            <w:tcW w:w="1417" w:type="dxa"/>
          </w:tcPr>
          <w:p w:rsidR="00741CB9" w:rsidRPr="001F334F" w:rsidRDefault="00741CB9" w:rsidP="00DD65FC">
            <w:pPr>
              <w:jc w:val="center"/>
              <w:cnfStyle w:val="000000100000"/>
              <w:rPr>
                <w:rFonts w:ascii="Times New Roman" w:hAnsi="Times New Roman" w:cs="Times New Roman"/>
                <w:bCs/>
                <w:iCs/>
                <w:sz w:val="24"/>
                <w:szCs w:val="24"/>
              </w:rPr>
            </w:pPr>
            <w:r w:rsidRPr="001F334F">
              <w:rPr>
                <w:rFonts w:ascii="Times New Roman" w:hAnsi="Times New Roman" w:cs="Times New Roman"/>
                <w:bCs/>
                <w:iCs/>
                <w:sz w:val="24"/>
                <w:szCs w:val="24"/>
              </w:rPr>
              <w:t>62 872,8</w:t>
            </w:r>
          </w:p>
        </w:tc>
        <w:tc>
          <w:tcPr>
            <w:tcW w:w="890" w:type="dxa"/>
          </w:tcPr>
          <w:p w:rsidR="00741CB9" w:rsidRPr="001F334F" w:rsidRDefault="00741CB9" w:rsidP="00DD65FC">
            <w:pPr>
              <w:jc w:val="center"/>
              <w:cnfStyle w:val="000000100000"/>
              <w:rPr>
                <w:rFonts w:ascii="Times New Roman" w:hAnsi="Times New Roman" w:cs="Times New Roman"/>
                <w:bCs/>
                <w:i/>
                <w:sz w:val="24"/>
                <w:szCs w:val="24"/>
              </w:rPr>
            </w:pPr>
            <w:r w:rsidRPr="001F334F">
              <w:rPr>
                <w:rFonts w:ascii="Times New Roman" w:hAnsi="Times New Roman" w:cs="Times New Roman"/>
                <w:bCs/>
                <w:i/>
                <w:sz w:val="24"/>
                <w:szCs w:val="24"/>
              </w:rPr>
              <w:t>10,3</w:t>
            </w:r>
          </w:p>
        </w:tc>
        <w:tc>
          <w:tcPr>
            <w:tcW w:w="952" w:type="dxa"/>
          </w:tcPr>
          <w:p w:rsidR="00741CB9" w:rsidRPr="001F334F" w:rsidRDefault="00741CB9" w:rsidP="00DD65FC">
            <w:pPr>
              <w:jc w:val="center"/>
              <w:cnfStyle w:val="000000100000"/>
              <w:rPr>
                <w:rFonts w:ascii="Times New Roman" w:hAnsi="Times New Roman" w:cs="Times New Roman"/>
                <w:i/>
                <w:sz w:val="24"/>
                <w:szCs w:val="24"/>
              </w:rPr>
            </w:pPr>
            <w:r w:rsidRPr="001F334F">
              <w:rPr>
                <w:rFonts w:ascii="Times New Roman" w:hAnsi="Times New Roman" w:cs="Times New Roman"/>
                <w:i/>
                <w:sz w:val="24"/>
                <w:szCs w:val="24"/>
              </w:rPr>
              <w:t>87,8</w:t>
            </w:r>
          </w:p>
        </w:tc>
      </w:tr>
      <w:tr w:rsidR="00741CB9" w:rsidRPr="00741CB9" w:rsidTr="00741CB9">
        <w:trPr>
          <w:trHeight w:val="417"/>
        </w:trPr>
        <w:tc>
          <w:tcPr>
            <w:cnfStyle w:val="001000000000"/>
            <w:tcW w:w="851" w:type="dxa"/>
          </w:tcPr>
          <w:p w:rsidR="00741CB9" w:rsidRPr="001F334F" w:rsidRDefault="00741CB9" w:rsidP="00DD65FC">
            <w:pPr>
              <w:jc w:val="center"/>
              <w:rPr>
                <w:rFonts w:ascii="Times New Roman" w:hAnsi="Times New Roman" w:cs="Times New Roman"/>
                <w:bCs w:val="0"/>
                <w:sz w:val="24"/>
                <w:szCs w:val="24"/>
              </w:rPr>
            </w:pPr>
            <w:r w:rsidRPr="001F334F">
              <w:rPr>
                <w:rFonts w:ascii="Times New Roman" w:hAnsi="Times New Roman" w:cs="Times New Roman"/>
                <w:bCs w:val="0"/>
                <w:sz w:val="24"/>
                <w:szCs w:val="24"/>
              </w:rPr>
              <w:t>1000</w:t>
            </w:r>
          </w:p>
        </w:tc>
        <w:tc>
          <w:tcPr>
            <w:tcW w:w="3085" w:type="dxa"/>
          </w:tcPr>
          <w:p w:rsidR="00741CB9" w:rsidRPr="001F334F" w:rsidRDefault="00741CB9" w:rsidP="00DD65FC">
            <w:pPr>
              <w:cnfStyle w:val="000000000000"/>
              <w:rPr>
                <w:rFonts w:ascii="Times New Roman" w:hAnsi="Times New Roman" w:cs="Times New Roman"/>
                <w:bCs/>
                <w:sz w:val="24"/>
                <w:szCs w:val="24"/>
              </w:rPr>
            </w:pPr>
            <w:r w:rsidRPr="001F334F">
              <w:rPr>
                <w:rFonts w:ascii="Times New Roman" w:hAnsi="Times New Roman" w:cs="Times New Roman"/>
                <w:bCs/>
                <w:sz w:val="24"/>
                <w:szCs w:val="24"/>
              </w:rPr>
              <w:t>СОЦИАЛЬНАЯ ПОЛИТИКА</w:t>
            </w:r>
          </w:p>
        </w:tc>
        <w:tc>
          <w:tcPr>
            <w:tcW w:w="1417" w:type="dxa"/>
          </w:tcPr>
          <w:p w:rsidR="00741CB9" w:rsidRPr="001F334F" w:rsidRDefault="00741CB9" w:rsidP="00DD65FC">
            <w:pPr>
              <w:jc w:val="center"/>
              <w:cnfStyle w:val="000000000000"/>
              <w:rPr>
                <w:rFonts w:ascii="Times New Roman" w:hAnsi="Times New Roman" w:cs="Times New Roman"/>
                <w:bCs/>
                <w:iCs/>
                <w:sz w:val="24"/>
                <w:szCs w:val="24"/>
              </w:rPr>
            </w:pPr>
            <w:r w:rsidRPr="001F334F">
              <w:rPr>
                <w:rFonts w:ascii="Times New Roman" w:hAnsi="Times New Roman" w:cs="Times New Roman"/>
                <w:bCs/>
                <w:iCs/>
                <w:sz w:val="24"/>
                <w:szCs w:val="24"/>
              </w:rPr>
              <w:t>17 115,7</w:t>
            </w:r>
          </w:p>
        </w:tc>
        <w:tc>
          <w:tcPr>
            <w:tcW w:w="1418" w:type="dxa"/>
          </w:tcPr>
          <w:p w:rsidR="00741CB9" w:rsidRPr="001F334F" w:rsidRDefault="00741CB9" w:rsidP="00DD65FC">
            <w:pPr>
              <w:jc w:val="center"/>
              <w:cnfStyle w:val="000000000000"/>
              <w:rPr>
                <w:rFonts w:ascii="Times New Roman" w:hAnsi="Times New Roman" w:cs="Times New Roman"/>
                <w:bCs/>
                <w:iCs/>
                <w:sz w:val="24"/>
                <w:szCs w:val="24"/>
              </w:rPr>
            </w:pPr>
            <w:r w:rsidRPr="001F334F">
              <w:rPr>
                <w:rFonts w:ascii="Times New Roman" w:hAnsi="Times New Roman" w:cs="Times New Roman"/>
                <w:bCs/>
                <w:iCs/>
                <w:sz w:val="24"/>
                <w:szCs w:val="24"/>
              </w:rPr>
              <w:t>15 133,3</w:t>
            </w:r>
          </w:p>
        </w:tc>
        <w:tc>
          <w:tcPr>
            <w:tcW w:w="1417" w:type="dxa"/>
          </w:tcPr>
          <w:p w:rsidR="00741CB9" w:rsidRPr="001F334F" w:rsidRDefault="00741CB9" w:rsidP="00DD65FC">
            <w:pPr>
              <w:jc w:val="center"/>
              <w:cnfStyle w:val="000000000000"/>
              <w:rPr>
                <w:rFonts w:ascii="Times New Roman" w:hAnsi="Times New Roman" w:cs="Times New Roman"/>
                <w:bCs/>
                <w:iCs/>
                <w:sz w:val="24"/>
                <w:szCs w:val="24"/>
              </w:rPr>
            </w:pPr>
            <w:r w:rsidRPr="001F334F">
              <w:rPr>
                <w:rFonts w:ascii="Times New Roman" w:hAnsi="Times New Roman" w:cs="Times New Roman"/>
                <w:bCs/>
                <w:iCs/>
                <w:sz w:val="24"/>
                <w:szCs w:val="24"/>
              </w:rPr>
              <w:t>15 813,2</w:t>
            </w:r>
          </w:p>
        </w:tc>
        <w:tc>
          <w:tcPr>
            <w:tcW w:w="890" w:type="dxa"/>
          </w:tcPr>
          <w:p w:rsidR="00741CB9" w:rsidRPr="001F334F" w:rsidRDefault="00741CB9" w:rsidP="00DD65FC">
            <w:pPr>
              <w:jc w:val="center"/>
              <w:cnfStyle w:val="000000000000"/>
              <w:rPr>
                <w:rFonts w:ascii="Times New Roman" w:hAnsi="Times New Roman" w:cs="Times New Roman"/>
                <w:bCs/>
                <w:i/>
                <w:sz w:val="24"/>
                <w:szCs w:val="24"/>
              </w:rPr>
            </w:pPr>
            <w:r w:rsidRPr="001F334F">
              <w:rPr>
                <w:rFonts w:ascii="Times New Roman" w:hAnsi="Times New Roman" w:cs="Times New Roman"/>
                <w:bCs/>
                <w:i/>
                <w:sz w:val="24"/>
                <w:szCs w:val="24"/>
              </w:rPr>
              <w:t>2,6</w:t>
            </w:r>
          </w:p>
        </w:tc>
        <w:tc>
          <w:tcPr>
            <w:tcW w:w="952" w:type="dxa"/>
          </w:tcPr>
          <w:p w:rsidR="00741CB9" w:rsidRPr="001F334F" w:rsidRDefault="00741CB9" w:rsidP="00DD65FC">
            <w:pPr>
              <w:jc w:val="center"/>
              <w:cnfStyle w:val="000000000000"/>
              <w:rPr>
                <w:rFonts w:ascii="Times New Roman" w:hAnsi="Times New Roman" w:cs="Times New Roman"/>
                <w:i/>
                <w:sz w:val="24"/>
                <w:szCs w:val="24"/>
              </w:rPr>
            </w:pPr>
            <w:r w:rsidRPr="001F334F">
              <w:rPr>
                <w:rFonts w:ascii="Times New Roman" w:hAnsi="Times New Roman" w:cs="Times New Roman"/>
                <w:i/>
                <w:sz w:val="24"/>
                <w:szCs w:val="24"/>
              </w:rPr>
              <w:t>92,4</w:t>
            </w:r>
          </w:p>
        </w:tc>
      </w:tr>
      <w:tr w:rsidR="00741CB9" w:rsidRPr="00741CB9" w:rsidTr="00741CB9">
        <w:trPr>
          <w:cnfStyle w:val="000000100000"/>
          <w:trHeight w:val="565"/>
        </w:trPr>
        <w:tc>
          <w:tcPr>
            <w:cnfStyle w:val="001000000000"/>
            <w:tcW w:w="851" w:type="dxa"/>
          </w:tcPr>
          <w:p w:rsidR="00741CB9" w:rsidRPr="001F334F" w:rsidRDefault="00741CB9" w:rsidP="00DD65FC">
            <w:pPr>
              <w:jc w:val="center"/>
              <w:rPr>
                <w:rFonts w:ascii="Times New Roman" w:hAnsi="Times New Roman" w:cs="Times New Roman"/>
                <w:bCs w:val="0"/>
                <w:sz w:val="24"/>
                <w:szCs w:val="24"/>
              </w:rPr>
            </w:pPr>
            <w:r w:rsidRPr="001F334F">
              <w:rPr>
                <w:rFonts w:ascii="Times New Roman" w:hAnsi="Times New Roman" w:cs="Times New Roman"/>
                <w:bCs w:val="0"/>
                <w:sz w:val="24"/>
                <w:szCs w:val="24"/>
              </w:rPr>
              <w:t>1100</w:t>
            </w:r>
          </w:p>
        </w:tc>
        <w:tc>
          <w:tcPr>
            <w:tcW w:w="3085" w:type="dxa"/>
          </w:tcPr>
          <w:p w:rsidR="00741CB9" w:rsidRPr="001F334F" w:rsidRDefault="00741CB9" w:rsidP="00DD65FC">
            <w:pPr>
              <w:cnfStyle w:val="000000100000"/>
              <w:rPr>
                <w:rFonts w:ascii="Times New Roman" w:hAnsi="Times New Roman" w:cs="Times New Roman"/>
                <w:bCs/>
                <w:sz w:val="24"/>
                <w:szCs w:val="24"/>
              </w:rPr>
            </w:pPr>
            <w:r w:rsidRPr="001F334F">
              <w:rPr>
                <w:rFonts w:ascii="Times New Roman" w:hAnsi="Times New Roman" w:cs="Times New Roman"/>
                <w:bCs/>
                <w:sz w:val="24"/>
                <w:szCs w:val="24"/>
              </w:rPr>
              <w:t>ФИЗИЧЕСКАЯ КУЛЬТУРА И СПОРТ</w:t>
            </w:r>
          </w:p>
        </w:tc>
        <w:tc>
          <w:tcPr>
            <w:tcW w:w="1417" w:type="dxa"/>
          </w:tcPr>
          <w:p w:rsidR="00741CB9" w:rsidRPr="001F334F" w:rsidRDefault="00741CB9" w:rsidP="00DD65FC">
            <w:pPr>
              <w:jc w:val="center"/>
              <w:cnfStyle w:val="000000100000"/>
              <w:rPr>
                <w:rFonts w:ascii="Times New Roman" w:hAnsi="Times New Roman" w:cs="Times New Roman"/>
                <w:bCs/>
                <w:iCs/>
                <w:sz w:val="24"/>
                <w:szCs w:val="24"/>
              </w:rPr>
            </w:pPr>
            <w:r w:rsidRPr="001F334F">
              <w:rPr>
                <w:rFonts w:ascii="Times New Roman" w:hAnsi="Times New Roman" w:cs="Times New Roman"/>
                <w:bCs/>
                <w:iCs/>
                <w:sz w:val="24"/>
                <w:szCs w:val="24"/>
              </w:rPr>
              <w:t>453,0</w:t>
            </w:r>
          </w:p>
        </w:tc>
        <w:tc>
          <w:tcPr>
            <w:tcW w:w="1418" w:type="dxa"/>
          </w:tcPr>
          <w:p w:rsidR="00741CB9" w:rsidRPr="001F334F" w:rsidRDefault="00741CB9" w:rsidP="00DD65FC">
            <w:pPr>
              <w:jc w:val="center"/>
              <w:cnfStyle w:val="000000100000"/>
              <w:rPr>
                <w:rFonts w:ascii="Times New Roman" w:hAnsi="Times New Roman" w:cs="Times New Roman"/>
                <w:bCs/>
                <w:iCs/>
                <w:sz w:val="24"/>
                <w:szCs w:val="24"/>
              </w:rPr>
            </w:pPr>
            <w:r w:rsidRPr="001F334F">
              <w:rPr>
                <w:rFonts w:ascii="Times New Roman" w:hAnsi="Times New Roman" w:cs="Times New Roman"/>
                <w:bCs/>
                <w:iCs/>
                <w:sz w:val="24"/>
                <w:szCs w:val="24"/>
              </w:rPr>
              <w:t>646,4</w:t>
            </w:r>
          </w:p>
        </w:tc>
        <w:tc>
          <w:tcPr>
            <w:tcW w:w="1417" w:type="dxa"/>
          </w:tcPr>
          <w:p w:rsidR="00741CB9" w:rsidRPr="001F334F" w:rsidRDefault="00741CB9" w:rsidP="00DD65FC">
            <w:pPr>
              <w:jc w:val="center"/>
              <w:cnfStyle w:val="000000100000"/>
              <w:rPr>
                <w:rFonts w:ascii="Times New Roman" w:hAnsi="Times New Roman" w:cs="Times New Roman"/>
                <w:bCs/>
                <w:iCs/>
                <w:sz w:val="24"/>
                <w:szCs w:val="24"/>
              </w:rPr>
            </w:pPr>
            <w:r w:rsidRPr="001F334F">
              <w:rPr>
                <w:rFonts w:ascii="Times New Roman" w:hAnsi="Times New Roman" w:cs="Times New Roman"/>
                <w:bCs/>
                <w:iCs/>
                <w:sz w:val="24"/>
                <w:szCs w:val="24"/>
              </w:rPr>
              <w:t>581,1</w:t>
            </w:r>
          </w:p>
        </w:tc>
        <w:tc>
          <w:tcPr>
            <w:tcW w:w="890" w:type="dxa"/>
          </w:tcPr>
          <w:p w:rsidR="00741CB9" w:rsidRPr="001F334F" w:rsidRDefault="00741CB9" w:rsidP="00DD65FC">
            <w:pPr>
              <w:jc w:val="center"/>
              <w:cnfStyle w:val="000000100000"/>
              <w:rPr>
                <w:rFonts w:ascii="Times New Roman" w:hAnsi="Times New Roman" w:cs="Times New Roman"/>
                <w:bCs/>
                <w:i/>
                <w:sz w:val="24"/>
                <w:szCs w:val="24"/>
              </w:rPr>
            </w:pPr>
            <w:r w:rsidRPr="001F334F">
              <w:rPr>
                <w:rFonts w:ascii="Times New Roman" w:hAnsi="Times New Roman" w:cs="Times New Roman"/>
                <w:bCs/>
                <w:i/>
                <w:sz w:val="24"/>
                <w:szCs w:val="24"/>
              </w:rPr>
              <w:t>0,1</w:t>
            </w:r>
          </w:p>
        </w:tc>
        <w:tc>
          <w:tcPr>
            <w:tcW w:w="952" w:type="dxa"/>
          </w:tcPr>
          <w:p w:rsidR="00741CB9" w:rsidRPr="001F334F" w:rsidRDefault="00741CB9" w:rsidP="00DD65FC">
            <w:pPr>
              <w:jc w:val="center"/>
              <w:cnfStyle w:val="000000100000"/>
              <w:rPr>
                <w:rFonts w:ascii="Times New Roman" w:hAnsi="Times New Roman" w:cs="Times New Roman"/>
                <w:i/>
                <w:sz w:val="24"/>
                <w:szCs w:val="24"/>
              </w:rPr>
            </w:pPr>
            <w:r w:rsidRPr="001F334F">
              <w:rPr>
                <w:rFonts w:ascii="Times New Roman" w:hAnsi="Times New Roman" w:cs="Times New Roman"/>
                <w:i/>
                <w:sz w:val="24"/>
                <w:szCs w:val="24"/>
              </w:rPr>
              <w:t>128,3</w:t>
            </w:r>
          </w:p>
        </w:tc>
      </w:tr>
      <w:tr w:rsidR="00741CB9" w:rsidRPr="00741CB9" w:rsidTr="00741CB9">
        <w:tc>
          <w:tcPr>
            <w:cnfStyle w:val="001000000000"/>
            <w:tcW w:w="851" w:type="dxa"/>
          </w:tcPr>
          <w:p w:rsidR="00741CB9" w:rsidRPr="001F334F" w:rsidRDefault="00741CB9" w:rsidP="00DD65FC">
            <w:pPr>
              <w:jc w:val="center"/>
              <w:rPr>
                <w:rFonts w:ascii="Times New Roman" w:hAnsi="Times New Roman" w:cs="Times New Roman"/>
                <w:bCs w:val="0"/>
                <w:sz w:val="24"/>
                <w:szCs w:val="24"/>
              </w:rPr>
            </w:pPr>
            <w:r w:rsidRPr="001F334F">
              <w:rPr>
                <w:rFonts w:ascii="Times New Roman" w:hAnsi="Times New Roman" w:cs="Times New Roman"/>
                <w:bCs w:val="0"/>
                <w:sz w:val="24"/>
                <w:szCs w:val="24"/>
              </w:rPr>
              <w:t>1200</w:t>
            </w:r>
          </w:p>
        </w:tc>
        <w:tc>
          <w:tcPr>
            <w:tcW w:w="3085" w:type="dxa"/>
          </w:tcPr>
          <w:p w:rsidR="00741CB9" w:rsidRPr="001F334F" w:rsidRDefault="00741CB9" w:rsidP="00DD65FC">
            <w:pPr>
              <w:cnfStyle w:val="000000000000"/>
              <w:rPr>
                <w:rFonts w:ascii="Times New Roman" w:hAnsi="Times New Roman" w:cs="Times New Roman"/>
                <w:bCs/>
                <w:sz w:val="24"/>
                <w:szCs w:val="24"/>
              </w:rPr>
            </w:pPr>
            <w:r w:rsidRPr="001F334F">
              <w:rPr>
                <w:rFonts w:ascii="Times New Roman" w:hAnsi="Times New Roman" w:cs="Times New Roman"/>
                <w:bCs/>
                <w:sz w:val="24"/>
                <w:szCs w:val="24"/>
              </w:rPr>
              <w:t>СРЕДСТВА МАССОВОЙ ИНФОРМАЦИИ</w:t>
            </w:r>
          </w:p>
        </w:tc>
        <w:tc>
          <w:tcPr>
            <w:tcW w:w="1417" w:type="dxa"/>
          </w:tcPr>
          <w:p w:rsidR="00741CB9" w:rsidRPr="001F334F" w:rsidRDefault="00741CB9" w:rsidP="00DD65FC">
            <w:pPr>
              <w:jc w:val="center"/>
              <w:cnfStyle w:val="000000000000"/>
              <w:rPr>
                <w:rFonts w:ascii="Times New Roman" w:hAnsi="Times New Roman" w:cs="Times New Roman"/>
                <w:bCs/>
                <w:iCs/>
                <w:sz w:val="24"/>
                <w:szCs w:val="24"/>
              </w:rPr>
            </w:pPr>
            <w:r w:rsidRPr="001F334F">
              <w:rPr>
                <w:rFonts w:ascii="Times New Roman" w:hAnsi="Times New Roman" w:cs="Times New Roman"/>
                <w:bCs/>
                <w:iCs/>
                <w:sz w:val="24"/>
                <w:szCs w:val="24"/>
              </w:rPr>
              <w:t>205,5</w:t>
            </w:r>
          </w:p>
        </w:tc>
        <w:tc>
          <w:tcPr>
            <w:tcW w:w="1418" w:type="dxa"/>
          </w:tcPr>
          <w:p w:rsidR="00741CB9" w:rsidRPr="001F334F" w:rsidRDefault="00741CB9" w:rsidP="00DD65FC">
            <w:pPr>
              <w:jc w:val="center"/>
              <w:cnfStyle w:val="000000000000"/>
              <w:rPr>
                <w:rFonts w:ascii="Times New Roman" w:hAnsi="Times New Roman" w:cs="Times New Roman"/>
                <w:bCs/>
                <w:iCs/>
                <w:sz w:val="24"/>
                <w:szCs w:val="24"/>
              </w:rPr>
            </w:pPr>
            <w:r w:rsidRPr="001F334F">
              <w:rPr>
                <w:rFonts w:ascii="Times New Roman" w:hAnsi="Times New Roman" w:cs="Times New Roman"/>
                <w:bCs/>
                <w:iCs/>
                <w:sz w:val="24"/>
                <w:szCs w:val="24"/>
              </w:rPr>
              <w:t>236,0</w:t>
            </w:r>
          </w:p>
        </w:tc>
        <w:tc>
          <w:tcPr>
            <w:tcW w:w="1417" w:type="dxa"/>
          </w:tcPr>
          <w:p w:rsidR="00741CB9" w:rsidRPr="001F334F" w:rsidRDefault="00741CB9" w:rsidP="00DD65FC">
            <w:pPr>
              <w:jc w:val="center"/>
              <w:cnfStyle w:val="000000000000"/>
              <w:rPr>
                <w:rFonts w:ascii="Times New Roman" w:hAnsi="Times New Roman" w:cs="Times New Roman"/>
                <w:bCs/>
                <w:iCs/>
                <w:sz w:val="24"/>
                <w:szCs w:val="24"/>
              </w:rPr>
            </w:pPr>
            <w:r w:rsidRPr="001F334F">
              <w:rPr>
                <w:rFonts w:ascii="Times New Roman" w:hAnsi="Times New Roman" w:cs="Times New Roman"/>
                <w:bCs/>
                <w:iCs/>
                <w:sz w:val="24"/>
                <w:szCs w:val="24"/>
              </w:rPr>
              <w:t>250,0</w:t>
            </w:r>
          </w:p>
        </w:tc>
        <w:tc>
          <w:tcPr>
            <w:tcW w:w="890" w:type="dxa"/>
          </w:tcPr>
          <w:p w:rsidR="00741CB9" w:rsidRPr="001F334F" w:rsidRDefault="00741CB9" w:rsidP="00DD65FC">
            <w:pPr>
              <w:jc w:val="center"/>
              <w:cnfStyle w:val="000000000000"/>
              <w:rPr>
                <w:rFonts w:ascii="Times New Roman" w:hAnsi="Times New Roman" w:cs="Times New Roman"/>
                <w:bCs/>
                <w:i/>
                <w:sz w:val="24"/>
                <w:szCs w:val="24"/>
              </w:rPr>
            </w:pPr>
            <w:r w:rsidRPr="001F334F">
              <w:rPr>
                <w:rFonts w:ascii="Times New Roman" w:hAnsi="Times New Roman" w:cs="Times New Roman"/>
                <w:bCs/>
                <w:i/>
                <w:sz w:val="24"/>
                <w:szCs w:val="24"/>
              </w:rPr>
              <w:t>0,04</w:t>
            </w:r>
          </w:p>
        </w:tc>
        <w:tc>
          <w:tcPr>
            <w:tcW w:w="952" w:type="dxa"/>
          </w:tcPr>
          <w:p w:rsidR="00741CB9" w:rsidRPr="001F334F" w:rsidRDefault="00741CB9" w:rsidP="00DD65FC">
            <w:pPr>
              <w:jc w:val="center"/>
              <w:cnfStyle w:val="000000000000"/>
              <w:rPr>
                <w:rFonts w:ascii="Times New Roman" w:hAnsi="Times New Roman" w:cs="Times New Roman"/>
                <w:i/>
                <w:sz w:val="24"/>
                <w:szCs w:val="24"/>
              </w:rPr>
            </w:pPr>
            <w:r w:rsidRPr="001F334F">
              <w:rPr>
                <w:rFonts w:ascii="Times New Roman" w:hAnsi="Times New Roman" w:cs="Times New Roman"/>
                <w:i/>
                <w:sz w:val="24"/>
                <w:szCs w:val="24"/>
              </w:rPr>
              <w:t>121,7</w:t>
            </w:r>
          </w:p>
        </w:tc>
      </w:tr>
      <w:tr w:rsidR="00741CB9" w:rsidRPr="00741CB9" w:rsidTr="00741CB9">
        <w:trPr>
          <w:cnfStyle w:val="000000100000"/>
        </w:trPr>
        <w:tc>
          <w:tcPr>
            <w:cnfStyle w:val="001000000000"/>
            <w:tcW w:w="851" w:type="dxa"/>
          </w:tcPr>
          <w:p w:rsidR="00741CB9" w:rsidRPr="001F334F" w:rsidRDefault="00741CB9" w:rsidP="00DD65FC">
            <w:pPr>
              <w:jc w:val="center"/>
              <w:rPr>
                <w:rFonts w:ascii="Times New Roman" w:hAnsi="Times New Roman" w:cs="Times New Roman"/>
                <w:bCs w:val="0"/>
                <w:sz w:val="24"/>
                <w:szCs w:val="24"/>
              </w:rPr>
            </w:pPr>
            <w:r w:rsidRPr="001F334F">
              <w:rPr>
                <w:rFonts w:ascii="Times New Roman" w:hAnsi="Times New Roman" w:cs="Times New Roman"/>
                <w:bCs w:val="0"/>
                <w:sz w:val="24"/>
                <w:szCs w:val="24"/>
              </w:rPr>
              <w:t>1300</w:t>
            </w:r>
          </w:p>
        </w:tc>
        <w:tc>
          <w:tcPr>
            <w:tcW w:w="3085" w:type="dxa"/>
          </w:tcPr>
          <w:p w:rsidR="00741CB9" w:rsidRPr="001F334F" w:rsidRDefault="00741CB9" w:rsidP="00DD65FC">
            <w:pPr>
              <w:cnfStyle w:val="000000100000"/>
              <w:rPr>
                <w:rFonts w:ascii="Times New Roman" w:hAnsi="Times New Roman" w:cs="Times New Roman"/>
                <w:bCs/>
                <w:sz w:val="24"/>
                <w:szCs w:val="24"/>
              </w:rPr>
            </w:pPr>
            <w:r w:rsidRPr="001F334F">
              <w:rPr>
                <w:rFonts w:ascii="Times New Roman" w:hAnsi="Times New Roman" w:cs="Times New Roman"/>
                <w:bCs/>
                <w:sz w:val="24"/>
                <w:szCs w:val="24"/>
              </w:rPr>
              <w:t>ОБСЛУЖИВАНИЕ МУНИЦИПАЛЬНОГО ДОЛГА</w:t>
            </w:r>
          </w:p>
        </w:tc>
        <w:tc>
          <w:tcPr>
            <w:tcW w:w="1417" w:type="dxa"/>
          </w:tcPr>
          <w:p w:rsidR="00741CB9" w:rsidRPr="001F334F" w:rsidRDefault="00741CB9" w:rsidP="00DD65FC">
            <w:pPr>
              <w:jc w:val="center"/>
              <w:cnfStyle w:val="000000100000"/>
              <w:rPr>
                <w:rFonts w:ascii="Times New Roman" w:hAnsi="Times New Roman" w:cs="Times New Roman"/>
                <w:bCs/>
                <w:iCs/>
                <w:sz w:val="24"/>
                <w:szCs w:val="24"/>
              </w:rPr>
            </w:pPr>
            <w:r w:rsidRPr="001F334F">
              <w:rPr>
                <w:rFonts w:ascii="Times New Roman" w:hAnsi="Times New Roman" w:cs="Times New Roman"/>
                <w:bCs/>
                <w:iCs/>
                <w:sz w:val="24"/>
                <w:szCs w:val="24"/>
              </w:rPr>
              <w:t>800,0</w:t>
            </w:r>
          </w:p>
        </w:tc>
        <w:tc>
          <w:tcPr>
            <w:tcW w:w="1418" w:type="dxa"/>
          </w:tcPr>
          <w:p w:rsidR="00741CB9" w:rsidRPr="001F334F" w:rsidRDefault="00741CB9" w:rsidP="00DD65FC">
            <w:pPr>
              <w:jc w:val="center"/>
              <w:cnfStyle w:val="000000100000"/>
              <w:rPr>
                <w:rFonts w:ascii="Times New Roman" w:hAnsi="Times New Roman" w:cs="Times New Roman"/>
                <w:bCs/>
                <w:iCs/>
                <w:sz w:val="24"/>
                <w:szCs w:val="24"/>
              </w:rPr>
            </w:pPr>
            <w:r w:rsidRPr="001F334F">
              <w:rPr>
                <w:rFonts w:ascii="Times New Roman" w:hAnsi="Times New Roman" w:cs="Times New Roman"/>
                <w:bCs/>
                <w:iCs/>
                <w:sz w:val="24"/>
                <w:szCs w:val="24"/>
              </w:rPr>
              <w:t>800,0</w:t>
            </w:r>
          </w:p>
        </w:tc>
        <w:tc>
          <w:tcPr>
            <w:tcW w:w="1417" w:type="dxa"/>
          </w:tcPr>
          <w:p w:rsidR="00741CB9" w:rsidRPr="001F334F" w:rsidRDefault="00741CB9" w:rsidP="00DD65FC">
            <w:pPr>
              <w:jc w:val="center"/>
              <w:cnfStyle w:val="000000100000"/>
              <w:rPr>
                <w:rFonts w:ascii="Times New Roman" w:hAnsi="Times New Roman" w:cs="Times New Roman"/>
                <w:bCs/>
                <w:iCs/>
                <w:sz w:val="24"/>
                <w:szCs w:val="24"/>
              </w:rPr>
            </w:pPr>
            <w:r w:rsidRPr="001F334F">
              <w:rPr>
                <w:rFonts w:ascii="Times New Roman" w:hAnsi="Times New Roman" w:cs="Times New Roman"/>
                <w:bCs/>
                <w:iCs/>
                <w:sz w:val="24"/>
                <w:szCs w:val="24"/>
              </w:rPr>
              <w:t>800,0</w:t>
            </w:r>
          </w:p>
        </w:tc>
        <w:tc>
          <w:tcPr>
            <w:tcW w:w="890" w:type="dxa"/>
          </w:tcPr>
          <w:p w:rsidR="00741CB9" w:rsidRPr="001F334F" w:rsidRDefault="00741CB9" w:rsidP="00DD65FC">
            <w:pPr>
              <w:jc w:val="center"/>
              <w:cnfStyle w:val="000000100000"/>
              <w:rPr>
                <w:rFonts w:ascii="Times New Roman" w:hAnsi="Times New Roman" w:cs="Times New Roman"/>
                <w:bCs/>
                <w:i/>
                <w:sz w:val="24"/>
                <w:szCs w:val="24"/>
              </w:rPr>
            </w:pPr>
            <w:r w:rsidRPr="001F334F">
              <w:rPr>
                <w:rFonts w:ascii="Times New Roman" w:hAnsi="Times New Roman" w:cs="Times New Roman"/>
                <w:bCs/>
                <w:i/>
                <w:sz w:val="24"/>
                <w:szCs w:val="24"/>
              </w:rPr>
              <w:t>0,1</w:t>
            </w:r>
          </w:p>
        </w:tc>
        <w:tc>
          <w:tcPr>
            <w:tcW w:w="952" w:type="dxa"/>
          </w:tcPr>
          <w:p w:rsidR="00741CB9" w:rsidRPr="001F334F" w:rsidRDefault="00741CB9" w:rsidP="00DD65FC">
            <w:pPr>
              <w:jc w:val="center"/>
              <w:cnfStyle w:val="000000100000"/>
              <w:rPr>
                <w:rFonts w:ascii="Times New Roman" w:hAnsi="Times New Roman" w:cs="Times New Roman"/>
                <w:i/>
                <w:sz w:val="24"/>
                <w:szCs w:val="24"/>
              </w:rPr>
            </w:pPr>
            <w:r w:rsidRPr="001F334F">
              <w:rPr>
                <w:rFonts w:ascii="Times New Roman" w:hAnsi="Times New Roman" w:cs="Times New Roman"/>
                <w:i/>
                <w:sz w:val="24"/>
                <w:szCs w:val="24"/>
              </w:rPr>
              <w:t>100,0</w:t>
            </w:r>
          </w:p>
        </w:tc>
      </w:tr>
      <w:tr w:rsidR="00741CB9" w:rsidRPr="00741CB9" w:rsidTr="00741CB9">
        <w:tc>
          <w:tcPr>
            <w:cnfStyle w:val="001000000000"/>
            <w:tcW w:w="851" w:type="dxa"/>
          </w:tcPr>
          <w:p w:rsidR="00741CB9" w:rsidRPr="001F334F" w:rsidRDefault="00741CB9" w:rsidP="00DD65FC">
            <w:pPr>
              <w:jc w:val="center"/>
              <w:rPr>
                <w:rFonts w:ascii="Times New Roman" w:hAnsi="Times New Roman" w:cs="Times New Roman"/>
                <w:bCs w:val="0"/>
                <w:sz w:val="24"/>
                <w:szCs w:val="24"/>
              </w:rPr>
            </w:pPr>
            <w:r w:rsidRPr="001F334F">
              <w:rPr>
                <w:rFonts w:ascii="Times New Roman" w:hAnsi="Times New Roman" w:cs="Times New Roman"/>
                <w:bCs w:val="0"/>
                <w:sz w:val="24"/>
                <w:szCs w:val="24"/>
              </w:rPr>
              <w:t>1400</w:t>
            </w:r>
          </w:p>
        </w:tc>
        <w:tc>
          <w:tcPr>
            <w:tcW w:w="3085" w:type="dxa"/>
          </w:tcPr>
          <w:p w:rsidR="00741CB9" w:rsidRPr="001F334F" w:rsidRDefault="00741CB9" w:rsidP="00DD65FC">
            <w:pPr>
              <w:cnfStyle w:val="000000000000"/>
              <w:rPr>
                <w:rFonts w:ascii="Times New Roman" w:hAnsi="Times New Roman" w:cs="Times New Roman"/>
                <w:bCs/>
                <w:sz w:val="24"/>
                <w:szCs w:val="24"/>
              </w:rPr>
            </w:pPr>
            <w:r w:rsidRPr="001F334F">
              <w:rPr>
                <w:rFonts w:ascii="Times New Roman" w:hAnsi="Times New Roman" w:cs="Times New Roman"/>
                <w:bCs/>
                <w:sz w:val="24"/>
                <w:szCs w:val="24"/>
              </w:rPr>
              <w:t xml:space="preserve">МЕЖБЮДЖЕТНЫЕ ТРАНСФЕРТЫ </w:t>
            </w:r>
          </w:p>
        </w:tc>
        <w:tc>
          <w:tcPr>
            <w:tcW w:w="1417" w:type="dxa"/>
          </w:tcPr>
          <w:p w:rsidR="00741CB9" w:rsidRPr="001F334F" w:rsidRDefault="00741CB9" w:rsidP="00DD65FC">
            <w:pPr>
              <w:jc w:val="center"/>
              <w:cnfStyle w:val="000000000000"/>
              <w:rPr>
                <w:rFonts w:ascii="Times New Roman" w:hAnsi="Times New Roman" w:cs="Times New Roman"/>
                <w:bCs/>
                <w:iCs/>
                <w:sz w:val="24"/>
                <w:szCs w:val="24"/>
              </w:rPr>
            </w:pPr>
            <w:r w:rsidRPr="001F334F">
              <w:rPr>
                <w:rFonts w:ascii="Times New Roman" w:hAnsi="Times New Roman" w:cs="Times New Roman"/>
                <w:bCs/>
                <w:iCs/>
                <w:sz w:val="24"/>
                <w:szCs w:val="24"/>
              </w:rPr>
              <w:t>10 759,4</w:t>
            </w:r>
          </w:p>
        </w:tc>
        <w:tc>
          <w:tcPr>
            <w:tcW w:w="1418" w:type="dxa"/>
          </w:tcPr>
          <w:p w:rsidR="00741CB9" w:rsidRPr="001F334F" w:rsidRDefault="00741CB9" w:rsidP="00DD65FC">
            <w:pPr>
              <w:jc w:val="center"/>
              <w:cnfStyle w:val="000000000000"/>
              <w:rPr>
                <w:rFonts w:ascii="Times New Roman" w:hAnsi="Times New Roman" w:cs="Times New Roman"/>
                <w:bCs/>
                <w:iCs/>
                <w:sz w:val="24"/>
                <w:szCs w:val="24"/>
              </w:rPr>
            </w:pPr>
            <w:r w:rsidRPr="001F334F">
              <w:rPr>
                <w:rFonts w:ascii="Times New Roman" w:hAnsi="Times New Roman" w:cs="Times New Roman"/>
                <w:bCs/>
                <w:iCs/>
                <w:sz w:val="24"/>
                <w:szCs w:val="24"/>
              </w:rPr>
              <w:t>10 659,7</w:t>
            </w:r>
          </w:p>
        </w:tc>
        <w:tc>
          <w:tcPr>
            <w:tcW w:w="1417" w:type="dxa"/>
          </w:tcPr>
          <w:p w:rsidR="00741CB9" w:rsidRPr="001F334F" w:rsidRDefault="00741CB9" w:rsidP="00DD65FC">
            <w:pPr>
              <w:jc w:val="center"/>
              <w:cnfStyle w:val="000000000000"/>
              <w:rPr>
                <w:rFonts w:ascii="Times New Roman" w:hAnsi="Times New Roman" w:cs="Times New Roman"/>
                <w:bCs/>
                <w:iCs/>
                <w:sz w:val="24"/>
                <w:szCs w:val="24"/>
              </w:rPr>
            </w:pPr>
            <w:r w:rsidRPr="001F334F">
              <w:rPr>
                <w:rFonts w:ascii="Times New Roman" w:hAnsi="Times New Roman" w:cs="Times New Roman"/>
                <w:bCs/>
                <w:iCs/>
                <w:sz w:val="24"/>
                <w:szCs w:val="24"/>
              </w:rPr>
              <w:t>7 956,7</w:t>
            </w:r>
          </w:p>
        </w:tc>
        <w:tc>
          <w:tcPr>
            <w:tcW w:w="890" w:type="dxa"/>
          </w:tcPr>
          <w:p w:rsidR="00741CB9" w:rsidRPr="001F334F" w:rsidRDefault="00741CB9" w:rsidP="00DD65FC">
            <w:pPr>
              <w:jc w:val="center"/>
              <w:cnfStyle w:val="000000000000"/>
              <w:rPr>
                <w:rFonts w:ascii="Times New Roman" w:hAnsi="Times New Roman" w:cs="Times New Roman"/>
                <w:bCs/>
                <w:i/>
                <w:sz w:val="24"/>
                <w:szCs w:val="24"/>
              </w:rPr>
            </w:pPr>
            <w:r w:rsidRPr="001F334F">
              <w:rPr>
                <w:rFonts w:ascii="Times New Roman" w:hAnsi="Times New Roman" w:cs="Times New Roman"/>
                <w:bCs/>
                <w:i/>
                <w:sz w:val="24"/>
                <w:szCs w:val="24"/>
              </w:rPr>
              <w:t>1,3</w:t>
            </w:r>
          </w:p>
        </w:tc>
        <w:tc>
          <w:tcPr>
            <w:tcW w:w="952" w:type="dxa"/>
          </w:tcPr>
          <w:p w:rsidR="00741CB9" w:rsidRPr="001F334F" w:rsidRDefault="00741CB9" w:rsidP="00DD65FC">
            <w:pPr>
              <w:jc w:val="center"/>
              <w:cnfStyle w:val="000000000000"/>
              <w:rPr>
                <w:rFonts w:ascii="Times New Roman" w:hAnsi="Times New Roman" w:cs="Times New Roman"/>
                <w:i/>
                <w:sz w:val="24"/>
                <w:szCs w:val="24"/>
              </w:rPr>
            </w:pPr>
            <w:r w:rsidRPr="001F334F">
              <w:rPr>
                <w:rFonts w:ascii="Times New Roman" w:hAnsi="Times New Roman" w:cs="Times New Roman"/>
                <w:i/>
                <w:sz w:val="24"/>
                <w:szCs w:val="24"/>
              </w:rPr>
              <w:t>74,0</w:t>
            </w:r>
          </w:p>
        </w:tc>
      </w:tr>
      <w:tr w:rsidR="00741CB9" w:rsidRPr="00741CB9" w:rsidTr="00741CB9">
        <w:trPr>
          <w:cnfStyle w:val="000000100000"/>
          <w:trHeight w:val="593"/>
        </w:trPr>
        <w:tc>
          <w:tcPr>
            <w:cnfStyle w:val="001000000000"/>
            <w:tcW w:w="851" w:type="dxa"/>
          </w:tcPr>
          <w:p w:rsidR="00741CB9" w:rsidRPr="001F334F" w:rsidRDefault="00741CB9" w:rsidP="00DD65FC">
            <w:pPr>
              <w:jc w:val="center"/>
              <w:rPr>
                <w:rFonts w:ascii="Times New Roman" w:hAnsi="Times New Roman" w:cs="Times New Roman"/>
                <w:b w:val="0"/>
                <w:bCs w:val="0"/>
                <w:sz w:val="24"/>
                <w:szCs w:val="24"/>
              </w:rPr>
            </w:pPr>
            <w:r w:rsidRPr="001F334F">
              <w:rPr>
                <w:rFonts w:ascii="Times New Roman" w:hAnsi="Times New Roman" w:cs="Times New Roman"/>
                <w:b w:val="0"/>
                <w:bCs w:val="0"/>
                <w:sz w:val="24"/>
                <w:szCs w:val="24"/>
              </w:rPr>
              <w:t> </w:t>
            </w:r>
          </w:p>
        </w:tc>
        <w:tc>
          <w:tcPr>
            <w:tcW w:w="3085" w:type="dxa"/>
          </w:tcPr>
          <w:p w:rsidR="00741CB9" w:rsidRPr="001F334F" w:rsidRDefault="00741CB9" w:rsidP="00DD65FC">
            <w:pPr>
              <w:cnfStyle w:val="000000100000"/>
              <w:rPr>
                <w:rFonts w:ascii="Times New Roman" w:hAnsi="Times New Roman" w:cs="Times New Roman"/>
                <w:b/>
                <w:bCs/>
                <w:sz w:val="24"/>
                <w:szCs w:val="24"/>
              </w:rPr>
            </w:pPr>
            <w:r w:rsidRPr="001F334F">
              <w:rPr>
                <w:rFonts w:ascii="Times New Roman" w:hAnsi="Times New Roman" w:cs="Times New Roman"/>
                <w:b/>
                <w:bCs/>
                <w:sz w:val="24"/>
                <w:szCs w:val="24"/>
              </w:rPr>
              <w:t>ИТОГО РАСХОДОВ</w:t>
            </w:r>
          </w:p>
        </w:tc>
        <w:tc>
          <w:tcPr>
            <w:tcW w:w="1417" w:type="dxa"/>
          </w:tcPr>
          <w:p w:rsidR="00741CB9" w:rsidRPr="001F334F" w:rsidRDefault="00741CB9" w:rsidP="00DD65FC">
            <w:pPr>
              <w:jc w:val="center"/>
              <w:cnfStyle w:val="000000100000"/>
              <w:rPr>
                <w:rFonts w:ascii="Times New Roman" w:hAnsi="Times New Roman" w:cs="Times New Roman"/>
                <w:b/>
                <w:bCs/>
                <w:iCs/>
                <w:sz w:val="24"/>
                <w:szCs w:val="24"/>
              </w:rPr>
            </w:pPr>
            <w:r w:rsidRPr="001F334F">
              <w:rPr>
                <w:rFonts w:ascii="Times New Roman" w:hAnsi="Times New Roman" w:cs="Times New Roman"/>
                <w:b/>
                <w:bCs/>
                <w:iCs/>
                <w:sz w:val="24"/>
                <w:szCs w:val="24"/>
              </w:rPr>
              <w:t>619 274,8</w:t>
            </w:r>
          </w:p>
        </w:tc>
        <w:tc>
          <w:tcPr>
            <w:tcW w:w="1418" w:type="dxa"/>
          </w:tcPr>
          <w:p w:rsidR="00741CB9" w:rsidRPr="001F334F" w:rsidRDefault="00741CB9" w:rsidP="00DD65FC">
            <w:pPr>
              <w:jc w:val="center"/>
              <w:cnfStyle w:val="000000100000"/>
              <w:rPr>
                <w:rFonts w:ascii="Times New Roman" w:hAnsi="Times New Roman" w:cs="Times New Roman"/>
                <w:b/>
                <w:bCs/>
                <w:iCs/>
                <w:sz w:val="24"/>
                <w:szCs w:val="24"/>
              </w:rPr>
            </w:pPr>
            <w:r w:rsidRPr="001F334F">
              <w:rPr>
                <w:rFonts w:ascii="Times New Roman" w:hAnsi="Times New Roman" w:cs="Times New Roman"/>
                <w:b/>
                <w:bCs/>
                <w:iCs/>
                <w:sz w:val="24"/>
                <w:szCs w:val="24"/>
              </w:rPr>
              <w:t>641 821,3</w:t>
            </w:r>
          </w:p>
        </w:tc>
        <w:tc>
          <w:tcPr>
            <w:tcW w:w="1417" w:type="dxa"/>
          </w:tcPr>
          <w:p w:rsidR="00741CB9" w:rsidRPr="001F334F" w:rsidRDefault="00741CB9" w:rsidP="00DD65FC">
            <w:pPr>
              <w:jc w:val="center"/>
              <w:cnfStyle w:val="000000100000"/>
              <w:rPr>
                <w:rFonts w:ascii="Times New Roman" w:hAnsi="Times New Roman" w:cs="Times New Roman"/>
                <w:b/>
                <w:bCs/>
                <w:iCs/>
                <w:sz w:val="24"/>
                <w:szCs w:val="24"/>
              </w:rPr>
            </w:pPr>
            <w:r w:rsidRPr="001F334F">
              <w:rPr>
                <w:rFonts w:ascii="Times New Roman" w:hAnsi="Times New Roman" w:cs="Times New Roman"/>
                <w:b/>
                <w:bCs/>
                <w:iCs/>
                <w:sz w:val="24"/>
                <w:szCs w:val="24"/>
              </w:rPr>
              <w:t>610 709,8</w:t>
            </w:r>
          </w:p>
        </w:tc>
        <w:tc>
          <w:tcPr>
            <w:tcW w:w="890" w:type="dxa"/>
          </w:tcPr>
          <w:p w:rsidR="00741CB9" w:rsidRPr="001F334F" w:rsidRDefault="00741CB9" w:rsidP="00DD65FC">
            <w:pPr>
              <w:jc w:val="center"/>
              <w:cnfStyle w:val="000000100000"/>
              <w:rPr>
                <w:rFonts w:ascii="Times New Roman" w:hAnsi="Times New Roman" w:cs="Times New Roman"/>
                <w:b/>
                <w:bCs/>
                <w:i/>
                <w:sz w:val="24"/>
                <w:szCs w:val="24"/>
              </w:rPr>
            </w:pPr>
            <w:r w:rsidRPr="001F334F">
              <w:rPr>
                <w:rFonts w:ascii="Times New Roman" w:hAnsi="Times New Roman" w:cs="Times New Roman"/>
                <w:b/>
                <w:bCs/>
                <w:i/>
                <w:sz w:val="24"/>
                <w:szCs w:val="24"/>
              </w:rPr>
              <w:t>100,0</w:t>
            </w:r>
          </w:p>
        </w:tc>
        <w:tc>
          <w:tcPr>
            <w:tcW w:w="952" w:type="dxa"/>
          </w:tcPr>
          <w:p w:rsidR="00741CB9" w:rsidRPr="001F334F" w:rsidRDefault="00741CB9" w:rsidP="00DD65FC">
            <w:pPr>
              <w:jc w:val="center"/>
              <w:cnfStyle w:val="000000100000"/>
              <w:rPr>
                <w:rFonts w:ascii="Times New Roman" w:hAnsi="Times New Roman" w:cs="Times New Roman"/>
                <w:b/>
                <w:i/>
                <w:sz w:val="24"/>
                <w:szCs w:val="24"/>
              </w:rPr>
            </w:pPr>
            <w:r w:rsidRPr="001F334F">
              <w:rPr>
                <w:rFonts w:ascii="Times New Roman" w:hAnsi="Times New Roman" w:cs="Times New Roman"/>
                <w:b/>
                <w:i/>
                <w:sz w:val="24"/>
                <w:szCs w:val="24"/>
              </w:rPr>
              <w:t>98,6</w:t>
            </w:r>
          </w:p>
        </w:tc>
      </w:tr>
      <w:tr w:rsidR="00741CB9" w:rsidRPr="00741CB9" w:rsidTr="00741CB9">
        <w:trPr>
          <w:trHeight w:val="854"/>
        </w:trPr>
        <w:tc>
          <w:tcPr>
            <w:cnfStyle w:val="001000000000"/>
            <w:tcW w:w="851" w:type="dxa"/>
          </w:tcPr>
          <w:p w:rsidR="00741CB9" w:rsidRPr="001F334F" w:rsidRDefault="00741CB9" w:rsidP="00DD65FC">
            <w:pPr>
              <w:jc w:val="both"/>
              <w:rPr>
                <w:rFonts w:ascii="Times New Roman" w:hAnsi="Times New Roman" w:cs="Times New Roman"/>
                <w:sz w:val="24"/>
                <w:szCs w:val="24"/>
              </w:rPr>
            </w:pPr>
          </w:p>
        </w:tc>
        <w:tc>
          <w:tcPr>
            <w:tcW w:w="3085" w:type="dxa"/>
          </w:tcPr>
          <w:p w:rsidR="00741CB9" w:rsidRPr="001F334F" w:rsidRDefault="00741CB9" w:rsidP="00DD65FC">
            <w:pPr>
              <w:cnfStyle w:val="000000000000"/>
              <w:rPr>
                <w:rFonts w:ascii="Times New Roman" w:hAnsi="Times New Roman" w:cs="Times New Roman"/>
                <w:b/>
                <w:bCs/>
                <w:sz w:val="24"/>
                <w:szCs w:val="24"/>
              </w:rPr>
            </w:pPr>
            <w:r w:rsidRPr="001F334F">
              <w:rPr>
                <w:rFonts w:ascii="Times New Roman" w:hAnsi="Times New Roman" w:cs="Times New Roman"/>
                <w:b/>
                <w:bCs/>
                <w:sz w:val="24"/>
                <w:szCs w:val="24"/>
              </w:rPr>
              <w:t>РЕЗУЛЬТАТ ИСПОЛНЕНИЯ (ПРОФИЦИТ+, Дефицит</w:t>
            </w:r>
            <w:proofErr w:type="gramStart"/>
            <w:r w:rsidRPr="001F334F">
              <w:rPr>
                <w:rFonts w:ascii="Times New Roman" w:hAnsi="Times New Roman" w:cs="Times New Roman"/>
                <w:b/>
                <w:bCs/>
                <w:sz w:val="24"/>
                <w:szCs w:val="24"/>
              </w:rPr>
              <w:t>-)</w:t>
            </w:r>
            <w:proofErr w:type="gramEnd"/>
          </w:p>
        </w:tc>
        <w:tc>
          <w:tcPr>
            <w:tcW w:w="1417" w:type="dxa"/>
          </w:tcPr>
          <w:p w:rsidR="00741CB9" w:rsidRPr="001F334F" w:rsidRDefault="00741CB9" w:rsidP="00DD65FC">
            <w:pPr>
              <w:jc w:val="center"/>
              <w:cnfStyle w:val="000000000000"/>
              <w:rPr>
                <w:rFonts w:ascii="Times New Roman" w:hAnsi="Times New Roman" w:cs="Times New Roman"/>
                <w:b/>
                <w:bCs/>
                <w:sz w:val="24"/>
                <w:szCs w:val="24"/>
              </w:rPr>
            </w:pPr>
            <w:r w:rsidRPr="001F334F">
              <w:rPr>
                <w:rFonts w:ascii="Times New Roman" w:hAnsi="Times New Roman" w:cs="Times New Roman"/>
                <w:b/>
                <w:bCs/>
                <w:sz w:val="24"/>
                <w:szCs w:val="24"/>
              </w:rPr>
              <w:t>0,0</w:t>
            </w:r>
          </w:p>
        </w:tc>
        <w:tc>
          <w:tcPr>
            <w:tcW w:w="1418" w:type="dxa"/>
          </w:tcPr>
          <w:p w:rsidR="00741CB9" w:rsidRPr="001F334F" w:rsidRDefault="00741CB9" w:rsidP="00DD65FC">
            <w:pPr>
              <w:jc w:val="center"/>
              <w:cnfStyle w:val="000000000000"/>
              <w:rPr>
                <w:rFonts w:ascii="Times New Roman" w:hAnsi="Times New Roman" w:cs="Times New Roman"/>
                <w:b/>
                <w:bCs/>
                <w:sz w:val="24"/>
                <w:szCs w:val="24"/>
              </w:rPr>
            </w:pPr>
            <w:r w:rsidRPr="001F334F">
              <w:rPr>
                <w:rFonts w:ascii="Times New Roman" w:hAnsi="Times New Roman" w:cs="Times New Roman"/>
                <w:b/>
                <w:bCs/>
                <w:sz w:val="24"/>
                <w:szCs w:val="24"/>
              </w:rPr>
              <w:t>- 5 385,1</w:t>
            </w:r>
          </w:p>
        </w:tc>
        <w:tc>
          <w:tcPr>
            <w:tcW w:w="1417" w:type="dxa"/>
          </w:tcPr>
          <w:p w:rsidR="00741CB9" w:rsidRPr="001F334F" w:rsidRDefault="00741CB9" w:rsidP="00DD65FC">
            <w:pPr>
              <w:jc w:val="center"/>
              <w:cnfStyle w:val="000000000000"/>
              <w:rPr>
                <w:rFonts w:ascii="Times New Roman" w:hAnsi="Times New Roman" w:cs="Times New Roman"/>
                <w:b/>
                <w:bCs/>
                <w:sz w:val="24"/>
                <w:szCs w:val="24"/>
              </w:rPr>
            </w:pPr>
            <w:r w:rsidRPr="001F334F">
              <w:rPr>
                <w:rFonts w:ascii="Times New Roman" w:hAnsi="Times New Roman" w:cs="Times New Roman"/>
                <w:b/>
                <w:bCs/>
                <w:sz w:val="24"/>
                <w:szCs w:val="24"/>
              </w:rPr>
              <w:t>0,0</w:t>
            </w:r>
          </w:p>
        </w:tc>
        <w:tc>
          <w:tcPr>
            <w:tcW w:w="890" w:type="dxa"/>
          </w:tcPr>
          <w:p w:rsidR="00741CB9" w:rsidRPr="001F334F" w:rsidRDefault="00741CB9" w:rsidP="00DD65FC">
            <w:pPr>
              <w:jc w:val="center"/>
              <w:cnfStyle w:val="000000000000"/>
              <w:rPr>
                <w:rFonts w:ascii="Times New Roman" w:hAnsi="Times New Roman" w:cs="Times New Roman"/>
                <w:b/>
                <w:bCs/>
                <w:i/>
                <w:sz w:val="24"/>
                <w:szCs w:val="24"/>
              </w:rPr>
            </w:pPr>
            <w:r w:rsidRPr="001F334F">
              <w:rPr>
                <w:rFonts w:ascii="Times New Roman" w:hAnsi="Times New Roman" w:cs="Times New Roman"/>
                <w:b/>
                <w:bCs/>
                <w:i/>
                <w:sz w:val="24"/>
                <w:szCs w:val="24"/>
              </w:rPr>
              <w:t>Х</w:t>
            </w:r>
          </w:p>
        </w:tc>
        <w:tc>
          <w:tcPr>
            <w:tcW w:w="952" w:type="dxa"/>
          </w:tcPr>
          <w:p w:rsidR="00741CB9" w:rsidRPr="001F334F" w:rsidRDefault="00741CB9" w:rsidP="00DD65FC">
            <w:pPr>
              <w:jc w:val="center"/>
              <w:cnfStyle w:val="000000000000"/>
              <w:rPr>
                <w:rFonts w:ascii="Times New Roman" w:hAnsi="Times New Roman" w:cs="Times New Roman"/>
                <w:b/>
                <w:i/>
                <w:sz w:val="24"/>
                <w:szCs w:val="24"/>
              </w:rPr>
            </w:pPr>
            <w:r w:rsidRPr="001F334F">
              <w:rPr>
                <w:rFonts w:ascii="Times New Roman" w:hAnsi="Times New Roman" w:cs="Times New Roman"/>
                <w:b/>
                <w:i/>
                <w:sz w:val="24"/>
                <w:szCs w:val="24"/>
              </w:rPr>
              <w:t>Х</w:t>
            </w:r>
          </w:p>
        </w:tc>
      </w:tr>
    </w:tbl>
    <w:p w:rsidR="007255D0" w:rsidRDefault="007255D0" w:rsidP="00D1347F">
      <w:pPr>
        <w:spacing w:line="288" w:lineRule="auto"/>
        <w:ind w:firstLine="720"/>
        <w:jc w:val="both"/>
        <w:rPr>
          <w:rFonts w:ascii="Times New Roman" w:eastAsia="Times New Roman" w:hAnsi="Times New Roman" w:cs="Times New Roman"/>
          <w:bCs/>
          <w:sz w:val="28"/>
          <w:szCs w:val="28"/>
        </w:rPr>
      </w:pPr>
      <w:r w:rsidRPr="007255D0">
        <w:rPr>
          <w:rFonts w:ascii="Times New Roman" w:eastAsia="Times New Roman" w:hAnsi="Times New Roman" w:cs="Times New Roman"/>
          <w:bCs/>
          <w:noProof/>
          <w:sz w:val="28"/>
          <w:szCs w:val="28"/>
        </w:rPr>
        <w:lastRenderedPageBreak/>
        <w:drawing>
          <wp:inline distT="0" distB="0" distL="0" distR="0">
            <wp:extent cx="5667375" cy="6705600"/>
            <wp:effectExtent l="19050" t="0" r="9525"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1347F" w:rsidRPr="00D1347F" w:rsidRDefault="00D1347F" w:rsidP="00D1347F">
      <w:pPr>
        <w:spacing w:line="288" w:lineRule="auto"/>
        <w:ind w:firstLine="720"/>
        <w:jc w:val="both"/>
        <w:rPr>
          <w:rFonts w:ascii="Times New Roman" w:eastAsia="Times New Roman" w:hAnsi="Times New Roman" w:cs="Times New Roman"/>
          <w:bCs/>
          <w:sz w:val="28"/>
          <w:szCs w:val="28"/>
        </w:rPr>
      </w:pPr>
      <w:r w:rsidRPr="00D1347F">
        <w:rPr>
          <w:rFonts w:ascii="Times New Roman" w:eastAsia="Times New Roman" w:hAnsi="Times New Roman" w:cs="Times New Roman"/>
          <w:bCs/>
          <w:sz w:val="28"/>
          <w:szCs w:val="28"/>
        </w:rPr>
        <w:t>Наибольший объем расходов бюджета на 2015 год составляют расходы по следующим разделам:</w:t>
      </w:r>
    </w:p>
    <w:p w:rsidR="00D1347F" w:rsidRPr="00D1347F" w:rsidRDefault="00D1347F" w:rsidP="00D1347F">
      <w:pPr>
        <w:spacing w:line="288" w:lineRule="auto"/>
        <w:ind w:firstLine="720"/>
        <w:jc w:val="both"/>
        <w:rPr>
          <w:rFonts w:ascii="Times New Roman" w:eastAsia="Times New Roman" w:hAnsi="Times New Roman" w:cs="Times New Roman"/>
          <w:bCs/>
          <w:sz w:val="28"/>
          <w:szCs w:val="28"/>
        </w:rPr>
      </w:pPr>
      <w:r w:rsidRPr="00D1347F">
        <w:rPr>
          <w:rFonts w:ascii="Times New Roman" w:eastAsia="Times New Roman" w:hAnsi="Times New Roman" w:cs="Times New Roman"/>
          <w:bCs/>
          <w:sz w:val="28"/>
          <w:szCs w:val="28"/>
        </w:rPr>
        <w:t>- образование – 74,8%;</w:t>
      </w:r>
    </w:p>
    <w:p w:rsidR="00D1347F" w:rsidRPr="00D1347F" w:rsidRDefault="00D1347F" w:rsidP="00D1347F">
      <w:pPr>
        <w:spacing w:line="288" w:lineRule="auto"/>
        <w:ind w:firstLine="720"/>
        <w:jc w:val="both"/>
        <w:rPr>
          <w:rFonts w:ascii="Times New Roman" w:eastAsia="Times New Roman" w:hAnsi="Times New Roman" w:cs="Times New Roman"/>
          <w:bCs/>
          <w:sz w:val="28"/>
          <w:szCs w:val="28"/>
        </w:rPr>
      </w:pPr>
      <w:r w:rsidRPr="00D1347F">
        <w:rPr>
          <w:rFonts w:ascii="Times New Roman" w:eastAsia="Times New Roman" w:hAnsi="Times New Roman" w:cs="Times New Roman"/>
          <w:bCs/>
          <w:sz w:val="28"/>
          <w:szCs w:val="28"/>
        </w:rPr>
        <w:t>- культура и кинематография – 10,3%;</w:t>
      </w:r>
    </w:p>
    <w:p w:rsidR="00D1347F" w:rsidRPr="00D1347F" w:rsidRDefault="00D1347F" w:rsidP="00D1347F">
      <w:pPr>
        <w:spacing w:line="288" w:lineRule="auto"/>
        <w:ind w:firstLine="720"/>
        <w:jc w:val="both"/>
        <w:rPr>
          <w:rFonts w:ascii="Times New Roman" w:eastAsia="Times New Roman" w:hAnsi="Times New Roman" w:cs="Times New Roman"/>
          <w:bCs/>
          <w:sz w:val="28"/>
          <w:szCs w:val="28"/>
        </w:rPr>
      </w:pPr>
      <w:r w:rsidRPr="00D1347F">
        <w:rPr>
          <w:rFonts w:ascii="Times New Roman" w:eastAsia="Times New Roman" w:hAnsi="Times New Roman" w:cs="Times New Roman"/>
          <w:bCs/>
          <w:sz w:val="28"/>
          <w:szCs w:val="28"/>
        </w:rPr>
        <w:t>- общегосударственные вопросы – 5,9%;</w:t>
      </w:r>
    </w:p>
    <w:p w:rsidR="00D1347F" w:rsidRPr="00D1347F" w:rsidRDefault="00D1347F" w:rsidP="00D1347F">
      <w:pPr>
        <w:spacing w:line="288" w:lineRule="auto"/>
        <w:ind w:firstLine="720"/>
        <w:jc w:val="both"/>
        <w:rPr>
          <w:rFonts w:ascii="Times New Roman" w:eastAsia="Times New Roman" w:hAnsi="Times New Roman" w:cs="Times New Roman"/>
          <w:bCs/>
          <w:sz w:val="28"/>
          <w:szCs w:val="28"/>
        </w:rPr>
      </w:pPr>
      <w:r w:rsidRPr="00D1347F">
        <w:rPr>
          <w:rFonts w:ascii="Times New Roman" w:eastAsia="Times New Roman" w:hAnsi="Times New Roman" w:cs="Times New Roman"/>
          <w:bCs/>
          <w:sz w:val="28"/>
          <w:szCs w:val="28"/>
        </w:rPr>
        <w:t>-</w:t>
      </w:r>
      <w:r w:rsidRPr="00D1347F">
        <w:rPr>
          <w:rFonts w:ascii="Times New Roman" w:eastAsia="Times New Roman" w:hAnsi="Times New Roman" w:cs="Times New Roman"/>
          <w:bCs/>
          <w:sz w:val="28"/>
          <w:szCs w:val="28"/>
          <w:lang w:val="en-US"/>
        </w:rPr>
        <w:t> </w:t>
      </w:r>
      <w:r w:rsidRPr="00D1347F">
        <w:rPr>
          <w:rFonts w:ascii="Times New Roman" w:eastAsia="Times New Roman" w:hAnsi="Times New Roman" w:cs="Times New Roman"/>
          <w:bCs/>
          <w:sz w:val="28"/>
          <w:szCs w:val="28"/>
        </w:rPr>
        <w:t>национальная экономика   - 4,3%.</w:t>
      </w:r>
    </w:p>
    <w:p w:rsidR="00D1347F" w:rsidRPr="00D1347F" w:rsidRDefault="00DD65FC" w:rsidP="00D1347F">
      <w:pPr>
        <w:spacing w:line="288" w:lineRule="auto"/>
        <w:jc w:val="both"/>
        <w:rPr>
          <w:rFonts w:ascii="Times New Roman" w:eastAsia="Times New Roman" w:hAnsi="Times New Roman" w:cs="Times New Roman"/>
          <w:sz w:val="28"/>
          <w:szCs w:val="28"/>
        </w:rPr>
      </w:pPr>
      <w:r w:rsidRPr="00DD65FC">
        <w:rPr>
          <w:rFonts w:ascii="Times New Roman" w:eastAsia="Times New Roman" w:hAnsi="Times New Roman" w:cs="Times New Roman"/>
          <w:noProof/>
          <w:sz w:val="28"/>
          <w:szCs w:val="28"/>
        </w:rPr>
        <w:lastRenderedPageBreak/>
        <w:drawing>
          <wp:inline distT="0" distB="0" distL="0" distR="0">
            <wp:extent cx="5619750" cy="7524750"/>
            <wp:effectExtent l="19050" t="0" r="19050" b="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548FA" w:rsidRDefault="00C548FA" w:rsidP="00C0188D">
      <w:pPr>
        <w:spacing w:line="288" w:lineRule="auto"/>
        <w:ind w:firstLine="720"/>
        <w:jc w:val="center"/>
        <w:rPr>
          <w:rFonts w:ascii="Times New Roman" w:hAnsi="Times New Roman" w:cs="Times New Roman"/>
          <w:b/>
          <w:bCs/>
          <w:iCs/>
          <w:sz w:val="28"/>
          <w:szCs w:val="28"/>
        </w:rPr>
      </w:pPr>
    </w:p>
    <w:p w:rsidR="00C548FA" w:rsidRDefault="00C548FA" w:rsidP="00C0188D">
      <w:pPr>
        <w:spacing w:line="288" w:lineRule="auto"/>
        <w:ind w:firstLine="720"/>
        <w:jc w:val="center"/>
        <w:rPr>
          <w:rFonts w:ascii="Times New Roman" w:hAnsi="Times New Roman" w:cs="Times New Roman"/>
          <w:b/>
          <w:bCs/>
          <w:iCs/>
          <w:sz w:val="28"/>
          <w:szCs w:val="28"/>
        </w:rPr>
      </w:pPr>
    </w:p>
    <w:p w:rsidR="00C548FA" w:rsidRDefault="00C548FA" w:rsidP="00C0188D">
      <w:pPr>
        <w:spacing w:line="288" w:lineRule="auto"/>
        <w:ind w:firstLine="720"/>
        <w:jc w:val="center"/>
        <w:rPr>
          <w:rFonts w:ascii="Times New Roman" w:hAnsi="Times New Roman" w:cs="Times New Roman"/>
          <w:b/>
          <w:bCs/>
          <w:iCs/>
          <w:sz w:val="28"/>
          <w:szCs w:val="28"/>
        </w:rPr>
      </w:pPr>
    </w:p>
    <w:p w:rsidR="00C548FA" w:rsidRDefault="00C548FA" w:rsidP="00C0188D">
      <w:pPr>
        <w:spacing w:line="288" w:lineRule="auto"/>
        <w:ind w:firstLine="720"/>
        <w:jc w:val="center"/>
        <w:rPr>
          <w:rFonts w:ascii="Times New Roman" w:hAnsi="Times New Roman" w:cs="Times New Roman"/>
          <w:b/>
          <w:bCs/>
          <w:iCs/>
          <w:sz w:val="28"/>
          <w:szCs w:val="28"/>
        </w:rPr>
      </w:pPr>
    </w:p>
    <w:p w:rsidR="00C0188D" w:rsidRDefault="001007F3" w:rsidP="00C0188D">
      <w:pPr>
        <w:spacing w:line="288" w:lineRule="auto"/>
        <w:ind w:firstLine="720"/>
        <w:jc w:val="center"/>
        <w:rPr>
          <w:rFonts w:ascii="Times New Roman" w:hAnsi="Times New Roman" w:cs="Times New Roman"/>
          <w:b/>
          <w:bCs/>
          <w:iCs/>
          <w:sz w:val="28"/>
          <w:szCs w:val="28"/>
        </w:rPr>
      </w:pPr>
      <w:r w:rsidRPr="00ED3DE3">
        <w:rPr>
          <w:rFonts w:ascii="Times New Roman" w:hAnsi="Times New Roman" w:cs="Times New Roman"/>
          <w:b/>
          <w:bCs/>
          <w:iCs/>
          <w:sz w:val="28"/>
          <w:szCs w:val="28"/>
        </w:rPr>
        <w:lastRenderedPageBreak/>
        <w:pict>
          <v:shape id="_x0000_i1037" type="#_x0000_t136" style="width:435pt;height:24.75pt" fillcolor="#063" strokecolor="green">
            <v:fill r:id="rId7" o:title="Бумажный пакет" type="tile"/>
            <v:shadow on="t" color="#c7dfd3" opacity=".5" offset="6pt,-6pt"/>
            <v:textpath style="font-family:&quot;Times New Roman&quot;;font-size:14pt;v-text-kern:t" trim="t" fitpath="t" string="РАЗДЕЛ 01 «ОБЩЕГОСУДАРСТВЕННЫЕ ВОПРОСЫ»"/>
          </v:shape>
        </w:pict>
      </w:r>
    </w:p>
    <w:p w:rsidR="00D1347F" w:rsidRPr="00D1347F" w:rsidRDefault="00ED3DE3" w:rsidP="00D1347F">
      <w:pPr>
        <w:spacing w:line="288"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pict>
          <v:shape id="_x0000_s1268" type="#_x0000_t62" style="position:absolute;left:0;text-align:left;margin-left:252.45pt;margin-top:3.5pt;width:225.75pt;height:134.25pt;z-index:251823104" adj="-1148,-989" fillcolor="white [3201]" strokecolor="#c2d69b [1942]" strokeweight="1pt">
            <v:fill color2="#d6e3bc [1302]" focusposition="1" focussize="" focus="100%" type="gradient"/>
            <v:shadow on="t" type="perspective" color="#4e6128 [1606]" opacity=".5" offset="1pt" offset2="-3pt"/>
            <v:textbox>
              <w:txbxContent>
                <w:p w:rsidR="00342CC0" w:rsidRPr="00B545DF" w:rsidRDefault="00342CC0" w:rsidP="000232C0">
                  <w:pPr>
                    <w:ind w:firstLine="708"/>
                    <w:jc w:val="both"/>
                    <w:rPr>
                      <w:rFonts w:ascii="Times New Roman" w:hAnsi="Times New Roman" w:cs="Times New Roman"/>
                      <w:sz w:val="28"/>
                      <w:szCs w:val="28"/>
                    </w:rPr>
                  </w:pPr>
                  <w:r w:rsidRPr="00B545DF">
                    <w:rPr>
                      <w:rFonts w:ascii="Times New Roman" w:hAnsi="Times New Roman" w:cs="Times New Roman"/>
                      <w:sz w:val="28"/>
                      <w:szCs w:val="28"/>
                    </w:rPr>
                    <w:t xml:space="preserve">Объем расходов местного бюджета на содержание органов местного самоуправления в расчете на 1 единицу штатной численности </w:t>
                  </w:r>
                  <w:r>
                    <w:rPr>
                      <w:rFonts w:ascii="Times New Roman" w:hAnsi="Times New Roman" w:cs="Times New Roman"/>
                      <w:sz w:val="28"/>
                      <w:szCs w:val="28"/>
                    </w:rPr>
                    <w:t xml:space="preserve">запланирован в сумме </w:t>
                  </w:r>
                  <w:r w:rsidRPr="00B545DF">
                    <w:rPr>
                      <w:rFonts w:ascii="Times New Roman" w:hAnsi="Times New Roman" w:cs="Times New Roman"/>
                      <w:sz w:val="28"/>
                      <w:szCs w:val="28"/>
                    </w:rPr>
                    <w:t xml:space="preserve"> </w:t>
                  </w:r>
                  <w:r>
                    <w:rPr>
                      <w:rFonts w:ascii="Times New Roman" w:hAnsi="Times New Roman" w:cs="Times New Roman"/>
                      <w:sz w:val="28"/>
                      <w:szCs w:val="28"/>
                    </w:rPr>
                    <w:t>19,7 тыс.</w:t>
                  </w:r>
                  <w:r w:rsidRPr="00B545DF">
                    <w:rPr>
                      <w:rFonts w:ascii="Times New Roman" w:hAnsi="Times New Roman" w:cs="Times New Roman"/>
                      <w:sz w:val="28"/>
                      <w:szCs w:val="28"/>
                    </w:rPr>
                    <w:t xml:space="preserve"> рублей</w:t>
                  </w:r>
                </w:p>
                <w:p w:rsidR="00342CC0" w:rsidRDefault="00342CC0"/>
              </w:txbxContent>
            </v:textbox>
          </v:shape>
        </w:pict>
      </w:r>
      <w:r w:rsidR="00A467D0" w:rsidRPr="00A467D0">
        <w:rPr>
          <w:rFonts w:ascii="Times New Roman" w:eastAsia="Times New Roman" w:hAnsi="Times New Roman" w:cs="Times New Roman"/>
          <w:bCs/>
          <w:noProof/>
          <w:sz w:val="28"/>
          <w:szCs w:val="28"/>
        </w:rPr>
        <w:drawing>
          <wp:inline distT="0" distB="0" distL="0" distR="0">
            <wp:extent cx="2638425" cy="1905000"/>
            <wp:effectExtent l="19050" t="0" r="9525" b="0"/>
            <wp:docPr id="61" name="Рисунок 61" descr="http://rtishevo.sarmo.ru/images/M_images/img_4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rtishevo.sarmo.ru/images/M_images/img_4968.jpg"/>
                    <pic:cNvPicPr>
                      <a:picLocks noChangeAspect="1" noChangeArrowheads="1"/>
                    </pic:cNvPicPr>
                  </pic:nvPicPr>
                  <pic:blipFill>
                    <a:blip r:embed="rId24" cstate="print"/>
                    <a:srcRect/>
                    <a:stretch>
                      <a:fillRect/>
                    </a:stretch>
                  </pic:blipFill>
                  <pic:spPr bwMode="auto">
                    <a:xfrm>
                      <a:off x="0" y="0"/>
                      <a:ext cx="2638425" cy="1905000"/>
                    </a:xfrm>
                    <a:prstGeom prst="rect">
                      <a:avLst/>
                    </a:prstGeom>
                    <a:noFill/>
                    <a:ln w="9525">
                      <a:noFill/>
                      <a:miter lim="800000"/>
                      <a:headEnd/>
                      <a:tailEnd/>
                    </a:ln>
                  </pic:spPr>
                </pic:pic>
              </a:graphicData>
            </a:graphic>
          </wp:inline>
        </w:drawing>
      </w:r>
      <w:r w:rsidR="00D1347F" w:rsidRPr="00D1347F">
        <w:rPr>
          <w:rFonts w:ascii="Times New Roman" w:eastAsia="Times New Roman" w:hAnsi="Times New Roman" w:cs="Times New Roman"/>
          <w:bCs/>
          <w:sz w:val="28"/>
          <w:szCs w:val="28"/>
        </w:rPr>
        <w:t xml:space="preserve">Общий объем расходов по разделу 0100 "Общегосударственные вопросы" определен на 2015 год в сумме </w:t>
      </w:r>
      <w:r w:rsidR="00D1347F" w:rsidRPr="00D1347F">
        <w:rPr>
          <w:rFonts w:ascii="Times New Roman" w:eastAsia="Times New Roman" w:hAnsi="Times New Roman" w:cs="Times New Roman"/>
          <w:b/>
          <w:bCs/>
          <w:i/>
          <w:sz w:val="28"/>
          <w:szCs w:val="28"/>
        </w:rPr>
        <w:t>35 881,1 тыс. рублей</w:t>
      </w:r>
      <w:r w:rsidR="00D1347F" w:rsidRPr="00D1347F">
        <w:rPr>
          <w:rFonts w:ascii="Times New Roman" w:eastAsia="Times New Roman" w:hAnsi="Times New Roman" w:cs="Times New Roman"/>
          <w:b/>
          <w:bCs/>
          <w:sz w:val="28"/>
          <w:szCs w:val="28"/>
        </w:rPr>
        <w:t>,</w:t>
      </w:r>
      <w:r w:rsidR="00D1347F" w:rsidRPr="00D1347F">
        <w:rPr>
          <w:rFonts w:ascii="Times New Roman" w:eastAsia="Times New Roman" w:hAnsi="Times New Roman" w:cs="Times New Roman"/>
          <w:bCs/>
          <w:sz w:val="28"/>
          <w:szCs w:val="28"/>
        </w:rPr>
        <w:t xml:space="preserve"> или 80,6% от показателей </w:t>
      </w:r>
      <w:r w:rsidR="00811927">
        <w:rPr>
          <w:rFonts w:ascii="Times New Roman" w:eastAsia="Times New Roman" w:hAnsi="Times New Roman" w:cs="Times New Roman"/>
          <w:bCs/>
          <w:sz w:val="28"/>
          <w:szCs w:val="28"/>
        </w:rPr>
        <w:t>та бюджета на 2014 год</w:t>
      </w:r>
      <w:r w:rsidR="00D1347F" w:rsidRPr="00D1347F">
        <w:rPr>
          <w:rFonts w:ascii="Times New Roman" w:eastAsia="Times New Roman" w:hAnsi="Times New Roman" w:cs="Times New Roman"/>
          <w:bCs/>
          <w:sz w:val="28"/>
          <w:szCs w:val="28"/>
        </w:rPr>
        <w:t xml:space="preserve">. </w:t>
      </w:r>
    </w:p>
    <w:p w:rsidR="00D1347F" w:rsidRPr="00D1347F" w:rsidRDefault="00D1347F" w:rsidP="00D1347F">
      <w:pPr>
        <w:spacing w:line="288" w:lineRule="auto"/>
        <w:ind w:firstLine="708"/>
        <w:jc w:val="both"/>
        <w:rPr>
          <w:rFonts w:ascii="Times New Roman" w:eastAsia="Times New Roman" w:hAnsi="Times New Roman" w:cs="Times New Roman"/>
          <w:b/>
          <w:i/>
          <w:sz w:val="28"/>
          <w:szCs w:val="28"/>
        </w:rPr>
      </w:pPr>
      <w:r w:rsidRPr="00D1347F">
        <w:rPr>
          <w:rFonts w:ascii="Times New Roman" w:eastAsia="Times New Roman" w:hAnsi="Times New Roman" w:cs="Times New Roman"/>
          <w:sz w:val="28"/>
          <w:szCs w:val="28"/>
        </w:rPr>
        <w:t xml:space="preserve">по подразделу </w:t>
      </w:r>
      <w:r w:rsidRPr="00D1347F">
        <w:rPr>
          <w:rFonts w:ascii="Times New Roman" w:eastAsia="Times New Roman" w:hAnsi="Times New Roman" w:cs="Times New Roman"/>
          <w:iCs/>
          <w:sz w:val="28"/>
          <w:szCs w:val="28"/>
        </w:rPr>
        <w:t xml:space="preserve">03 «Функционирование законодательных (представительных) органов государственной власти и местного самоуправления» </w:t>
      </w:r>
      <w:r w:rsidRPr="00D1347F">
        <w:rPr>
          <w:rFonts w:ascii="Times New Roman" w:eastAsia="Times New Roman" w:hAnsi="Times New Roman" w:cs="Times New Roman"/>
          <w:sz w:val="28"/>
          <w:szCs w:val="28"/>
        </w:rPr>
        <w:t xml:space="preserve">запланированы расходы на Районное Собрание в сумме </w:t>
      </w:r>
      <w:r w:rsidRPr="00D1347F">
        <w:rPr>
          <w:rFonts w:ascii="Times New Roman" w:eastAsia="Times New Roman" w:hAnsi="Times New Roman" w:cs="Times New Roman"/>
          <w:b/>
          <w:i/>
          <w:sz w:val="28"/>
          <w:szCs w:val="28"/>
        </w:rPr>
        <w:t>580,8 тыс. рублей;</w:t>
      </w:r>
    </w:p>
    <w:p w:rsidR="00D1347F" w:rsidRPr="00D1347F" w:rsidRDefault="00D1347F" w:rsidP="00D1347F">
      <w:pPr>
        <w:spacing w:line="288" w:lineRule="auto"/>
        <w:ind w:firstLine="708"/>
        <w:jc w:val="both"/>
        <w:rPr>
          <w:rFonts w:ascii="Times New Roman" w:eastAsia="Times New Roman" w:hAnsi="Times New Roman" w:cs="Times New Roman"/>
          <w:sz w:val="28"/>
          <w:szCs w:val="28"/>
        </w:rPr>
      </w:pPr>
      <w:r w:rsidRPr="00D1347F">
        <w:rPr>
          <w:rFonts w:ascii="Times New Roman" w:eastAsia="Times New Roman" w:hAnsi="Times New Roman" w:cs="Times New Roman"/>
          <w:sz w:val="28"/>
          <w:szCs w:val="28"/>
        </w:rPr>
        <w:t xml:space="preserve">по подразделу </w:t>
      </w:r>
      <w:r w:rsidRPr="00D1347F">
        <w:rPr>
          <w:rFonts w:ascii="Times New Roman" w:eastAsia="Times New Roman" w:hAnsi="Times New Roman" w:cs="Times New Roman"/>
          <w:iCs/>
          <w:sz w:val="28"/>
          <w:szCs w:val="28"/>
        </w:rPr>
        <w:t>04 «</w:t>
      </w:r>
      <w:r w:rsidRPr="00D1347F">
        <w:rPr>
          <w:rFonts w:ascii="Times New Roman" w:eastAsia="Times New Roman" w:hAnsi="Times New Roman" w:cs="Times New Roman"/>
          <w:sz w:val="28"/>
          <w:szCs w:val="28"/>
        </w:rPr>
        <w:t xml:space="preserve">Функционирование местных администраций» предусмотрены расходы на содержание и обеспечение деятельности аппарата администрации муниципального района   в сумме </w:t>
      </w:r>
      <w:r w:rsidRPr="00D1347F">
        <w:rPr>
          <w:rFonts w:ascii="Times New Roman" w:eastAsia="Times New Roman" w:hAnsi="Times New Roman" w:cs="Times New Roman"/>
          <w:b/>
          <w:i/>
          <w:sz w:val="28"/>
          <w:szCs w:val="28"/>
        </w:rPr>
        <w:t>19 152,2 тыс. рублей</w:t>
      </w:r>
      <w:r w:rsidRPr="00D1347F">
        <w:rPr>
          <w:rFonts w:ascii="Times New Roman" w:eastAsia="Times New Roman" w:hAnsi="Times New Roman" w:cs="Times New Roman"/>
          <w:sz w:val="28"/>
          <w:szCs w:val="28"/>
        </w:rPr>
        <w:t>,</w:t>
      </w:r>
    </w:p>
    <w:p w:rsidR="00D1347F" w:rsidRPr="00D1347F" w:rsidRDefault="00D1347F" w:rsidP="008E4A55">
      <w:pPr>
        <w:shd w:val="clear" w:color="auto" w:fill="FFFFFF"/>
        <w:tabs>
          <w:tab w:val="left" w:pos="6602"/>
        </w:tabs>
        <w:suppressAutoHyphens/>
        <w:spacing w:line="288" w:lineRule="auto"/>
        <w:ind w:left="6" w:firstLine="539"/>
        <w:jc w:val="both"/>
        <w:rPr>
          <w:rFonts w:ascii="Times New Roman" w:eastAsia="Times New Roman" w:hAnsi="Times New Roman" w:cs="Times New Roman"/>
          <w:sz w:val="28"/>
          <w:szCs w:val="28"/>
        </w:rPr>
      </w:pPr>
      <w:r w:rsidRPr="00D1347F">
        <w:rPr>
          <w:rFonts w:ascii="Times New Roman" w:eastAsia="Times New Roman" w:hAnsi="Times New Roman" w:cs="Times New Roman"/>
          <w:sz w:val="28"/>
          <w:szCs w:val="28"/>
        </w:rPr>
        <w:t xml:space="preserve">    по подразделу  06  «Обеспечение деятельности финансовых, налоговых и таможенных органов и органов финансового (финансово-бюджетного) надзора»</w:t>
      </w:r>
      <w:r w:rsidR="008E4A55">
        <w:rPr>
          <w:rFonts w:ascii="Times New Roman" w:eastAsia="Times New Roman" w:hAnsi="Times New Roman" w:cs="Times New Roman"/>
          <w:sz w:val="28"/>
          <w:szCs w:val="28"/>
        </w:rPr>
        <w:t xml:space="preserve"> </w:t>
      </w:r>
      <w:r w:rsidRPr="00D1347F">
        <w:rPr>
          <w:rFonts w:ascii="Times New Roman" w:eastAsia="Times New Roman" w:hAnsi="Times New Roman" w:cs="Times New Roman"/>
          <w:sz w:val="28"/>
          <w:szCs w:val="28"/>
        </w:rPr>
        <w:t xml:space="preserve">отражены расходные обязательства по обеспечению деятельности Финансового управления администрации </w:t>
      </w:r>
      <w:proofErr w:type="spellStart"/>
      <w:r w:rsidRPr="00D1347F">
        <w:rPr>
          <w:rFonts w:ascii="Times New Roman" w:eastAsia="Times New Roman" w:hAnsi="Times New Roman" w:cs="Times New Roman"/>
          <w:sz w:val="28"/>
          <w:szCs w:val="28"/>
        </w:rPr>
        <w:t>Ртищевского</w:t>
      </w:r>
      <w:proofErr w:type="spellEnd"/>
      <w:r w:rsidRPr="00D1347F">
        <w:rPr>
          <w:rFonts w:ascii="Times New Roman" w:eastAsia="Times New Roman" w:hAnsi="Times New Roman" w:cs="Times New Roman"/>
          <w:sz w:val="28"/>
          <w:szCs w:val="28"/>
        </w:rPr>
        <w:t xml:space="preserve"> муниципального района в сумме </w:t>
      </w:r>
      <w:r w:rsidRPr="00D1347F">
        <w:rPr>
          <w:rFonts w:ascii="Times New Roman" w:eastAsia="Times New Roman" w:hAnsi="Times New Roman" w:cs="Times New Roman"/>
          <w:b/>
          <w:i/>
          <w:sz w:val="28"/>
          <w:szCs w:val="28"/>
        </w:rPr>
        <w:t>5 800,4 тыс. рублей</w:t>
      </w:r>
      <w:r w:rsidRPr="00D1347F">
        <w:rPr>
          <w:rFonts w:ascii="Times New Roman" w:eastAsia="Times New Roman" w:hAnsi="Times New Roman" w:cs="Times New Roman"/>
          <w:sz w:val="28"/>
          <w:szCs w:val="28"/>
        </w:rPr>
        <w:t xml:space="preserve"> и Контрольно-счетной комиссии администрации </w:t>
      </w:r>
      <w:proofErr w:type="spellStart"/>
      <w:r w:rsidRPr="00D1347F">
        <w:rPr>
          <w:rFonts w:ascii="Times New Roman" w:eastAsia="Times New Roman" w:hAnsi="Times New Roman" w:cs="Times New Roman"/>
          <w:sz w:val="28"/>
          <w:szCs w:val="28"/>
        </w:rPr>
        <w:t>Ртищевского</w:t>
      </w:r>
      <w:proofErr w:type="spellEnd"/>
      <w:r w:rsidRPr="00D1347F">
        <w:rPr>
          <w:rFonts w:ascii="Times New Roman" w:eastAsia="Times New Roman" w:hAnsi="Times New Roman" w:cs="Times New Roman"/>
          <w:sz w:val="28"/>
          <w:szCs w:val="28"/>
        </w:rPr>
        <w:t xml:space="preserve"> муниципального района в сумме </w:t>
      </w:r>
      <w:r w:rsidRPr="00D1347F">
        <w:rPr>
          <w:rFonts w:ascii="Times New Roman" w:eastAsia="Times New Roman" w:hAnsi="Times New Roman" w:cs="Times New Roman"/>
          <w:b/>
          <w:i/>
          <w:sz w:val="28"/>
          <w:szCs w:val="28"/>
        </w:rPr>
        <w:t>660,1 тыс. рублей;</w:t>
      </w:r>
    </w:p>
    <w:p w:rsidR="00D1347F" w:rsidRPr="00D1347F" w:rsidRDefault="00D1347F" w:rsidP="00D1347F">
      <w:pPr>
        <w:spacing w:line="288" w:lineRule="auto"/>
        <w:ind w:firstLine="708"/>
        <w:jc w:val="both"/>
        <w:rPr>
          <w:rFonts w:ascii="Times New Roman" w:eastAsia="Times New Roman" w:hAnsi="Times New Roman" w:cs="Times New Roman"/>
          <w:sz w:val="28"/>
          <w:szCs w:val="28"/>
        </w:rPr>
      </w:pPr>
      <w:r w:rsidRPr="00D1347F">
        <w:rPr>
          <w:rFonts w:ascii="Times New Roman" w:eastAsia="Times New Roman" w:hAnsi="Times New Roman" w:cs="Times New Roman"/>
          <w:sz w:val="28"/>
          <w:szCs w:val="28"/>
        </w:rPr>
        <w:t xml:space="preserve">  по подразделу 11 «Резервные фонды» объем бюджетных ассигнований определен в сумме  </w:t>
      </w:r>
      <w:r w:rsidRPr="00D1347F">
        <w:rPr>
          <w:rFonts w:ascii="Times New Roman" w:eastAsia="Times New Roman" w:hAnsi="Times New Roman" w:cs="Times New Roman"/>
          <w:b/>
          <w:i/>
          <w:sz w:val="28"/>
          <w:szCs w:val="28"/>
        </w:rPr>
        <w:t>300,0 тыс. рублей</w:t>
      </w:r>
      <w:r w:rsidRPr="00D1347F">
        <w:rPr>
          <w:rFonts w:ascii="Times New Roman" w:eastAsia="Times New Roman" w:hAnsi="Times New Roman" w:cs="Times New Roman"/>
          <w:sz w:val="28"/>
          <w:szCs w:val="28"/>
        </w:rPr>
        <w:t xml:space="preserve">  или 0,05% от общих расходов  бюджета муниципального района на 2015 год;</w:t>
      </w:r>
    </w:p>
    <w:p w:rsidR="00D1347F" w:rsidRPr="00D1347F" w:rsidRDefault="00D1347F" w:rsidP="00D1347F">
      <w:pPr>
        <w:spacing w:line="288" w:lineRule="auto"/>
        <w:ind w:firstLine="708"/>
        <w:jc w:val="both"/>
        <w:rPr>
          <w:rFonts w:ascii="Times New Roman" w:eastAsia="Times New Roman" w:hAnsi="Times New Roman" w:cs="Times New Roman"/>
          <w:b/>
          <w:bCs/>
          <w:iCs/>
          <w:sz w:val="28"/>
          <w:szCs w:val="28"/>
        </w:rPr>
      </w:pPr>
      <w:r w:rsidRPr="00D1347F">
        <w:rPr>
          <w:rFonts w:ascii="Times New Roman" w:eastAsia="Times New Roman" w:hAnsi="Times New Roman" w:cs="Times New Roman"/>
          <w:sz w:val="28"/>
          <w:szCs w:val="28"/>
        </w:rPr>
        <w:t xml:space="preserve">   по подразделу 13  «Другие общегосударственные вопросы» отражены прогнозируемые расходы на финансирование Отдела по управлению имуществом и земельным отношениям администрации </w:t>
      </w:r>
      <w:proofErr w:type="spellStart"/>
      <w:r w:rsidRPr="00D1347F">
        <w:rPr>
          <w:rFonts w:ascii="Times New Roman" w:eastAsia="Times New Roman" w:hAnsi="Times New Roman" w:cs="Times New Roman"/>
          <w:sz w:val="28"/>
          <w:szCs w:val="28"/>
        </w:rPr>
        <w:t>Ртищевского</w:t>
      </w:r>
      <w:proofErr w:type="spellEnd"/>
      <w:r w:rsidRPr="00D1347F">
        <w:rPr>
          <w:rFonts w:ascii="Times New Roman" w:eastAsia="Times New Roman" w:hAnsi="Times New Roman" w:cs="Times New Roman"/>
          <w:sz w:val="28"/>
          <w:szCs w:val="28"/>
        </w:rPr>
        <w:t xml:space="preserve"> муниципального района в сумме </w:t>
      </w:r>
      <w:r w:rsidRPr="00D1347F">
        <w:rPr>
          <w:rFonts w:ascii="Times New Roman" w:eastAsia="Times New Roman" w:hAnsi="Times New Roman" w:cs="Times New Roman"/>
          <w:b/>
          <w:i/>
          <w:sz w:val="28"/>
          <w:szCs w:val="28"/>
        </w:rPr>
        <w:t>3 017,4 тыс. рублей</w:t>
      </w:r>
      <w:r w:rsidRPr="00D1347F">
        <w:rPr>
          <w:rFonts w:ascii="Times New Roman" w:eastAsia="Times New Roman" w:hAnsi="Times New Roman" w:cs="Times New Roman"/>
          <w:sz w:val="28"/>
          <w:szCs w:val="28"/>
        </w:rPr>
        <w:t xml:space="preserve">, из них на содержание отдела субсидий за счет средств областного бюджета на сумму </w:t>
      </w:r>
      <w:r w:rsidRPr="00D1347F">
        <w:rPr>
          <w:rFonts w:ascii="Times New Roman" w:eastAsia="Times New Roman" w:hAnsi="Times New Roman" w:cs="Times New Roman"/>
          <w:b/>
          <w:i/>
          <w:sz w:val="28"/>
          <w:szCs w:val="28"/>
        </w:rPr>
        <w:t xml:space="preserve">599,7 тыс. </w:t>
      </w:r>
      <w:r w:rsidRPr="00D1347F">
        <w:rPr>
          <w:rFonts w:ascii="Times New Roman" w:eastAsia="Times New Roman" w:hAnsi="Times New Roman" w:cs="Times New Roman"/>
          <w:b/>
          <w:i/>
          <w:sz w:val="28"/>
          <w:szCs w:val="28"/>
        </w:rPr>
        <w:lastRenderedPageBreak/>
        <w:t>рублей</w:t>
      </w:r>
      <w:r w:rsidRPr="00D1347F">
        <w:rPr>
          <w:rFonts w:ascii="Times New Roman" w:eastAsia="Times New Roman" w:hAnsi="Times New Roman" w:cs="Times New Roman"/>
          <w:sz w:val="28"/>
          <w:szCs w:val="28"/>
        </w:rPr>
        <w:t xml:space="preserve">;  расходы на финансирование муниципального учреждения «Административно-хозяйственная группа </w:t>
      </w:r>
      <w:proofErr w:type="spellStart"/>
      <w:r w:rsidRPr="00D1347F">
        <w:rPr>
          <w:rFonts w:ascii="Times New Roman" w:eastAsia="Times New Roman" w:hAnsi="Times New Roman" w:cs="Times New Roman"/>
          <w:sz w:val="28"/>
          <w:szCs w:val="28"/>
        </w:rPr>
        <w:t>Ртищевского</w:t>
      </w:r>
      <w:proofErr w:type="spellEnd"/>
      <w:r w:rsidRPr="00D1347F">
        <w:rPr>
          <w:rFonts w:ascii="Times New Roman" w:eastAsia="Times New Roman" w:hAnsi="Times New Roman" w:cs="Times New Roman"/>
          <w:sz w:val="28"/>
          <w:szCs w:val="28"/>
        </w:rPr>
        <w:t xml:space="preserve"> муниципального района» в сумме </w:t>
      </w:r>
      <w:r w:rsidRPr="00D1347F">
        <w:rPr>
          <w:rFonts w:ascii="Times New Roman" w:eastAsia="Times New Roman" w:hAnsi="Times New Roman" w:cs="Times New Roman"/>
          <w:b/>
          <w:i/>
          <w:sz w:val="28"/>
          <w:szCs w:val="28"/>
        </w:rPr>
        <w:t>4 662,5 тыс. рублей</w:t>
      </w:r>
      <w:r w:rsidRPr="00D1347F">
        <w:rPr>
          <w:rFonts w:ascii="Times New Roman" w:eastAsia="Times New Roman" w:hAnsi="Times New Roman" w:cs="Times New Roman"/>
          <w:sz w:val="28"/>
          <w:szCs w:val="28"/>
        </w:rPr>
        <w:t xml:space="preserve">  и муниципального учреждения «Централизованная бухгалтерия </w:t>
      </w:r>
      <w:proofErr w:type="spellStart"/>
      <w:r w:rsidRPr="00D1347F">
        <w:rPr>
          <w:rFonts w:ascii="Times New Roman" w:eastAsia="Times New Roman" w:hAnsi="Times New Roman" w:cs="Times New Roman"/>
          <w:sz w:val="28"/>
          <w:szCs w:val="28"/>
        </w:rPr>
        <w:t>Ртищевского</w:t>
      </w:r>
      <w:proofErr w:type="spellEnd"/>
      <w:r w:rsidRPr="00D1347F">
        <w:rPr>
          <w:rFonts w:ascii="Times New Roman" w:eastAsia="Times New Roman" w:hAnsi="Times New Roman" w:cs="Times New Roman"/>
          <w:sz w:val="28"/>
          <w:szCs w:val="28"/>
        </w:rPr>
        <w:t xml:space="preserve"> муниципального района »  в сумме </w:t>
      </w:r>
      <w:r w:rsidRPr="00D1347F">
        <w:rPr>
          <w:rFonts w:ascii="Times New Roman" w:eastAsia="Times New Roman" w:hAnsi="Times New Roman" w:cs="Times New Roman"/>
          <w:b/>
          <w:i/>
          <w:sz w:val="28"/>
          <w:szCs w:val="28"/>
        </w:rPr>
        <w:t xml:space="preserve">1 587,7 тыс. рублей. </w:t>
      </w:r>
      <w:r w:rsidRPr="00D1347F">
        <w:rPr>
          <w:rFonts w:ascii="Times New Roman" w:eastAsia="Times New Roman" w:hAnsi="Times New Roman" w:cs="Times New Roman"/>
          <w:sz w:val="28"/>
          <w:szCs w:val="28"/>
        </w:rPr>
        <w:t>Кроме того по данному разделу предусмотрены средства за счет переданных полномочий сельских поселений на оценку недвижимости, признание прав и регулирование отношений по муниципальной собственности поселений в сумме</w:t>
      </w:r>
      <w:r w:rsidRPr="00D1347F">
        <w:rPr>
          <w:rFonts w:ascii="Times New Roman" w:eastAsia="Times New Roman" w:hAnsi="Times New Roman" w:cs="Times New Roman"/>
          <w:b/>
          <w:i/>
          <w:sz w:val="28"/>
          <w:szCs w:val="28"/>
        </w:rPr>
        <w:t xml:space="preserve"> 120,0 тыс. рублей.</w:t>
      </w:r>
      <w:r w:rsidRPr="00D1347F">
        <w:rPr>
          <w:rFonts w:ascii="Times New Roman" w:eastAsia="Times New Roman" w:hAnsi="Times New Roman" w:cs="Times New Roman"/>
          <w:b/>
          <w:bCs/>
          <w:iCs/>
          <w:sz w:val="28"/>
          <w:szCs w:val="28"/>
        </w:rPr>
        <w:t xml:space="preserve"> </w:t>
      </w:r>
    </w:p>
    <w:p w:rsidR="00D1347F" w:rsidRPr="00D1347F" w:rsidRDefault="001007F3" w:rsidP="0027774F">
      <w:pPr>
        <w:spacing w:line="288" w:lineRule="auto"/>
        <w:ind w:firstLine="708"/>
        <w:jc w:val="center"/>
        <w:rPr>
          <w:rFonts w:ascii="Times New Roman" w:eastAsia="Times New Roman" w:hAnsi="Times New Roman" w:cs="Times New Roman"/>
          <w:b/>
          <w:bCs/>
          <w:iCs/>
          <w:sz w:val="28"/>
          <w:szCs w:val="28"/>
        </w:rPr>
      </w:pPr>
      <w:r w:rsidRPr="00ED3DE3">
        <w:rPr>
          <w:rFonts w:ascii="Times New Roman" w:hAnsi="Times New Roman" w:cs="Times New Roman"/>
          <w:b/>
          <w:bCs/>
          <w:iCs/>
          <w:sz w:val="28"/>
          <w:szCs w:val="28"/>
        </w:rPr>
        <w:pict>
          <v:shape id="_x0000_i1038" type="#_x0000_t136" style="width:397.5pt;height:24pt" fillcolor="#063" strokecolor="green">
            <v:fill r:id="rId7" o:title="Бумажный пакет" type="tile"/>
            <v:shadow on="t" color="#c7dfd3" opacity=".5" offset="6pt,-6pt"/>
            <v:textpath style="font-family:&quot;Times New Roman&quot;;font-size:14pt;v-text-kern:t" trim="t" fitpath="t" string="РАЗДЕЛ 02 «НАЦИОНАЛЬНАЯ ОБОРОНА»"/>
          </v:shape>
        </w:pict>
      </w:r>
    </w:p>
    <w:p w:rsidR="00D1347F" w:rsidRPr="00D1347F" w:rsidRDefault="00D1347F" w:rsidP="00D1347F">
      <w:pPr>
        <w:spacing w:line="288" w:lineRule="auto"/>
        <w:ind w:firstLine="708"/>
        <w:jc w:val="both"/>
        <w:rPr>
          <w:rFonts w:ascii="Times New Roman" w:eastAsia="Times New Roman" w:hAnsi="Times New Roman" w:cs="Times New Roman"/>
          <w:sz w:val="28"/>
          <w:szCs w:val="28"/>
        </w:rPr>
      </w:pPr>
      <w:r w:rsidRPr="00D1347F">
        <w:rPr>
          <w:rFonts w:ascii="Times New Roman" w:eastAsia="Times New Roman" w:hAnsi="Times New Roman" w:cs="Times New Roman"/>
          <w:sz w:val="28"/>
          <w:szCs w:val="28"/>
        </w:rPr>
        <w:t xml:space="preserve">По подразделу 03 «Мобилизационная и вневойсковая подготовка»  предусмотрены бюджетные ассигнования за счет средств федерального бюджета передаваемые бюджетам сельских поселений на осуществление первичного воинского учета на территориях в сумме </w:t>
      </w:r>
      <w:r w:rsidRPr="00D1347F">
        <w:rPr>
          <w:rFonts w:ascii="Times New Roman" w:eastAsia="Times New Roman" w:hAnsi="Times New Roman" w:cs="Times New Roman"/>
          <w:b/>
          <w:i/>
          <w:sz w:val="28"/>
          <w:szCs w:val="28"/>
        </w:rPr>
        <w:t>966,0 тыс. рублей</w:t>
      </w:r>
      <w:r w:rsidRPr="00D1347F">
        <w:rPr>
          <w:rFonts w:ascii="Times New Roman" w:eastAsia="Times New Roman" w:hAnsi="Times New Roman" w:cs="Times New Roman"/>
          <w:sz w:val="28"/>
          <w:szCs w:val="28"/>
        </w:rPr>
        <w:t xml:space="preserve"> (по 161,0 тыс. рублей каждому сельскому поселению муниципального района).</w:t>
      </w:r>
    </w:p>
    <w:p w:rsidR="00D1347F" w:rsidRPr="00D1347F" w:rsidRDefault="001007F3" w:rsidP="00D1347F">
      <w:pPr>
        <w:suppressAutoHyphens/>
        <w:spacing w:line="288" w:lineRule="auto"/>
        <w:jc w:val="both"/>
        <w:rPr>
          <w:rFonts w:ascii="Times New Roman" w:eastAsia="Times New Roman" w:hAnsi="Times New Roman" w:cs="Times New Roman"/>
          <w:b/>
          <w:bCs/>
          <w:iCs/>
          <w:sz w:val="28"/>
          <w:szCs w:val="28"/>
        </w:rPr>
      </w:pPr>
      <w:r w:rsidRPr="00ED3DE3">
        <w:rPr>
          <w:rFonts w:ascii="Times New Roman" w:hAnsi="Times New Roman" w:cs="Times New Roman"/>
          <w:b/>
          <w:bCs/>
          <w:iCs/>
          <w:sz w:val="28"/>
          <w:szCs w:val="28"/>
        </w:rPr>
        <w:pict>
          <v:shape id="_x0000_i1039" type="#_x0000_t136" style="width:458.25pt;height:25.5pt" fillcolor="#063" strokecolor="green">
            <v:fill r:id="rId7" o:title="Бумажный пакет" type="tile"/>
            <v:shadow on="t" color="#c7dfd3" opacity=".5" offset="6pt,-6pt"/>
            <v:textpath style="font-family:&quot;Times New Roman&quot;;font-size:14pt;v-text-kern:t" trim="t" fitpath="t" string="РАЗДЕЛ 04 «НАЦИОНАЛЬНАЯ ЭКОНОМИКА»"/>
          </v:shape>
        </w:pict>
      </w:r>
    </w:p>
    <w:p w:rsidR="00D1347F" w:rsidRDefault="00D1347F" w:rsidP="00D1347F">
      <w:pPr>
        <w:suppressAutoHyphens/>
        <w:spacing w:line="288" w:lineRule="auto"/>
        <w:jc w:val="both"/>
        <w:rPr>
          <w:rFonts w:ascii="Times New Roman" w:eastAsia="Times New Roman" w:hAnsi="Times New Roman" w:cs="Times New Roman"/>
          <w:sz w:val="28"/>
          <w:szCs w:val="28"/>
        </w:rPr>
      </w:pPr>
      <w:r w:rsidRPr="00D1347F">
        <w:rPr>
          <w:rFonts w:ascii="Times New Roman" w:eastAsia="Times New Roman" w:hAnsi="Times New Roman" w:cs="Times New Roman"/>
          <w:sz w:val="28"/>
          <w:szCs w:val="28"/>
        </w:rPr>
        <w:t xml:space="preserve">             Расходы бюджета муниципального района по разделу 0400 "Национальная экономика" определены в сумме </w:t>
      </w:r>
      <w:r w:rsidRPr="00D1347F">
        <w:rPr>
          <w:rFonts w:ascii="Times New Roman" w:eastAsia="Times New Roman" w:hAnsi="Times New Roman" w:cs="Times New Roman"/>
          <w:b/>
          <w:i/>
          <w:sz w:val="28"/>
          <w:szCs w:val="28"/>
        </w:rPr>
        <w:t>26 119,0  тыс. рублей</w:t>
      </w:r>
      <w:r w:rsidRPr="00D1347F">
        <w:rPr>
          <w:rFonts w:ascii="Times New Roman" w:eastAsia="Times New Roman" w:hAnsi="Times New Roman" w:cs="Times New Roman"/>
          <w:sz w:val="28"/>
          <w:szCs w:val="28"/>
        </w:rPr>
        <w:t>, или 143,3%  к показателям проекта бюджета на 2014 год.</w:t>
      </w:r>
    </w:p>
    <w:p w:rsidR="00D1347F" w:rsidRDefault="00ED3DE3" w:rsidP="00D2082E">
      <w:pPr>
        <w:suppressAutoHyphens/>
        <w:spacing w:line="288" w:lineRule="auto"/>
        <w:jc w:val="both"/>
        <w:rPr>
          <w:rFonts w:ascii="Times New Roman" w:eastAsia="Times New Roman" w:hAnsi="Times New Roman" w:cs="Times New Roman"/>
          <w:bCs/>
          <w:iCs/>
          <w:sz w:val="28"/>
          <w:szCs w:val="28"/>
        </w:rPr>
      </w:pPr>
      <w:r w:rsidRPr="00ED3DE3">
        <w:rPr>
          <w:rFonts w:ascii="Times New Roman" w:eastAsia="Times New Roman" w:hAnsi="Times New Roman" w:cs="Times New Roman"/>
          <w:noProof/>
          <w:sz w:val="28"/>
          <w:szCs w:val="28"/>
        </w:rPr>
        <w:pict>
          <v:shape id="_x0000_s1269" type="#_x0000_t62" style="position:absolute;left:0;text-align:left;margin-left:292.2pt;margin-top:50.5pt;width:188.25pt;height:120.75pt;z-index:251824128" adj="1463,-10500" fillcolor="white [3201]" strokecolor="#c2d69b [1942]" strokeweight="1pt">
            <v:fill color2="#d6e3bc [1302]" focusposition="1" focussize="" focus="100%" type="gradient"/>
            <v:shadow on="t" type="perspective" color="#4e6128 [1606]" opacity=".5" offset="1pt" offset2="-3pt"/>
            <v:textbox>
              <w:txbxContent>
                <w:p w:rsidR="00342CC0" w:rsidRPr="00484ED5" w:rsidRDefault="00342CC0" w:rsidP="009E6148">
                  <w:pPr>
                    <w:ind w:firstLine="708"/>
                    <w:jc w:val="both"/>
                    <w:rPr>
                      <w:rFonts w:ascii="Times New Roman" w:hAnsi="Times New Roman" w:cs="Times New Roman"/>
                      <w:sz w:val="28"/>
                      <w:szCs w:val="28"/>
                    </w:rPr>
                  </w:pPr>
                  <w:r w:rsidRPr="00484ED5">
                    <w:rPr>
                      <w:rFonts w:ascii="Times New Roman" w:hAnsi="Times New Roman" w:cs="Times New Roman"/>
                      <w:sz w:val="28"/>
                      <w:szCs w:val="28"/>
                    </w:rPr>
                    <w:t xml:space="preserve">Объем расходов местного бюджета на ремонт дорог  в  расчете на 1 жителя запланирован в </w:t>
                  </w:r>
                  <w:r>
                    <w:rPr>
                      <w:rFonts w:ascii="Times New Roman" w:hAnsi="Times New Roman" w:cs="Times New Roman"/>
                      <w:sz w:val="28"/>
                      <w:szCs w:val="28"/>
                    </w:rPr>
                    <w:t>размере 462</w:t>
                  </w:r>
                  <w:r w:rsidRPr="00484ED5">
                    <w:rPr>
                      <w:rFonts w:ascii="Times New Roman" w:hAnsi="Times New Roman" w:cs="Times New Roman"/>
                      <w:sz w:val="28"/>
                      <w:szCs w:val="28"/>
                    </w:rPr>
                    <w:t xml:space="preserve">  рублей </w:t>
                  </w:r>
                </w:p>
              </w:txbxContent>
            </v:textbox>
          </v:shape>
        </w:pict>
      </w:r>
      <w:r w:rsidR="00D2082E" w:rsidRPr="00D2082E">
        <w:rPr>
          <w:rFonts w:ascii="Times New Roman" w:eastAsia="Times New Roman" w:hAnsi="Times New Roman" w:cs="Times New Roman"/>
          <w:noProof/>
          <w:sz w:val="28"/>
          <w:szCs w:val="28"/>
        </w:rPr>
        <w:drawing>
          <wp:inline distT="0" distB="0" distL="0" distR="0">
            <wp:extent cx="3733800" cy="2381250"/>
            <wp:effectExtent l="19050" t="0" r="0" b="0"/>
            <wp:docPr id="27" name="Рисунок 13" descr="http://rtishevo.sarmo.ru/images/M_images/img_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tishevo.sarmo.ru/images/M_images/img_5446.jpg"/>
                    <pic:cNvPicPr>
                      <a:picLocks noChangeAspect="1" noChangeArrowheads="1"/>
                    </pic:cNvPicPr>
                  </pic:nvPicPr>
                  <pic:blipFill>
                    <a:blip r:embed="rId25" cstate="print"/>
                    <a:srcRect/>
                    <a:stretch>
                      <a:fillRect/>
                    </a:stretch>
                  </pic:blipFill>
                  <pic:spPr bwMode="auto">
                    <a:xfrm>
                      <a:off x="0" y="0"/>
                      <a:ext cx="3733800" cy="2381250"/>
                    </a:xfrm>
                    <a:prstGeom prst="rect">
                      <a:avLst/>
                    </a:prstGeom>
                    <a:noFill/>
                    <a:ln w="9525">
                      <a:noFill/>
                      <a:miter lim="800000"/>
                      <a:headEnd/>
                      <a:tailEnd/>
                    </a:ln>
                  </pic:spPr>
                </pic:pic>
              </a:graphicData>
            </a:graphic>
          </wp:inline>
        </w:drawing>
      </w:r>
      <w:r w:rsidR="00D1347F" w:rsidRPr="00D1347F">
        <w:rPr>
          <w:rFonts w:ascii="Times New Roman" w:eastAsia="Times New Roman" w:hAnsi="Times New Roman" w:cs="Times New Roman"/>
          <w:sz w:val="28"/>
          <w:szCs w:val="28"/>
        </w:rPr>
        <w:t xml:space="preserve"> По подразделу  09 </w:t>
      </w:r>
      <w:r w:rsidR="00D1347F" w:rsidRPr="00D1347F">
        <w:rPr>
          <w:rFonts w:ascii="Times New Roman" w:eastAsia="Times New Roman" w:hAnsi="Times New Roman" w:cs="Times New Roman"/>
          <w:iCs/>
          <w:sz w:val="28"/>
          <w:szCs w:val="28"/>
        </w:rPr>
        <w:t xml:space="preserve">«Дорожное хозяйство» отражены расходы на проведение ремонта автомобильных дорог и искусственных сооружений на них в сумме </w:t>
      </w:r>
      <w:r w:rsidR="00D1347F" w:rsidRPr="00D1347F">
        <w:rPr>
          <w:rFonts w:ascii="Times New Roman" w:eastAsia="Times New Roman" w:hAnsi="Times New Roman" w:cs="Times New Roman"/>
          <w:b/>
          <w:i/>
          <w:iCs/>
          <w:sz w:val="28"/>
          <w:szCs w:val="28"/>
        </w:rPr>
        <w:t>26 119,0 тыс. рублей</w:t>
      </w:r>
      <w:r w:rsidR="00D1347F" w:rsidRPr="00D1347F">
        <w:rPr>
          <w:rFonts w:ascii="Times New Roman" w:eastAsia="Times New Roman" w:hAnsi="Times New Roman" w:cs="Times New Roman"/>
          <w:iCs/>
          <w:sz w:val="28"/>
          <w:szCs w:val="28"/>
        </w:rPr>
        <w:t>, что составляет 4,3 % от общего объема расходов районного бюджета на 2015 год.</w:t>
      </w:r>
      <w:r w:rsidR="00D1347F" w:rsidRPr="00D1347F">
        <w:rPr>
          <w:rFonts w:ascii="Times New Roman" w:eastAsia="Times New Roman" w:hAnsi="Times New Roman" w:cs="Times New Roman"/>
          <w:bCs/>
          <w:iCs/>
          <w:sz w:val="28"/>
          <w:szCs w:val="28"/>
        </w:rPr>
        <w:t xml:space="preserve"> Муниципальный дорожный фонд образован  за счет </w:t>
      </w:r>
      <w:r w:rsidR="00D1347F" w:rsidRPr="00D1347F">
        <w:rPr>
          <w:rFonts w:ascii="Times New Roman" w:eastAsia="Times New Roman" w:hAnsi="Times New Roman" w:cs="Times New Roman"/>
          <w:sz w:val="28"/>
          <w:szCs w:val="28"/>
        </w:rPr>
        <w:t xml:space="preserve"> </w:t>
      </w:r>
      <w:r w:rsidR="00D1347F" w:rsidRPr="00D1347F">
        <w:rPr>
          <w:rFonts w:ascii="Times New Roman" w:eastAsia="Times New Roman" w:hAnsi="Times New Roman" w:cs="Times New Roman"/>
          <w:bCs/>
          <w:iCs/>
          <w:sz w:val="28"/>
          <w:szCs w:val="28"/>
        </w:rPr>
        <w:t xml:space="preserve"> субсидии областного бюджета в сумме </w:t>
      </w:r>
      <w:r w:rsidR="00D1347F" w:rsidRPr="00D1347F">
        <w:rPr>
          <w:rFonts w:ascii="Times New Roman" w:eastAsia="Times New Roman" w:hAnsi="Times New Roman" w:cs="Times New Roman"/>
          <w:b/>
          <w:bCs/>
          <w:i/>
          <w:iCs/>
          <w:sz w:val="28"/>
          <w:szCs w:val="28"/>
        </w:rPr>
        <w:t>17 264,0 тыс. рублей</w:t>
      </w:r>
      <w:r w:rsidR="00D1347F" w:rsidRPr="00D1347F">
        <w:rPr>
          <w:rFonts w:ascii="Times New Roman" w:eastAsia="Times New Roman" w:hAnsi="Times New Roman" w:cs="Times New Roman"/>
          <w:bCs/>
          <w:iCs/>
          <w:sz w:val="28"/>
          <w:szCs w:val="28"/>
        </w:rPr>
        <w:t xml:space="preserve">, передаваемых </w:t>
      </w:r>
      <w:r w:rsidR="00D1347F" w:rsidRPr="00D1347F">
        <w:rPr>
          <w:rFonts w:ascii="Times New Roman" w:eastAsia="Times New Roman" w:hAnsi="Times New Roman" w:cs="Times New Roman"/>
          <w:bCs/>
          <w:iCs/>
          <w:sz w:val="28"/>
          <w:szCs w:val="28"/>
        </w:rPr>
        <w:lastRenderedPageBreak/>
        <w:t xml:space="preserve">полномочий по дорожной деятельности из бюджетов поселений в сумме </w:t>
      </w:r>
      <w:r w:rsidR="00D1347F" w:rsidRPr="00D1347F">
        <w:rPr>
          <w:rFonts w:ascii="Times New Roman" w:eastAsia="Times New Roman" w:hAnsi="Times New Roman" w:cs="Times New Roman"/>
          <w:b/>
          <w:bCs/>
          <w:i/>
          <w:iCs/>
          <w:sz w:val="28"/>
          <w:szCs w:val="28"/>
        </w:rPr>
        <w:t>5 247,6 тыс. рублей</w:t>
      </w:r>
      <w:r w:rsidR="00D1347F" w:rsidRPr="00D1347F">
        <w:rPr>
          <w:rFonts w:ascii="Times New Roman" w:eastAsia="Times New Roman" w:hAnsi="Times New Roman" w:cs="Times New Roman"/>
          <w:bCs/>
          <w:iCs/>
          <w:sz w:val="28"/>
          <w:szCs w:val="28"/>
        </w:rPr>
        <w:t xml:space="preserve"> и собственных средств бюджета муниципального района, поступающих от акцизов на нефтепродукты в сумме </w:t>
      </w:r>
      <w:r w:rsidR="00D1347F" w:rsidRPr="00D1347F">
        <w:rPr>
          <w:rFonts w:ascii="Times New Roman" w:eastAsia="Times New Roman" w:hAnsi="Times New Roman" w:cs="Times New Roman"/>
          <w:b/>
          <w:bCs/>
          <w:i/>
          <w:iCs/>
          <w:sz w:val="28"/>
          <w:szCs w:val="28"/>
        </w:rPr>
        <w:t>3 607,4 тыс. рублей</w:t>
      </w:r>
      <w:r w:rsidR="00D1347F" w:rsidRPr="00D1347F">
        <w:rPr>
          <w:rFonts w:ascii="Times New Roman" w:eastAsia="Times New Roman" w:hAnsi="Times New Roman" w:cs="Times New Roman"/>
          <w:bCs/>
          <w:iCs/>
          <w:sz w:val="28"/>
          <w:szCs w:val="28"/>
        </w:rPr>
        <w:t>.</w:t>
      </w:r>
    </w:p>
    <w:p w:rsidR="003E43FB" w:rsidRDefault="003E43FB" w:rsidP="00D2082E">
      <w:pPr>
        <w:suppressAutoHyphens/>
        <w:spacing w:line="288" w:lineRule="auto"/>
        <w:jc w:val="both"/>
        <w:rPr>
          <w:rFonts w:ascii="Times New Roman" w:eastAsia="Times New Roman" w:hAnsi="Times New Roman" w:cs="Times New Roman"/>
          <w:bCs/>
          <w:iCs/>
          <w:sz w:val="28"/>
          <w:szCs w:val="28"/>
        </w:rPr>
      </w:pPr>
      <w:r w:rsidRPr="003E43FB">
        <w:rPr>
          <w:rFonts w:ascii="Times New Roman" w:eastAsia="Times New Roman" w:hAnsi="Times New Roman" w:cs="Times New Roman"/>
          <w:bCs/>
          <w:iCs/>
          <w:noProof/>
          <w:sz w:val="28"/>
          <w:szCs w:val="28"/>
        </w:rPr>
        <w:drawing>
          <wp:inline distT="0" distB="0" distL="0" distR="0">
            <wp:extent cx="5940425" cy="2247900"/>
            <wp:effectExtent l="19050" t="0" r="22225" b="0"/>
            <wp:docPr id="3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E43FB" w:rsidRDefault="003E43FB" w:rsidP="00D2082E">
      <w:pPr>
        <w:suppressAutoHyphens/>
        <w:spacing w:line="288" w:lineRule="auto"/>
        <w:jc w:val="both"/>
        <w:rPr>
          <w:rFonts w:ascii="Times New Roman" w:eastAsia="Times New Roman" w:hAnsi="Times New Roman" w:cs="Times New Roman"/>
          <w:bCs/>
          <w:iCs/>
          <w:sz w:val="28"/>
          <w:szCs w:val="28"/>
        </w:rPr>
      </w:pPr>
    </w:p>
    <w:p w:rsidR="00D1347F" w:rsidRPr="00D1347F" w:rsidRDefault="001007F3" w:rsidP="00F62A84">
      <w:pPr>
        <w:suppressAutoHyphens/>
        <w:spacing w:line="288" w:lineRule="auto"/>
        <w:jc w:val="center"/>
        <w:rPr>
          <w:rFonts w:ascii="Times New Roman" w:eastAsia="Times New Roman" w:hAnsi="Times New Roman" w:cs="Times New Roman"/>
          <w:b/>
          <w:bCs/>
          <w:iCs/>
          <w:sz w:val="28"/>
          <w:szCs w:val="28"/>
        </w:rPr>
      </w:pPr>
      <w:r w:rsidRPr="00ED3DE3">
        <w:rPr>
          <w:rFonts w:ascii="Times New Roman" w:hAnsi="Times New Roman" w:cs="Times New Roman"/>
          <w:b/>
          <w:bCs/>
          <w:iCs/>
          <w:sz w:val="28"/>
          <w:szCs w:val="28"/>
        </w:rPr>
        <w:pict>
          <v:shape id="_x0000_i1040" type="#_x0000_t136" style="width:465.75pt;height:38.25pt" fillcolor="#063" strokecolor="green">
            <v:fill r:id="rId7" o:title="Бумажный пакет" type="tile"/>
            <v:shadow on="t" color="#c7dfd3" opacity=".5" offset="6pt,-6pt"/>
            <v:textpath style="font-family:&quot;Times New Roman&quot;;font-size:14pt;v-text-kern:t" trim="t" fitpath="t" string="РАЗДЕЛ 05 «ЖИЛИЩНО-КОММУНАЛЬНОЕ ХОЗЯЙСТВО»"/>
          </v:shape>
        </w:pict>
      </w:r>
    </w:p>
    <w:p w:rsidR="00F62A84" w:rsidRDefault="00D1347F" w:rsidP="00F62A84">
      <w:pPr>
        <w:jc w:val="both"/>
        <w:rPr>
          <w:rFonts w:ascii="Times New Roman" w:hAnsi="Times New Roman" w:cs="Times New Roman"/>
          <w:sz w:val="28"/>
          <w:szCs w:val="28"/>
        </w:rPr>
      </w:pPr>
      <w:r w:rsidRPr="00D1347F">
        <w:rPr>
          <w:rFonts w:ascii="Times New Roman" w:eastAsia="Times New Roman" w:hAnsi="Times New Roman" w:cs="Times New Roman"/>
          <w:sz w:val="28"/>
          <w:szCs w:val="28"/>
        </w:rPr>
        <w:tab/>
      </w:r>
      <w:r w:rsidR="00F62A84" w:rsidRPr="00F62A84">
        <w:rPr>
          <w:rFonts w:ascii="Times New Roman" w:hAnsi="Times New Roman" w:cs="Times New Roman"/>
          <w:sz w:val="28"/>
          <w:szCs w:val="28"/>
        </w:rPr>
        <w:t xml:space="preserve">Расходы по данному разделу определены в сумме </w:t>
      </w:r>
      <w:r w:rsidR="00F62A84" w:rsidRPr="00F62A84">
        <w:rPr>
          <w:rFonts w:ascii="Times New Roman" w:hAnsi="Times New Roman" w:cs="Times New Roman"/>
          <w:b/>
          <w:i/>
          <w:sz w:val="28"/>
          <w:szCs w:val="28"/>
        </w:rPr>
        <w:t>5 100,0 тыс. рублей</w:t>
      </w:r>
      <w:r w:rsidR="00F62A84" w:rsidRPr="00F62A84">
        <w:rPr>
          <w:rFonts w:ascii="Times New Roman" w:hAnsi="Times New Roman" w:cs="Times New Roman"/>
          <w:sz w:val="28"/>
          <w:szCs w:val="28"/>
        </w:rPr>
        <w:t>, (0,8 % от общего объема расходов бюджета), в том числе:</w:t>
      </w:r>
    </w:p>
    <w:p w:rsidR="00F62A84" w:rsidRPr="00F62A84" w:rsidRDefault="00ED3DE3" w:rsidP="00F62A84">
      <w:pPr>
        <w:jc w:val="both"/>
        <w:rPr>
          <w:rFonts w:ascii="Times New Roman" w:hAnsi="Times New Roman" w:cs="Times New Roman"/>
          <w:sz w:val="28"/>
          <w:szCs w:val="28"/>
        </w:rPr>
      </w:pPr>
      <w:r>
        <w:rPr>
          <w:rFonts w:ascii="Times New Roman" w:hAnsi="Times New Roman" w:cs="Times New Roman"/>
          <w:noProof/>
          <w:sz w:val="28"/>
          <w:szCs w:val="28"/>
        </w:rPr>
        <w:pict>
          <v:shape id="_x0000_s1296" type="#_x0000_t62" style="position:absolute;left:0;text-align:left;margin-left:310.95pt;margin-top:41.05pt;width:166.5pt;height:108.75pt;z-index:251825152" adj="-1070,-8074" fillcolor="white [3201]" strokecolor="#c2d69b [1942]" strokeweight="1pt">
            <v:fill color2="#d6e3bc [1302]" focusposition="1" focussize="" focus="100%" type="gradient"/>
            <v:shadow on="t" type="perspective" color="#4e6128 [1606]" opacity=".5" offset="1pt" offset2="-3pt"/>
            <v:textbox>
              <w:txbxContent>
                <w:p w:rsidR="00342CC0" w:rsidRPr="00484ED5" w:rsidRDefault="00342CC0" w:rsidP="00BB6958">
                  <w:pPr>
                    <w:ind w:firstLine="708"/>
                    <w:jc w:val="both"/>
                    <w:rPr>
                      <w:rFonts w:ascii="Times New Roman" w:hAnsi="Times New Roman" w:cs="Times New Roman"/>
                      <w:sz w:val="28"/>
                      <w:szCs w:val="28"/>
                    </w:rPr>
                  </w:pPr>
                  <w:r w:rsidRPr="00484ED5">
                    <w:rPr>
                      <w:rFonts w:ascii="Times New Roman" w:hAnsi="Times New Roman" w:cs="Times New Roman"/>
                      <w:sz w:val="28"/>
                      <w:szCs w:val="28"/>
                    </w:rPr>
                    <w:t xml:space="preserve">Объем расходов местного бюджета  на </w:t>
                  </w:r>
                  <w:r>
                    <w:rPr>
                      <w:rFonts w:ascii="Times New Roman" w:hAnsi="Times New Roman" w:cs="Times New Roman"/>
                      <w:sz w:val="28"/>
                      <w:szCs w:val="28"/>
                    </w:rPr>
                    <w:t>ЖКХ</w:t>
                  </w:r>
                  <w:r w:rsidRPr="00484ED5">
                    <w:rPr>
                      <w:rFonts w:ascii="Times New Roman" w:hAnsi="Times New Roman" w:cs="Times New Roman"/>
                      <w:sz w:val="28"/>
                      <w:szCs w:val="28"/>
                    </w:rPr>
                    <w:t xml:space="preserve">  в  расчете на 1 жителя запланирован в</w:t>
                  </w:r>
                  <w:r>
                    <w:rPr>
                      <w:rFonts w:ascii="Times New Roman" w:hAnsi="Times New Roman" w:cs="Times New Roman"/>
                      <w:sz w:val="28"/>
                      <w:szCs w:val="28"/>
                    </w:rPr>
                    <w:t xml:space="preserve"> размере 90</w:t>
                  </w:r>
                  <w:r w:rsidRPr="00484ED5">
                    <w:rPr>
                      <w:rFonts w:ascii="Times New Roman" w:hAnsi="Times New Roman" w:cs="Times New Roman"/>
                      <w:sz w:val="28"/>
                      <w:szCs w:val="28"/>
                    </w:rPr>
                    <w:t xml:space="preserve"> рублей </w:t>
                  </w:r>
                </w:p>
                <w:p w:rsidR="00342CC0" w:rsidRDefault="00342CC0"/>
              </w:txbxContent>
            </v:textbox>
          </v:shape>
        </w:pict>
      </w:r>
      <w:r w:rsidR="00031F78" w:rsidRPr="00031F78">
        <w:rPr>
          <w:rFonts w:ascii="Times New Roman" w:hAnsi="Times New Roman" w:cs="Times New Roman"/>
          <w:noProof/>
          <w:sz w:val="28"/>
          <w:szCs w:val="28"/>
        </w:rPr>
        <w:drawing>
          <wp:inline distT="0" distB="0" distL="0" distR="0">
            <wp:extent cx="3829050" cy="2486025"/>
            <wp:effectExtent l="19050" t="0" r="0" b="0"/>
            <wp:docPr id="121" name="Рисунок 121" descr="http://rtishevo.sarmo.ru/images/M_images/img_4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rtishevo.sarmo.ru/images/M_images/img_4388.jpg"/>
                    <pic:cNvPicPr>
                      <a:picLocks noChangeAspect="1" noChangeArrowheads="1"/>
                    </pic:cNvPicPr>
                  </pic:nvPicPr>
                  <pic:blipFill>
                    <a:blip r:embed="rId27" cstate="print"/>
                    <a:srcRect/>
                    <a:stretch>
                      <a:fillRect/>
                    </a:stretch>
                  </pic:blipFill>
                  <pic:spPr bwMode="auto">
                    <a:xfrm>
                      <a:off x="0" y="0"/>
                      <a:ext cx="3829050" cy="2486025"/>
                    </a:xfrm>
                    <a:prstGeom prst="rect">
                      <a:avLst/>
                    </a:prstGeom>
                    <a:noFill/>
                    <a:ln w="9525">
                      <a:noFill/>
                      <a:miter lim="800000"/>
                      <a:headEnd/>
                      <a:tailEnd/>
                    </a:ln>
                  </pic:spPr>
                </pic:pic>
              </a:graphicData>
            </a:graphic>
          </wp:inline>
        </w:drawing>
      </w:r>
      <w:r w:rsidR="00F62A84" w:rsidRPr="00F62A84">
        <w:rPr>
          <w:rFonts w:ascii="Times New Roman" w:hAnsi="Times New Roman" w:cs="Times New Roman"/>
          <w:sz w:val="28"/>
          <w:szCs w:val="28"/>
        </w:rPr>
        <w:tab/>
        <w:t xml:space="preserve">По разделу 01 «Жилищное хозяйство» отражены расходы на капитальный ремонт муниципального жилищного фонда </w:t>
      </w:r>
      <w:r w:rsidR="00F62A84" w:rsidRPr="00F62A84">
        <w:rPr>
          <w:rFonts w:ascii="Times New Roman" w:hAnsi="Times New Roman" w:cs="Times New Roman"/>
          <w:b/>
          <w:i/>
          <w:sz w:val="28"/>
          <w:szCs w:val="28"/>
        </w:rPr>
        <w:t>в сумме 2 300,0 тыс. рублей</w:t>
      </w:r>
      <w:r w:rsidR="00F62A84" w:rsidRPr="00F62A84">
        <w:rPr>
          <w:rFonts w:ascii="Times New Roman" w:hAnsi="Times New Roman" w:cs="Times New Roman"/>
          <w:sz w:val="28"/>
          <w:szCs w:val="28"/>
        </w:rPr>
        <w:t>;</w:t>
      </w:r>
    </w:p>
    <w:p w:rsidR="00F62A84" w:rsidRPr="00F62A84" w:rsidRDefault="00F62A84" w:rsidP="00F62A84">
      <w:pPr>
        <w:suppressAutoHyphens/>
        <w:jc w:val="both"/>
        <w:rPr>
          <w:rFonts w:ascii="Times New Roman" w:hAnsi="Times New Roman" w:cs="Times New Roman"/>
          <w:sz w:val="28"/>
          <w:szCs w:val="28"/>
        </w:rPr>
      </w:pPr>
      <w:r w:rsidRPr="00F62A84">
        <w:rPr>
          <w:rFonts w:ascii="Times New Roman" w:hAnsi="Times New Roman" w:cs="Times New Roman"/>
          <w:sz w:val="28"/>
          <w:szCs w:val="28"/>
        </w:rPr>
        <w:t xml:space="preserve">         По подразделу 02  «Коммунальное хозяйство» отражены расходы  на исполнение полномочий, передаваемых из бюджетов поселений в </w:t>
      </w:r>
      <w:r w:rsidRPr="00F62A84">
        <w:rPr>
          <w:rFonts w:ascii="Times New Roman" w:hAnsi="Times New Roman" w:cs="Times New Roman"/>
          <w:sz w:val="28"/>
          <w:szCs w:val="28"/>
        </w:rPr>
        <w:lastRenderedPageBreak/>
        <w:t xml:space="preserve">соответствии с заключенными соглашениями на организацию водоснабжения в границах поселений  в сумме </w:t>
      </w:r>
      <w:r w:rsidRPr="00F62A84">
        <w:rPr>
          <w:rFonts w:ascii="Times New Roman" w:hAnsi="Times New Roman" w:cs="Times New Roman"/>
          <w:b/>
          <w:i/>
          <w:sz w:val="28"/>
          <w:szCs w:val="28"/>
        </w:rPr>
        <w:t>2 800,0 тыс. рублей</w:t>
      </w:r>
      <w:r w:rsidRPr="00F62A84">
        <w:rPr>
          <w:rFonts w:ascii="Times New Roman" w:hAnsi="Times New Roman" w:cs="Times New Roman"/>
          <w:sz w:val="28"/>
          <w:szCs w:val="28"/>
        </w:rPr>
        <w:t>.</w:t>
      </w:r>
    </w:p>
    <w:p w:rsidR="00D1347F" w:rsidRPr="00D1347F" w:rsidRDefault="00ED3DE3" w:rsidP="00F62A84">
      <w:pPr>
        <w:spacing w:line="288" w:lineRule="auto"/>
        <w:jc w:val="center"/>
        <w:rPr>
          <w:rFonts w:ascii="Times New Roman" w:eastAsia="Times New Roman" w:hAnsi="Times New Roman" w:cs="Times New Roman"/>
          <w:b/>
          <w:bCs/>
          <w:iCs/>
          <w:sz w:val="28"/>
          <w:szCs w:val="28"/>
        </w:rPr>
      </w:pPr>
      <w:r w:rsidRPr="00ED3DE3">
        <w:rPr>
          <w:rFonts w:ascii="Times New Roman" w:hAnsi="Times New Roman" w:cs="Times New Roman"/>
          <w:b/>
          <w:bCs/>
          <w:iCs/>
          <w:sz w:val="28"/>
          <w:szCs w:val="28"/>
        </w:rPr>
        <w:pict>
          <v:shape id="_x0000_i1041" type="#_x0000_t136" style="width:387pt;height:21.75pt" fillcolor="#063" strokecolor="green">
            <v:fill r:id="rId7" o:title="Бумажный пакет" type="tile"/>
            <v:shadow on="t" color="#c7dfd3" opacity=".5" offset="6pt,-6pt"/>
            <v:textpath style="font-family:&quot;Times New Roman&quot;;font-size:14pt;v-text-kern:t" trim="t" fitpath="t" string="РАЗДЕЛ 07 «ОБРАЗОВАНИЕ»"/>
          </v:shape>
        </w:pict>
      </w:r>
    </w:p>
    <w:p w:rsidR="006F4304" w:rsidRDefault="00D1347F" w:rsidP="006F4304">
      <w:pPr>
        <w:ind w:firstLine="709"/>
        <w:jc w:val="both"/>
        <w:rPr>
          <w:rFonts w:ascii="Times New Roman" w:hAnsi="Times New Roman" w:cs="Times New Roman"/>
          <w:sz w:val="28"/>
          <w:szCs w:val="28"/>
        </w:rPr>
      </w:pPr>
      <w:r w:rsidRPr="00D1347F">
        <w:rPr>
          <w:rFonts w:ascii="Times New Roman" w:eastAsia="Times New Roman" w:hAnsi="Times New Roman" w:cs="Times New Roman"/>
          <w:sz w:val="28"/>
          <w:szCs w:val="28"/>
        </w:rPr>
        <w:t xml:space="preserve">      </w:t>
      </w:r>
      <w:r w:rsidR="006F4304" w:rsidRPr="006F4304">
        <w:rPr>
          <w:rFonts w:ascii="Times New Roman" w:hAnsi="Times New Roman" w:cs="Times New Roman"/>
          <w:sz w:val="28"/>
          <w:szCs w:val="28"/>
        </w:rPr>
        <w:t xml:space="preserve">Расходы местного бюджета в сфере образования запланированы в объеме </w:t>
      </w:r>
      <w:r w:rsidR="006F4304" w:rsidRPr="006F4304">
        <w:rPr>
          <w:rFonts w:ascii="Times New Roman" w:hAnsi="Times New Roman" w:cs="Times New Roman"/>
          <w:b/>
          <w:i/>
          <w:sz w:val="28"/>
          <w:szCs w:val="28"/>
        </w:rPr>
        <w:t>454 369,9  тыс. рублей</w:t>
      </w:r>
      <w:r w:rsidR="006F4304" w:rsidRPr="006F4304">
        <w:rPr>
          <w:rFonts w:ascii="Times New Roman" w:hAnsi="Times New Roman" w:cs="Times New Roman"/>
          <w:sz w:val="28"/>
          <w:szCs w:val="28"/>
        </w:rPr>
        <w:t xml:space="preserve">, или 74,4 % от общих расходов районного бюджета на 2015 год.  В составе данных расходов предусмотрены ассигнования на финансовое обеспечение выполнения функций и выполнение муниципального задания  бюджетными образовательными учреждениями, бюджетными учреждениями дошкольного образования, бюджетными учреждениями дополнительного образования (Дом детского творчества, Станция юных техников, Детская школа искусств), а также Управление общего образования </w:t>
      </w:r>
      <w:proofErr w:type="spellStart"/>
      <w:r w:rsidR="006F4304" w:rsidRPr="006F4304">
        <w:rPr>
          <w:rFonts w:ascii="Times New Roman" w:hAnsi="Times New Roman" w:cs="Times New Roman"/>
          <w:sz w:val="28"/>
          <w:szCs w:val="28"/>
        </w:rPr>
        <w:t>Ртищевского</w:t>
      </w:r>
      <w:proofErr w:type="spellEnd"/>
      <w:r w:rsidR="006F4304" w:rsidRPr="006F4304">
        <w:rPr>
          <w:rFonts w:ascii="Times New Roman" w:hAnsi="Times New Roman" w:cs="Times New Roman"/>
          <w:sz w:val="28"/>
          <w:szCs w:val="28"/>
        </w:rPr>
        <w:t xml:space="preserve"> района, которым осуществляются бюджетные полномочия главного распорядителя бюджетных средств.</w:t>
      </w:r>
    </w:p>
    <w:p w:rsidR="00520454" w:rsidRPr="006F4304" w:rsidRDefault="00ED3DE3" w:rsidP="00D01025">
      <w:pPr>
        <w:jc w:val="both"/>
        <w:rPr>
          <w:rFonts w:ascii="Times New Roman" w:hAnsi="Times New Roman" w:cs="Times New Roman"/>
          <w:sz w:val="28"/>
          <w:szCs w:val="28"/>
        </w:rPr>
      </w:pPr>
      <w:r>
        <w:rPr>
          <w:rFonts w:ascii="Times New Roman" w:hAnsi="Times New Roman" w:cs="Times New Roman"/>
          <w:noProof/>
          <w:sz w:val="28"/>
          <w:szCs w:val="28"/>
        </w:rPr>
        <w:pict>
          <v:shape id="_x0000_s1298" type="#_x0000_t62" style="position:absolute;left:0;text-align:left;margin-left:297.45pt;margin-top:103.5pt;width:197.95pt;height:106.5pt;z-index:251826176" adj="-2051,-2160" fillcolor="white [3201]" strokecolor="#c2d69b [1942]" strokeweight="1pt">
            <v:fill color2="#d6e3bc [1302]" focusposition="1" focussize="" focus="100%" type="gradient"/>
            <v:shadow on="t" type="perspective" color="#4e6128 [1606]" opacity=".5" offset="1pt" offset2="-3pt"/>
            <v:textbox>
              <w:txbxContent>
                <w:p w:rsidR="00342CC0" w:rsidRPr="00484ED5" w:rsidRDefault="00342CC0" w:rsidP="00D01025">
                  <w:pPr>
                    <w:ind w:firstLine="708"/>
                    <w:jc w:val="both"/>
                    <w:rPr>
                      <w:rFonts w:ascii="Times New Roman" w:hAnsi="Times New Roman" w:cs="Times New Roman"/>
                      <w:sz w:val="28"/>
                      <w:szCs w:val="28"/>
                    </w:rPr>
                  </w:pPr>
                  <w:r w:rsidRPr="00484ED5">
                    <w:rPr>
                      <w:rFonts w:ascii="Times New Roman" w:hAnsi="Times New Roman" w:cs="Times New Roman"/>
                      <w:sz w:val="28"/>
                      <w:szCs w:val="28"/>
                    </w:rPr>
                    <w:t xml:space="preserve">Объем расходов местного бюджета на </w:t>
                  </w:r>
                  <w:r>
                    <w:rPr>
                      <w:rFonts w:ascii="Times New Roman" w:hAnsi="Times New Roman" w:cs="Times New Roman"/>
                      <w:sz w:val="28"/>
                      <w:szCs w:val="28"/>
                    </w:rPr>
                    <w:t>образование</w:t>
                  </w:r>
                  <w:r w:rsidRPr="00484ED5">
                    <w:rPr>
                      <w:rFonts w:ascii="Times New Roman" w:hAnsi="Times New Roman" w:cs="Times New Roman"/>
                      <w:sz w:val="28"/>
                      <w:szCs w:val="28"/>
                    </w:rPr>
                    <w:t xml:space="preserve"> в  расчете на 1 жителя запланирован в </w:t>
                  </w:r>
                  <w:r>
                    <w:rPr>
                      <w:rFonts w:ascii="Times New Roman" w:hAnsi="Times New Roman" w:cs="Times New Roman"/>
                      <w:sz w:val="28"/>
                      <w:szCs w:val="28"/>
                    </w:rPr>
                    <w:t>размере</w:t>
                  </w:r>
                  <w:r w:rsidRPr="00484ED5">
                    <w:rPr>
                      <w:rFonts w:ascii="Times New Roman" w:hAnsi="Times New Roman" w:cs="Times New Roman"/>
                      <w:sz w:val="28"/>
                      <w:szCs w:val="28"/>
                    </w:rPr>
                    <w:t xml:space="preserve"> </w:t>
                  </w:r>
                  <w:r>
                    <w:rPr>
                      <w:rFonts w:ascii="Times New Roman" w:hAnsi="Times New Roman" w:cs="Times New Roman"/>
                      <w:sz w:val="28"/>
                      <w:szCs w:val="28"/>
                    </w:rPr>
                    <w:t>8027</w:t>
                  </w:r>
                  <w:r w:rsidRPr="00484ED5">
                    <w:rPr>
                      <w:rFonts w:ascii="Times New Roman" w:hAnsi="Times New Roman" w:cs="Times New Roman"/>
                      <w:sz w:val="28"/>
                      <w:szCs w:val="28"/>
                    </w:rPr>
                    <w:t xml:space="preserve"> рублей </w:t>
                  </w:r>
                </w:p>
                <w:p w:rsidR="00342CC0" w:rsidRDefault="00342CC0" w:rsidP="00D01025"/>
              </w:txbxContent>
            </v:textbox>
          </v:shape>
        </w:pict>
      </w:r>
      <w:r w:rsidR="00D01025" w:rsidRPr="007A08A7">
        <w:rPr>
          <w:rFonts w:ascii="Times New Roman" w:hAnsi="Times New Roman" w:cs="Times New Roman"/>
          <w:noProof/>
          <w:sz w:val="28"/>
          <w:szCs w:val="28"/>
        </w:rPr>
        <w:drawing>
          <wp:inline distT="0" distB="0" distL="0" distR="0">
            <wp:extent cx="1847850" cy="1266825"/>
            <wp:effectExtent l="19050" t="0" r="0" b="0"/>
            <wp:docPr id="14" name="Рисунок 76" descr="http://rtishevo.sarmo.ru/images/M_images/img_4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rtishevo.sarmo.ru/images/M_images/img_4757.jpg"/>
                    <pic:cNvPicPr>
                      <a:picLocks noChangeAspect="1" noChangeArrowheads="1"/>
                    </pic:cNvPicPr>
                  </pic:nvPicPr>
                  <pic:blipFill>
                    <a:blip r:embed="rId28" cstate="print"/>
                    <a:srcRect/>
                    <a:stretch>
                      <a:fillRect/>
                    </a:stretch>
                  </pic:blipFill>
                  <pic:spPr bwMode="auto">
                    <a:xfrm>
                      <a:off x="0" y="0"/>
                      <a:ext cx="1847850" cy="1266825"/>
                    </a:xfrm>
                    <a:prstGeom prst="rect">
                      <a:avLst/>
                    </a:prstGeom>
                    <a:noFill/>
                    <a:ln w="9525">
                      <a:noFill/>
                      <a:miter lim="800000"/>
                      <a:headEnd/>
                      <a:tailEnd/>
                    </a:ln>
                  </pic:spPr>
                </pic:pic>
              </a:graphicData>
            </a:graphic>
          </wp:inline>
        </w:drawing>
      </w:r>
      <w:r w:rsidR="00C70F6F" w:rsidRPr="007A08A7">
        <w:rPr>
          <w:rFonts w:ascii="Times New Roman" w:hAnsi="Times New Roman" w:cs="Times New Roman"/>
          <w:noProof/>
          <w:sz w:val="28"/>
          <w:szCs w:val="28"/>
        </w:rPr>
        <w:drawing>
          <wp:inline distT="0" distB="0" distL="0" distR="0">
            <wp:extent cx="1879600" cy="1323975"/>
            <wp:effectExtent l="19050" t="0" r="6350" b="0"/>
            <wp:docPr id="15" name="Рисунок 70" descr="http://rtishevo.sarmo.ru/images/M_images/img_4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rtishevo.sarmo.ru/images/M_images/img_4810.jpg"/>
                    <pic:cNvPicPr>
                      <a:picLocks noChangeAspect="1" noChangeArrowheads="1"/>
                    </pic:cNvPicPr>
                  </pic:nvPicPr>
                  <pic:blipFill>
                    <a:blip r:embed="rId29" cstate="print"/>
                    <a:srcRect/>
                    <a:stretch>
                      <a:fillRect/>
                    </a:stretch>
                  </pic:blipFill>
                  <pic:spPr bwMode="auto">
                    <a:xfrm>
                      <a:off x="0" y="0"/>
                      <a:ext cx="1879600" cy="1323975"/>
                    </a:xfrm>
                    <a:prstGeom prst="rect">
                      <a:avLst/>
                    </a:prstGeom>
                    <a:noFill/>
                    <a:ln w="9525">
                      <a:noFill/>
                      <a:miter lim="800000"/>
                      <a:headEnd/>
                      <a:tailEnd/>
                    </a:ln>
                  </pic:spPr>
                </pic:pic>
              </a:graphicData>
            </a:graphic>
          </wp:inline>
        </w:drawing>
      </w:r>
      <w:r w:rsidR="00520454" w:rsidRPr="00520454">
        <w:rPr>
          <w:rFonts w:ascii="Times New Roman" w:hAnsi="Times New Roman" w:cs="Times New Roman"/>
          <w:noProof/>
          <w:sz w:val="28"/>
          <w:szCs w:val="28"/>
        </w:rPr>
        <w:drawing>
          <wp:inline distT="0" distB="0" distL="0" distR="0">
            <wp:extent cx="1809750" cy="1323975"/>
            <wp:effectExtent l="19050" t="0" r="0" b="0"/>
            <wp:docPr id="9" name="Рисунок 4" descr="http://upr-obr-rt.ucoz.ru/kartinki/DSC0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r-obr-rt.ucoz.ru/kartinki/DSC00470.jpg"/>
                    <pic:cNvPicPr>
                      <a:picLocks noChangeAspect="1" noChangeArrowheads="1"/>
                    </pic:cNvPicPr>
                  </pic:nvPicPr>
                  <pic:blipFill>
                    <a:blip r:embed="rId30" cstate="print"/>
                    <a:srcRect/>
                    <a:stretch>
                      <a:fillRect/>
                    </a:stretch>
                  </pic:blipFill>
                  <pic:spPr bwMode="auto">
                    <a:xfrm>
                      <a:off x="0" y="0"/>
                      <a:ext cx="1809750" cy="1323975"/>
                    </a:xfrm>
                    <a:prstGeom prst="rect">
                      <a:avLst/>
                    </a:prstGeom>
                    <a:noFill/>
                    <a:ln w="9525">
                      <a:noFill/>
                      <a:miter lim="800000"/>
                      <a:headEnd/>
                      <a:tailEnd/>
                    </a:ln>
                  </pic:spPr>
                </pic:pic>
              </a:graphicData>
            </a:graphic>
          </wp:inline>
        </w:drawing>
      </w:r>
      <w:r w:rsidR="007A08A7" w:rsidRPr="007A08A7">
        <w:rPr>
          <w:rFonts w:ascii="Times New Roman" w:hAnsi="Times New Roman" w:cs="Times New Roman"/>
          <w:noProof/>
          <w:sz w:val="28"/>
          <w:szCs w:val="28"/>
        </w:rPr>
        <w:drawing>
          <wp:inline distT="0" distB="0" distL="0" distR="0">
            <wp:extent cx="1828800" cy="1219200"/>
            <wp:effectExtent l="19050" t="0" r="0" b="0"/>
            <wp:docPr id="16" name="Рисунок 10" descr="http://upr-obr-rt.ucoz.ru/olimpida/DSCN4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r-obr-rt.ucoz.ru/olimpida/DSCN4792.jpg"/>
                    <pic:cNvPicPr>
                      <a:picLocks noChangeAspect="1" noChangeArrowheads="1"/>
                    </pic:cNvPicPr>
                  </pic:nvPicPr>
                  <pic:blipFill>
                    <a:blip r:embed="rId31" cstate="print"/>
                    <a:srcRect/>
                    <a:stretch>
                      <a:fillRect/>
                    </a:stretch>
                  </pic:blipFill>
                  <pic:spPr bwMode="auto">
                    <a:xfrm>
                      <a:off x="0" y="0"/>
                      <a:ext cx="1828800" cy="1219200"/>
                    </a:xfrm>
                    <a:prstGeom prst="rect">
                      <a:avLst/>
                    </a:prstGeom>
                    <a:noFill/>
                    <a:ln w="9525">
                      <a:noFill/>
                      <a:miter lim="800000"/>
                      <a:headEnd/>
                      <a:tailEnd/>
                    </a:ln>
                  </pic:spPr>
                </pic:pic>
              </a:graphicData>
            </a:graphic>
          </wp:inline>
        </w:drawing>
      </w:r>
      <w:r w:rsidR="00E575C2" w:rsidRPr="00E575C2">
        <w:rPr>
          <w:rFonts w:ascii="Times New Roman" w:hAnsi="Times New Roman" w:cs="Times New Roman"/>
          <w:noProof/>
          <w:sz w:val="28"/>
          <w:szCs w:val="28"/>
        </w:rPr>
        <w:drawing>
          <wp:inline distT="0" distB="0" distL="0" distR="0">
            <wp:extent cx="1952625" cy="1266825"/>
            <wp:effectExtent l="19050" t="0" r="9525" b="0"/>
            <wp:docPr id="64" name="Рисунок 64" descr="http://rtishevo.sarmo.ru/images/M_images/img_4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rtishevo.sarmo.ru/images/M_images/img_4872.jpg"/>
                    <pic:cNvPicPr>
                      <a:picLocks noChangeAspect="1" noChangeArrowheads="1"/>
                    </pic:cNvPicPr>
                  </pic:nvPicPr>
                  <pic:blipFill>
                    <a:blip r:embed="rId32" cstate="print"/>
                    <a:srcRect/>
                    <a:stretch>
                      <a:fillRect/>
                    </a:stretch>
                  </pic:blipFill>
                  <pic:spPr bwMode="auto">
                    <a:xfrm>
                      <a:off x="0" y="0"/>
                      <a:ext cx="1952625" cy="1266825"/>
                    </a:xfrm>
                    <a:prstGeom prst="rect">
                      <a:avLst/>
                    </a:prstGeom>
                    <a:noFill/>
                    <a:ln w="9525">
                      <a:noFill/>
                      <a:miter lim="800000"/>
                      <a:headEnd/>
                      <a:tailEnd/>
                    </a:ln>
                  </pic:spPr>
                </pic:pic>
              </a:graphicData>
            </a:graphic>
          </wp:inline>
        </w:drawing>
      </w:r>
    </w:p>
    <w:p w:rsidR="006F4304" w:rsidRPr="006F4304" w:rsidRDefault="006F4304" w:rsidP="006F4304">
      <w:pPr>
        <w:suppressAutoHyphens/>
        <w:jc w:val="both"/>
        <w:rPr>
          <w:rFonts w:ascii="Times New Roman" w:hAnsi="Times New Roman" w:cs="Times New Roman"/>
          <w:b/>
          <w:sz w:val="28"/>
          <w:szCs w:val="28"/>
        </w:rPr>
      </w:pPr>
      <w:r w:rsidRPr="006F4304">
        <w:rPr>
          <w:rFonts w:ascii="Times New Roman" w:hAnsi="Times New Roman" w:cs="Times New Roman"/>
          <w:sz w:val="28"/>
          <w:szCs w:val="28"/>
        </w:rPr>
        <w:t xml:space="preserve">          Объем расходов  на финансовое обеспечение деятельности учреждений образования:</w:t>
      </w:r>
    </w:p>
    <w:tbl>
      <w:tblPr>
        <w:tblStyle w:val="1-30"/>
        <w:tblW w:w="10139" w:type="dxa"/>
        <w:tblLayout w:type="fixed"/>
        <w:tblLook w:val="01E0"/>
      </w:tblPr>
      <w:tblGrid>
        <w:gridCol w:w="1384"/>
        <w:gridCol w:w="3827"/>
        <w:gridCol w:w="1843"/>
        <w:gridCol w:w="1559"/>
        <w:gridCol w:w="1526"/>
      </w:tblGrid>
      <w:tr w:rsidR="006F4304" w:rsidRPr="006F4304" w:rsidTr="00B961FE">
        <w:trPr>
          <w:cnfStyle w:val="100000000000"/>
          <w:trHeight w:val="681"/>
        </w:trPr>
        <w:tc>
          <w:tcPr>
            <w:cnfStyle w:val="001000000000"/>
            <w:tcW w:w="1384" w:type="dxa"/>
          </w:tcPr>
          <w:p w:rsidR="006F4304" w:rsidRPr="006F4304" w:rsidRDefault="006F4304" w:rsidP="00DD65FC">
            <w:pPr>
              <w:spacing w:line="360" w:lineRule="auto"/>
              <w:rPr>
                <w:rFonts w:ascii="Times New Roman" w:hAnsi="Times New Roman" w:cs="Times New Roman"/>
                <w:sz w:val="28"/>
                <w:szCs w:val="28"/>
              </w:rPr>
            </w:pPr>
            <w:r w:rsidRPr="006F4304">
              <w:rPr>
                <w:rFonts w:ascii="Times New Roman" w:hAnsi="Times New Roman" w:cs="Times New Roman"/>
                <w:sz w:val="28"/>
                <w:szCs w:val="28"/>
              </w:rPr>
              <w:t>Раздел, Подраздел</w:t>
            </w:r>
          </w:p>
        </w:tc>
        <w:tc>
          <w:tcPr>
            <w:cnfStyle w:val="000010000000"/>
            <w:tcW w:w="3827" w:type="dxa"/>
          </w:tcPr>
          <w:p w:rsidR="006F4304" w:rsidRPr="006F4304" w:rsidRDefault="006F4304" w:rsidP="00DD65FC">
            <w:pPr>
              <w:spacing w:line="360" w:lineRule="auto"/>
              <w:rPr>
                <w:rFonts w:ascii="Times New Roman" w:hAnsi="Times New Roman" w:cs="Times New Roman"/>
                <w:sz w:val="28"/>
                <w:szCs w:val="28"/>
              </w:rPr>
            </w:pPr>
          </w:p>
          <w:p w:rsidR="006F4304" w:rsidRPr="006F4304" w:rsidRDefault="006F4304" w:rsidP="00DD65FC">
            <w:pPr>
              <w:spacing w:line="360" w:lineRule="auto"/>
              <w:jc w:val="center"/>
              <w:rPr>
                <w:rFonts w:ascii="Times New Roman" w:hAnsi="Times New Roman" w:cs="Times New Roman"/>
                <w:sz w:val="28"/>
                <w:szCs w:val="28"/>
              </w:rPr>
            </w:pPr>
            <w:r w:rsidRPr="006F4304">
              <w:rPr>
                <w:rFonts w:ascii="Times New Roman" w:hAnsi="Times New Roman" w:cs="Times New Roman"/>
                <w:sz w:val="28"/>
                <w:szCs w:val="28"/>
              </w:rPr>
              <w:t>Наименование</w:t>
            </w:r>
          </w:p>
        </w:tc>
        <w:tc>
          <w:tcPr>
            <w:tcW w:w="1843" w:type="dxa"/>
          </w:tcPr>
          <w:p w:rsidR="006F4304" w:rsidRPr="006F4304" w:rsidRDefault="006F4304" w:rsidP="00DD65FC">
            <w:pPr>
              <w:spacing w:line="360" w:lineRule="auto"/>
              <w:jc w:val="center"/>
              <w:cnfStyle w:val="100000000000"/>
              <w:rPr>
                <w:rFonts w:ascii="Times New Roman" w:hAnsi="Times New Roman" w:cs="Times New Roman"/>
                <w:sz w:val="28"/>
                <w:szCs w:val="28"/>
              </w:rPr>
            </w:pPr>
            <w:r w:rsidRPr="006F4304">
              <w:rPr>
                <w:rFonts w:ascii="Times New Roman" w:hAnsi="Times New Roman" w:cs="Times New Roman"/>
                <w:sz w:val="28"/>
                <w:szCs w:val="28"/>
              </w:rPr>
              <w:t>Бюджет на  2014 год, тыс. рублей</w:t>
            </w:r>
          </w:p>
        </w:tc>
        <w:tc>
          <w:tcPr>
            <w:cnfStyle w:val="000010000000"/>
            <w:tcW w:w="1559" w:type="dxa"/>
          </w:tcPr>
          <w:p w:rsidR="006F4304" w:rsidRPr="006F4304" w:rsidRDefault="006F4304" w:rsidP="00DD65FC">
            <w:pPr>
              <w:spacing w:line="360" w:lineRule="auto"/>
              <w:jc w:val="center"/>
              <w:rPr>
                <w:rFonts w:ascii="Times New Roman" w:hAnsi="Times New Roman" w:cs="Times New Roman"/>
                <w:sz w:val="28"/>
                <w:szCs w:val="28"/>
              </w:rPr>
            </w:pPr>
            <w:r w:rsidRPr="006F4304">
              <w:rPr>
                <w:rFonts w:ascii="Times New Roman" w:hAnsi="Times New Roman" w:cs="Times New Roman"/>
                <w:sz w:val="28"/>
                <w:szCs w:val="28"/>
              </w:rPr>
              <w:t>Бюджет  на  2015 год, тыс. рублей</w:t>
            </w:r>
          </w:p>
        </w:tc>
        <w:tc>
          <w:tcPr>
            <w:cnfStyle w:val="000100000000"/>
            <w:tcW w:w="1526" w:type="dxa"/>
          </w:tcPr>
          <w:p w:rsidR="006F4304" w:rsidRPr="006F4304" w:rsidRDefault="006F4304" w:rsidP="00DD65FC">
            <w:pPr>
              <w:spacing w:line="360" w:lineRule="auto"/>
              <w:rPr>
                <w:rFonts w:ascii="Times New Roman" w:hAnsi="Times New Roman" w:cs="Times New Roman"/>
                <w:sz w:val="28"/>
                <w:szCs w:val="28"/>
              </w:rPr>
            </w:pPr>
            <w:proofErr w:type="spellStart"/>
            <w:proofErr w:type="gramStart"/>
            <w:r w:rsidRPr="006F4304">
              <w:rPr>
                <w:rFonts w:ascii="Times New Roman" w:hAnsi="Times New Roman" w:cs="Times New Roman"/>
                <w:sz w:val="28"/>
                <w:szCs w:val="28"/>
              </w:rPr>
              <w:t>Отклоне</w:t>
            </w:r>
            <w:proofErr w:type="spellEnd"/>
            <w:r w:rsidRPr="006F4304">
              <w:rPr>
                <w:rFonts w:ascii="Times New Roman" w:hAnsi="Times New Roman" w:cs="Times New Roman"/>
                <w:sz w:val="28"/>
                <w:szCs w:val="28"/>
              </w:rPr>
              <w:t xml:space="preserve">  </w:t>
            </w:r>
            <w:proofErr w:type="spellStart"/>
            <w:r w:rsidRPr="006F4304">
              <w:rPr>
                <w:rFonts w:ascii="Times New Roman" w:hAnsi="Times New Roman" w:cs="Times New Roman"/>
                <w:sz w:val="28"/>
                <w:szCs w:val="28"/>
              </w:rPr>
              <w:t>ния</w:t>
            </w:r>
            <w:proofErr w:type="spellEnd"/>
            <w:proofErr w:type="gramEnd"/>
            <w:r w:rsidRPr="006F4304">
              <w:rPr>
                <w:rFonts w:ascii="Times New Roman" w:hAnsi="Times New Roman" w:cs="Times New Roman"/>
                <w:sz w:val="28"/>
                <w:szCs w:val="28"/>
              </w:rPr>
              <w:t xml:space="preserve"> («+» «-»), тыс. рублей</w:t>
            </w:r>
          </w:p>
        </w:tc>
      </w:tr>
      <w:tr w:rsidR="006F4304" w:rsidRPr="006F4304" w:rsidTr="00B961FE">
        <w:trPr>
          <w:cnfStyle w:val="000000100000"/>
          <w:trHeight w:val="481"/>
        </w:trPr>
        <w:tc>
          <w:tcPr>
            <w:cnfStyle w:val="001000000000"/>
            <w:tcW w:w="1384" w:type="dxa"/>
          </w:tcPr>
          <w:p w:rsidR="006F4304" w:rsidRPr="006F4304" w:rsidRDefault="006F4304" w:rsidP="00DD65FC">
            <w:pPr>
              <w:spacing w:line="360" w:lineRule="auto"/>
              <w:rPr>
                <w:rFonts w:ascii="Times New Roman" w:hAnsi="Times New Roman" w:cs="Times New Roman"/>
                <w:sz w:val="28"/>
                <w:szCs w:val="28"/>
              </w:rPr>
            </w:pPr>
            <w:r w:rsidRPr="006F4304">
              <w:rPr>
                <w:rFonts w:ascii="Times New Roman" w:hAnsi="Times New Roman" w:cs="Times New Roman"/>
                <w:sz w:val="28"/>
                <w:szCs w:val="28"/>
              </w:rPr>
              <w:t>0701</w:t>
            </w:r>
          </w:p>
        </w:tc>
        <w:tc>
          <w:tcPr>
            <w:cnfStyle w:val="000010000000"/>
            <w:tcW w:w="3827" w:type="dxa"/>
          </w:tcPr>
          <w:p w:rsidR="006F4304" w:rsidRPr="006F4304" w:rsidRDefault="006F4304" w:rsidP="00DD65FC">
            <w:pPr>
              <w:spacing w:line="360" w:lineRule="auto"/>
              <w:rPr>
                <w:rFonts w:ascii="Times New Roman" w:hAnsi="Times New Roman" w:cs="Times New Roman"/>
                <w:sz w:val="28"/>
                <w:szCs w:val="28"/>
              </w:rPr>
            </w:pPr>
            <w:r w:rsidRPr="006F4304">
              <w:rPr>
                <w:rFonts w:ascii="Times New Roman" w:hAnsi="Times New Roman" w:cs="Times New Roman"/>
                <w:sz w:val="28"/>
                <w:szCs w:val="28"/>
              </w:rPr>
              <w:t>Дошкольное образование</w:t>
            </w:r>
          </w:p>
        </w:tc>
        <w:tc>
          <w:tcPr>
            <w:tcW w:w="1843" w:type="dxa"/>
          </w:tcPr>
          <w:p w:rsidR="006F4304" w:rsidRPr="006F4304" w:rsidRDefault="006F4304" w:rsidP="00DD65FC">
            <w:pPr>
              <w:spacing w:line="360" w:lineRule="auto"/>
              <w:cnfStyle w:val="000000100000"/>
              <w:rPr>
                <w:rFonts w:ascii="Times New Roman" w:hAnsi="Times New Roman" w:cs="Times New Roman"/>
                <w:sz w:val="28"/>
                <w:szCs w:val="28"/>
              </w:rPr>
            </w:pPr>
            <w:r w:rsidRPr="006F4304">
              <w:rPr>
                <w:rFonts w:ascii="Times New Roman" w:hAnsi="Times New Roman" w:cs="Times New Roman"/>
                <w:sz w:val="28"/>
                <w:szCs w:val="28"/>
              </w:rPr>
              <w:t>129 790,1</w:t>
            </w:r>
          </w:p>
        </w:tc>
        <w:tc>
          <w:tcPr>
            <w:cnfStyle w:val="000010000000"/>
            <w:tcW w:w="1559" w:type="dxa"/>
          </w:tcPr>
          <w:p w:rsidR="006F4304" w:rsidRPr="006F4304" w:rsidRDefault="006F4304" w:rsidP="00DD65FC">
            <w:pPr>
              <w:spacing w:line="360" w:lineRule="auto"/>
              <w:rPr>
                <w:rFonts w:ascii="Times New Roman" w:hAnsi="Times New Roman" w:cs="Times New Roman"/>
                <w:sz w:val="28"/>
                <w:szCs w:val="28"/>
              </w:rPr>
            </w:pPr>
            <w:r w:rsidRPr="006F4304">
              <w:rPr>
                <w:rFonts w:ascii="Times New Roman" w:hAnsi="Times New Roman" w:cs="Times New Roman"/>
                <w:sz w:val="28"/>
                <w:szCs w:val="28"/>
              </w:rPr>
              <w:t>136 020,0</w:t>
            </w:r>
          </w:p>
        </w:tc>
        <w:tc>
          <w:tcPr>
            <w:cnfStyle w:val="000100000000"/>
            <w:tcW w:w="1526" w:type="dxa"/>
          </w:tcPr>
          <w:p w:rsidR="006F4304" w:rsidRPr="006F4304" w:rsidRDefault="006F4304" w:rsidP="00DD65FC">
            <w:pPr>
              <w:spacing w:line="360" w:lineRule="auto"/>
              <w:rPr>
                <w:rFonts w:ascii="Times New Roman" w:hAnsi="Times New Roman" w:cs="Times New Roman"/>
                <w:sz w:val="28"/>
                <w:szCs w:val="28"/>
              </w:rPr>
            </w:pPr>
            <w:r w:rsidRPr="006F4304">
              <w:rPr>
                <w:rFonts w:ascii="Times New Roman" w:hAnsi="Times New Roman" w:cs="Times New Roman"/>
                <w:sz w:val="28"/>
                <w:szCs w:val="28"/>
              </w:rPr>
              <w:t>+6 229,9</w:t>
            </w:r>
          </w:p>
        </w:tc>
      </w:tr>
      <w:tr w:rsidR="006F4304" w:rsidRPr="006F4304" w:rsidTr="00B961FE">
        <w:tc>
          <w:tcPr>
            <w:cnfStyle w:val="001000000000"/>
            <w:tcW w:w="1384" w:type="dxa"/>
          </w:tcPr>
          <w:p w:rsidR="006F4304" w:rsidRPr="006F4304" w:rsidRDefault="006F4304" w:rsidP="00DD65FC">
            <w:pPr>
              <w:spacing w:line="360" w:lineRule="auto"/>
              <w:rPr>
                <w:rFonts w:ascii="Times New Roman" w:hAnsi="Times New Roman" w:cs="Times New Roman"/>
                <w:sz w:val="28"/>
                <w:szCs w:val="28"/>
              </w:rPr>
            </w:pPr>
            <w:r w:rsidRPr="006F4304">
              <w:rPr>
                <w:rFonts w:ascii="Times New Roman" w:hAnsi="Times New Roman" w:cs="Times New Roman"/>
                <w:sz w:val="28"/>
                <w:szCs w:val="28"/>
              </w:rPr>
              <w:t>0702</w:t>
            </w:r>
          </w:p>
        </w:tc>
        <w:tc>
          <w:tcPr>
            <w:cnfStyle w:val="000010000000"/>
            <w:tcW w:w="3827" w:type="dxa"/>
          </w:tcPr>
          <w:p w:rsidR="006F4304" w:rsidRPr="006F4304" w:rsidRDefault="006F4304" w:rsidP="00DD65FC">
            <w:pPr>
              <w:spacing w:line="360" w:lineRule="auto"/>
              <w:rPr>
                <w:rFonts w:ascii="Times New Roman" w:hAnsi="Times New Roman" w:cs="Times New Roman"/>
                <w:sz w:val="28"/>
                <w:szCs w:val="28"/>
              </w:rPr>
            </w:pPr>
            <w:r w:rsidRPr="006F4304">
              <w:rPr>
                <w:rFonts w:ascii="Times New Roman" w:hAnsi="Times New Roman" w:cs="Times New Roman"/>
                <w:sz w:val="28"/>
                <w:szCs w:val="28"/>
              </w:rPr>
              <w:t>Общее образование</w:t>
            </w:r>
          </w:p>
        </w:tc>
        <w:tc>
          <w:tcPr>
            <w:tcW w:w="1843" w:type="dxa"/>
          </w:tcPr>
          <w:p w:rsidR="006F4304" w:rsidRPr="006F4304" w:rsidRDefault="006F4304" w:rsidP="00DD65FC">
            <w:pPr>
              <w:spacing w:line="360" w:lineRule="auto"/>
              <w:cnfStyle w:val="000000000000"/>
              <w:rPr>
                <w:rFonts w:ascii="Times New Roman" w:hAnsi="Times New Roman" w:cs="Times New Roman"/>
                <w:sz w:val="28"/>
                <w:szCs w:val="28"/>
              </w:rPr>
            </w:pPr>
            <w:r w:rsidRPr="006F4304">
              <w:rPr>
                <w:rFonts w:ascii="Times New Roman" w:hAnsi="Times New Roman" w:cs="Times New Roman"/>
                <w:sz w:val="28"/>
                <w:szCs w:val="28"/>
              </w:rPr>
              <w:t>296 268,0</w:t>
            </w:r>
          </w:p>
        </w:tc>
        <w:tc>
          <w:tcPr>
            <w:cnfStyle w:val="000010000000"/>
            <w:tcW w:w="1559" w:type="dxa"/>
          </w:tcPr>
          <w:p w:rsidR="006F4304" w:rsidRPr="006F4304" w:rsidRDefault="006F4304" w:rsidP="00DD65FC">
            <w:pPr>
              <w:spacing w:line="360" w:lineRule="auto"/>
              <w:rPr>
                <w:rFonts w:ascii="Times New Roman" w:hAnsi="Times New Roman" w:cs="Times New Roman"/>
                <w:sz w:val="28"/>
                <w:szCs w:val="28"/>
              </w:rPr>
            </w:pPr>
            <w:r w:rsidRPr="006F4304">
              <w:rPr>
                <w:rFonts w:ascii="Times New Roman" w:hAnsi="Times New Roman" w:cs="Times New Roman"/>
                <w:sz w:val="28"/>
                <w:szCs w:val="28"/>
              </w:rPr>
              <w:t>294 912,5</w:t>
            </w:r>
          </w:p>
        </w:tc>
        <w:tc>
          <w:tcPr>
            <w:cnfStyle w:val="000100000000"/>
            <w:tcW w:w="1526" w:type="dxa"/>
          </w:tcPr>
          <w:p w:rsidR="006F4304" w:rsidRPr="006F4304" w:rsidRDefault="006F4304" w:rsidP="00DD65FC">
            <w:pPr>
              <w:spacing w:line="360" w:lineRule="auto"/>
              <w:rPr>
                <w:rFonts w:ascii="Times New Roman" w:hAnsi="Times New Roman" w:cs="Times New Roman"/>
                <w:sz w:val="28"/>
                <w:szCs w:val="28"/>
              </w:rPr>
            </w:pPr>
            <w:r w:rsidRPr="006F4304">
              <w:rPr>
                <w:rFonts w:ascii="Times New Roman" w:hAnsi="Times New Roman" w:cs="Times New Roman"/>
                <w:sz w:val="28"/>
                <w:szCs w:val="28"/>
              </w:rPr>
              <w:t>-1 355,5</w:t>
            </w:r>
          </w:p>
        </w:tc>
      </w:tr>
      <w:tr w:rsidR="006F4304" w:rsidRPr="006F4304" w:rsidTr="00B961FE">
        <w:trPr>
          <w:cnfStyle w:val="000000100000"/>
        </w:trPr>
        <w:tc>
          <w:tcPr>
            <w:cnfStyle w:val="001000000000"/>
            <w:tcW w:w="1384" w:type="dxa"/>
          </w:tcPr>
          <w:p w:rsidR="006F4304" w:rsidRPr="006F4304" w:rsidRDefault="006F4304" w:rsidP="00DD65FC">
            <w:pPr>
              <w:spacing w:line="360" w:lineRule="auto"/>
              <w:rPr>
                <w:rFonts w:ascii="Times New Roman" w:hAnsi="Times New Roman" w:cs="Times New Roman"/>
                <w:sz w:val="28"/>
                <w:szCs w:val="28"/>
              </w:rPr>
            </w:pPr>
            <w:r w:rsidRPr="006F4304">
              <w:rPr>
                <w:rFonts w:ascii="Times New Roman" w:hAnsi="Times New Roman" w:cs="Times New Roman"/>
                <w:sz w:val="28"/>
                <w:szCs w:val="28"/>
              </w:rPr>
              <w:lastRenderedPageBreak/>
              <w:t>0707</w:t>
            </w:r>
          </w:p>
        </w:tc>
        <w:tc>
          <w:tcPr>
            <w:cnfStyle w:val="000010000000"/>
            <w:tcW w:w="3827" w:type="dxa"/>
          </w:tcPr>
          <w:p w:rsidR="006F4304" w:rsidRPr="006F4304" w:rsidRDefault="006F4304" w:rsidP="00DD65FC">
            <w:pPr>
              <w:spacing w:line="360" w:lineRule="auto"/>
              <w:rPr>
                <w:rFonts w:ascii="Times New Roman" w:hAnsi="Times New Roman" w:cs="Times New Roman"/>
                <w:sz w:val="28"/>
                <w:szCs w:val="28"/>
              </w:rPr>
            </w:pPr>
            <w:r w:rsidRPr="006F4304">
              <w:rPr>
                <w:rFonts w:ascii="Times New Roman" w:hAnsi="Times New Roman" w:cs="Times New Roman"/>
                <w:sz w:val="28"/>
                <w:szCs w:val="28"/>
              </w:rPr>
              <w:t>Молодежная политика и оздоровление детей</w:t>
            </w:r>
          </w:p>
        </w:tc>
        <w:tc>
          <w:tcPr>
            <w:tcW w:w="1843" w:type="dxa"/>
          </w:tcPr>
          <w:p w:rsidR="006F4304" w:rsidRPr="006F4304" w:rsidRDefault="006F4304" w:rsidP="00DD65FC">
            <w:pPr>
              <w:spacing w:line="360" w:lineRule="auto"/>
              <w:cnfStyle w:val="000000100000"/>
              <w:rPr>
                <w:rFonts w:ascii="Times New Roman" w:hAnsi="Times New Roman" w:cs="Times New Roman"/>
                <w:sz w:val="28"/>
                <w:szCs w:val="28"/>
              </w:rPr>
            </w:pPr>
          </w:p>
          <w:p w:rsidR="006F4304" w:rsidRPr="006F4304" w:rsidRDefault="006F4304" w:rsidP="00DD65FC">
            <w:pPr>
              <w:spacing w:line="360" w:lineRule="auto"/>
              <w:cnfStyle w:val="000000100000"/>
              <w:rPr>
                <w:rFonts w:ascii="Times New Roman" w:hAnsi="Times New Roman" w:cs="Times New Roman"/>
                <w:sz w:val="28"/>
                <w:szCs w:val="28"/>
              </w:rPr>
            </w:pPr>
            <w:r w:rsidRPr="006F4304">
              <w:rPr>
                <w:rFonts w:ascii="Times New Roman" w:hAnsi="Times New Roman" w:cs="Times New Roman"/>
                <w:sz w:val="28"/>
                <w:szCs w:val="28"/>
              </w:rPr>
              <w:t>4 053,2</w:t>
            </w:r>
          </w:p>
        </w:tc>
        <w:tc>
          <w:tcPr>
            <w:cnfStyle w:val="000010000000"/>
            <w:tcW w:w="1559" w:type="dxa"/>
          </w:tcPr>
          <w:p w:rsidR="006F4304" w:rsidRPr="006F4304" w:rsidRDefault="006F4304" w:rsidP="00DD65FC">
            <w:pPr>
              <w:spacing w:line="360" w:lineRule="auto"/>
              <w:rPr>
                <w:rFonts w:ascii="Times New Roman" w:hAnsi="Times New Roman" w:cs="Times New Roman"/>
                <w:sz w:val="28"/>
                <w:szCs w:val="28"/>
              </w:rPr>
            </w:pPr>
          </w:p>
          <w:p w:rsidR="006F4304" w:rsidRPr="006F4304" w:rsidRDefault="006F4304" w:rsidP="00DD65FC">
            <w:pPr>
              <w:spacing w:line="360" w:lineRule="auto"/>
              <w:rPr>
                <w:rFonts w:ascii="Times New Roman" w:hAnsi="Times New Roman" w:cs="Times New Roman"/>
                <w:sz w:val="28"/>
                <w:szCs w:val="28"/>
              </w:rPr>
            </w:pPr>
            <w:r w:rsidRPr="006F4304">
              <w:rPr>
                <w:rFonts w:ascii="Times New Roman" w:hAnsi="Times New Roman" w:cs="Times New Roman"/>
                <w:sz w:val="28"/>
                <w:szCs w:val="28"/>
              </w:rPr>
              <w:t>4 097,8</w:t>
            </w:r>
          </w:p>
        </w:tc>
        <w:tc>
          <w:tcPr>
            <w:cnfStyle w:val="000100000000"/>
            <w:tcW w:w="1526" w:type="dxa"/>
          </w:tcPr>
          <w:p w:rsidR="006F4304" w:rsidRPr="006F4304" w:rsidRDefault="006F4304" w:rsidP="00DD65FC">
            <w:pPr>
              <w:spacing w:line="360" w:lineRule="auto"/>
              <w:rPr>
                <w:rFonts w:ascii="Times New Roman" w:hAnsi="Times New Roman" w:cs="Times New Roman"/>
                <w:sz w:val="28"/>
                <w:szCs w:val="28"/>
              </w:rPr>
            </w:pPr>
          </w:p>
          <w:p w:rsidR="006F4304" w:rsidRPr="006F4304" w:rsidRDefault="006F4304" w:rsidP="00DD65FC">
            <w:pPr>
              <w:spacing w:line="360" w:lineRule="auto"/>
              <w:rPr>
                <w:rFonts w:ascii="Times New Roman" w:hAnsi="Times New Roman" w:cs="Times New Roman"/>
                <w:sz w:val="28"/>
                <w:szCs w:val="28"/>
              </w:rPr>
            </w:pPr>
            <w:r w:rsidRPr="006F4304">
              <w:rPr>
                <w:rFonts w:ascii="Times New Roman" w:hAnsi="Times New Roman" w:cs="Times New Roman"/>
                <w:sz w:val="28"/>
                <w:szCs w:val="28"/>
              </w:rPr>
              <w:t>+44,6</w:t>
            </w:r>
          </w:p>
        </w:tc>
      </w:tr>
      <w:tr w:rsidR="006F4304" w:rsidRPr="006F4304" w:rsidTr="00B961FE">
        <w:tc>
          <w:tcPr>
            <w:cnfStyle w:val="001000000000"/>
            <w:tcW w:w="1384" w:type="dxa"/>
          </w:tcPr>
          <w:p w:rsidR="006F4304" w:rsidRPr="006F4304" w:rsidRDefault="006F4304" w:rsidP="00DD65FC">
            <w:pPr>
              <w:spacing w:line="360" w:lineRule="auto"/>
              <w:rPr>
                <w:rFonts w:ascii="Times New Roman" w:hAnsi="Times New Roman" w:cs="Times New Roman"/>
                <w:sz w:val="28"/>
                <w:szCs w:val="28"/>
              </w:rPr>
            </w:pPr>
            <w:r w:rsidRPr="006F4304">
              <w:rPr>
                <w:rFonts w:ascii="Times New Roman" w:hAnsi="Times New Roman" w:cs="Times New Roman"/>
                <w:sz w:val="28"/>
                <w:szCs w:val="28"/>
              </w:rPr>
              <w:t>0709</w:t>
            </w:r>
          </w:p>
        </w:tc>
        <w:tc>
          <w:tcPr>
            <w:cnfStyle w:val="000010000000"/>
            <w:tcW w:w="3827" w:type="dxa"/>
          </w:tcPr>
          <w:p w:rsidR="006F4304" w:rsidRPr="006F4304" w:rsidRDefault="006F4304" w:rsidP="00DD65FC">
            <w:pPr>
              <w:spacing w:line="360" w:lineRule="auto"/>
              <w:jc w:val="both"/>
              <w:rPr>
                <w:rFonts w:ascii="Times New Roman" w:hAnsi="Times New Roman" w:cs="Times New Roman"/>
                <w:sz w:val="28"/>
                <w:szCs w:val="28"/>
              </w:rPr>
            </w:pPr>
            <w:r w:rsidRPr="006F4304">
              <w:rPr>
                <w:rFonts w:ascii="Times New Roman" w:hAnsi="Times New Roman" w:cs="Times New Roman"/>
                <w:sz w:val="28"/>
                <w:szCs w:val="28"/>
              </w:rPr>
              <w:t>Другие вопросы в области образования</w:t>
            </w:r>
          </w:p>
        </w:tc>
        <w:tc>
          <w:tcPr>
            <w:tcW w:w="1843" w:type="dxa"/>
          </w:tcPr>
          <w:p w:rsidR="006F4304" w:rsidRPr="006F4304" w:rsidRDefault="006F4304" w:rsidP="00DD65FC">
            <w:pPr>
              <w:spacing w:line="360" w:lineRule="auto"/>
              <w:cnfStyle w:val="000000000000"/>
              <w:rPr>
                <w:rFonts w:ascii="Times New Roman" w:hAnsi="Times New Roman" w:cs="Times New Roman"/>
                <w:sz w:val="28"/>
                <w:szCs w:val="28"/>
              </w:rPr>
            </w:pPr>
            <w:r w:rsidRPr="006F4304">
              <w:rPr>
                <w:rFonts w:ascii="Times New Roman" w:hAnsi="Times New Roman" w:cs="Times New Roman"/>
                <w:sz w:val="28"/>
                <w:szCs w:val="28"/>
              </w:rPr>
              <w:t>20 997,7</w:t>
            </w:r>
          </w:p>
        </w:tc>
        <w:tc>
          <w:tcPr>
            <w:cnfStyle w:val="000010000000"/>
            <w:tcW w:w="1559" w:type="dxa"/>
          </w:tcPr>
          <w:p w:rsidR="006F4304" w:rsidRPr="006F4304" w:rsidRDefault="006F4304" w:rsidP="00DD65FC">
            <w:pPr>
              <w:spacing w:line="360" w:lineRule="auto"/>
              <w:rPr>
                <w:rFonts w:ascii="Times New Roman" w:hAnsi="Times New Roman" w:cs="Times New Roman"/>
                <w:sz w:val="28"/>
                <w:szCs w:val="28"/>
              </w:rPr>
            </w:pPr>
            <w:r w:rsidRPr="006F4304">
              <w:rPr>
                <w:rFonts w:ascii="Times New Roman" w:hAnsi="Times New Roman" w:cs="Times New Roman"/>
                <w:sz w:val="28"/>
                <w:szCs w:val="28"/>
              </w:rPr>
              <w:t>19 339,6</w:t>
            </w:r>
          </w:p>
        </w:tc>
        <w:tc>
          <w:tcPr>
            <w:cnfStyle w:val="000100000000"/>
            <w:tcW w:w="1526" w:type="dxa"/>
          </w:tcPr>
          <w:p w:rsidR="006F4304" w:rsidRPr="006F4304" w:rsidRDefault="006F4304" w:rsidP="00DD65FC">
            <w:pPr>
              <w:spacing w:line="360" w:lineRule="auto"/>
              <w:rPr>
                <w:rFonts w:ascii="Times New Roman" w:hAnsi="Times New Roman" w:cs="Times New Roman"/>
                <w:sz w:val="28"/>
                <w:szCs w:val="28"/>
              </w:rPr>
            </w:pPr>
          </w:p>
          <w:p w:rsidR="006F4304" w:rsidRPr="006F4304" w:rsidRDefault="006F4304" w:rsidP="00DD65FC">
            <w:pPr>
              <w:spacing w:line="360" w:lineRule="auto"/>
              <w:rPr>
                <w:rFonts w:ascii="Times New Roman" w:hAnsi="Times New Roman" w:cs="Times New Roman"/>
                <w:sz w:val="28"/>
                <w:szCs w:val="28"/>
              </w:rPr>
            </w:pPr>
            <w:r w:rsidRPr="006F4304">
              <w:rPr>
                <w:rFonts w:ascii="Times New Roman" w:hAnsi="Times New Roman" w:cs="Times New Roman"/>
                <w:sz w:val="28"/>
                <w:szCs w:val="28"/>
              </w:rPr>
              <w:t>-1 658,1</w:t>
            </w:r>
          </w:p>
        </w:tc>
      </w:tr>
      <w:tr w:rsidR="006F4304" w:rsidRPr="006F4304" w:rsidTr="00B961FE">
        <w:trPr>
          <w:cnfStyle w:val="010000000000"/>
        </w:trPr>
        <w:tc>
          <w:tcPr>
            <w:cnfStyle w:val="001000000000"/>
            <w:tcW w:w="1384" w:type="dxa"/>
          </w:tcPr>
          <w:p w:rsidR="006F4304" w:rsidRPr="006F4304" w:rsidRDefault="006F4304" w:rsidP="00DD65FC">
            <w:pPr>
              <w:spacing w:line="360" w:lineRule="auto"/>
              <w:rPr>
                <w:rFonts w:ascii="Times New Roman" w:hAnsi="Times New Roman" w:cs="Times New Roman"/>
                <w:b w:val="0"/>
                <w:sz w:val="28"/>
                <w:szCs w:val="28"/>
              </w:rPr>
            </w:pPr>
            <w:r w:rsidRPr="006F4304">
              <w:rPr>
                <w:rFonts w:ascii="Times New Roman" w:hAnsi="Times New Roman" w:cs="Times New Roman"/>
                <w:b w:val="0"/>
                <w:sz w:val="28"/>
                <w:szCs w:val="28"/>
              </w:rPr>
              <w:t>07 00</w:t>
            </w:r>
          </w:p>
        </w:tc>
        <w:tc>
          <w:tcPr>
            <w:cnfStyle w:val="000010000000"/>
            <w:tcW w:w="3827" w:type="dxa"/>
          </w:tcPr>
          <w:p w:rsidR="006F4304" w:rsidRPr="006F4304" w:rsidRDefault="006F4304" w:rsidP="00DD65FC">
            <w:pPr>
              <w:spacing w:line="360" w:lineRule="auto"/>
              <w:jc w:val="both"/>
              <w:rPr>
                <w:rFonts w:ascii="Times New Roman" w:hAnsi="Times New Roman" w:cs="Times New Roman"/>
                <w:b w:val="0"/>
                <w:sz w:val="28"/>
                <w:szCs w:val="28"/>
              </w:rPr>
            </w:pPr>
            <w:r w:rsidRPr="006F4304">
              <w:rPr>
                <w:rFonts w:ascii="Times New Roman" w:hAnsi="Times New Roman" w:cs="Times New Roman"/>
                <w:b w:val="0"/>
                <w:sz w:val="28"/>
                <w:szCs w:val="28"/>
              </w:rPr>
              <w:t>ОБРАЗОВАНИЕ</w:t>
            </w:r>
          </w:p>
        </w:tc>
        <w:tc>
          <w:tcPr>
            <w:tcW w:w="1843" w:type="dxa"/>
          </w:tcPr>
          <w:p w:rsidR="006F4304" w:rsidRPr="006F4304" w:rsidRDefault="006F4304" w:rsidP="00DD65FC">
            <w:pPr>
              <w:spacing w:line="360" w:lineRule="auto"/>
              <w:cnfStyle w:val="010000000000"/>
              <w:rPr>
                <w:rFonts w:ascii="Times New Roman" w:hAnsi="Times New Roman" w:cs="Times New Roman"/>
                <w:b w:val="0"/>
                <w:sz w:val="28"/>
                <w:szCs w:val="28"/>
              </w:rPr>
            </w:pPr>
            <w:r w:rsidRPr="006F4304">
              <w:rPr>
                <w:rFonts w:ascii="Times New Roman" w:hAnsi="Times New Roman" w:cs="Times New Roman"/>
                <w:b w:val="0"/>
                <w:sz w:val="28"/>
                <w:szCs w:val="28"/>
              </w:rPr>
              <w:t>451 109,0</w:t>
            </w:r>
          </w:p>
        </w:tc>
        <w:tc>
          <w:tcPr>
            <w:cnfStyle w:val="000010000000"/>
            <w:tcW w:w="1559" w:type="dxa"/>
          </w:tcPr>
          <w:p w:rsidR="006F4304" w:rsidRPr="006F4304" w:rsidRDefault="006F4304" w:rsidP="00DD65FC">
            <w:pPr>
              <w:spacing w:line="360" w:lineRule="auto"/>
              <w:rPr>
                <w:rFonts w:ascii="Times New Roman" w:hAnsi="Times New Roman" w:cs="Times New Roman"/>
                <w:b w:val="0"/>
                <w:sz w:val="28"/>
                <w:szCs w:val="28"/>
              </w:rPr>
            </w:pPr>
            <w:r w:rsidRPr="006F4304">
              <w:rPr>
                <w:rFonts w:ascii="Times New Roman" w:hAnsi="Times New Roman" w:cs="Times New Roman"/>
                <w:b w:val="0"/>
                <w:sz w:val="28"/>
                <w:szCs w:val="28"/>
              </w:rPr>
              <w:t>454 369,9</w:t>
            </w:r>
          </w:p>
        </w:tc>
        <w:tc>
          <w:tcPr>
            <w:cnfStyle w:val="000100000000"/>
            <w:tcW w:w="1526" w:type="dxa"/>
          </w:tcPr>
          <w:p w:rsidR="006F4304" w:rsidRPr="006F4304" w:rsidRDefault="006F4304" w:rsidP="00DD65FC">
            <w:pPr>
              <w:spacing w:line="360" w:lineRule="auto"/>
              <w:rPr>
                <w:rFonts w:ascii="Times New Roman" w:hAnsi="Times New Roman" w:cs="Times New Roman"/>
                <w:b w:val="0"/>
                <w:sz w:val="28"/>
                <w:szCs w:val="28"/>
              </w:rPr>
            </w:pPr>
            <w:r w:rsidRPr="006F4304">
              <w:rPr>
                <w:rFonts w:ascii="Times New Roman" w:hAnsi="Times New Roman" w:cs="Times New Roman"/>
                <w:b w:val="0"/>
                <w:sz w:val="28"/>
                <w:szCs w:val="28"/>
              </w:rPr>
              <w:t>+ 3 260,9</w:t>
            </w:r>
          </w:p>
        </w:tc>
      </w:tr>
    </w:tbl>
    <w:p w:rsidR="00D1347F" w:rsidRPr="00D1347F" w:rsidRDefault="00D1347F" w:rsidP="006F4304">
      <w:pPr>
        <w:spacing w:line="288" w:lineRule="auto"/>
        <w:ind w:firstLine="709"/>
        <w:jc w:val="both"/>
        <w:rPr>
          <w:rFonts w:ascii="Times New Roman" w:eastAsia="Times New Roman" w:hAnsi="Times New Roman" w:cs="Times New Roman"/>
          <w:sz w:val="28"/>
          <w:szCs w:val="28"/>
        </w:rPr>
      </w:pPr>
      <w:r w:rsidRPr="00D1347F">
        <w:rPr>
          <w:rFonts w:ascii="Times New Roman" w:eastAsia="Times New Roman" w:hAnsi="Times New Roman" w:cs="Times New Roman"/>
          <w:sz w:val="28"/>
          <w:szCs w:val="28"/>
        </w:rPr>
        <w:t xml:space="preserve">  </w:t>
      </w:r>
    </w:p>
    <w:p w:rsidR="00F665CA" w:rsidRDefault="00F665CA" w:rsidP="00A17743">
      <w:pPr>
        <w:pStyle w:val="Courier14"/>
        <w:spacing w:line="288" w:lineRule="auto"/>
        <w:ind w:firstLine="708"/>
        <w:jc w:val="center"/>
        <w:rPr>
          <w:rFonts w:ascii="Times New Roman" w:hAnsi="Times New Roman" w:cs="Times New Roman"/>
          <w:b/>
          <w:bCs/>
          <w:iCs/>
        </w:rPr>
      </w:pPr>
    </w:p>
    <w:p w:rsidR="00F665CA" w:rsidRDefault="00F665CA" w:rsidP="00A17743">
      <w:pPr>
        <w:pStyle w:val="Courier14"/>
        <w:spacing w:line="288" w:lineRule="auto"/>
        <w:ind w:firstLine="708"/>
        <w:jc w:val="center"/>
        <w:rPr>
          <w:rFonts w:ascii="Times New Roman" w:hAnsi="Times New Roman" w:cs="Times New Roman"/>
          <w:b/>
          <w:bCs/>
          <w:iCs/>
        </w:rPr>
      </w:pPr>
    </w:p>
    <w:p w:rsidR="00F665CA" w:rsidRDefault="00F665CA" w:rsidP="00A17743">
      <w:pPr>
        <w:pStyle w:val="Courier14"/>
        <w:spacing w:line="288" w:lineRule="auto"/>
        <w:ind w:firstLine="708"/>
        <w:jc w:val="center"/>
        <w:rPr>
          <w:rFonts w:ascii="Times New Roman" w:hAnsi="Times New Roman" w:cs="Times New Roman"/>
          <w:b/>
          <w:bCs/>
          <w:iCs/>
        </w:rPr>
      </w:pPr>
    </w:p>
    <w:p w:rsidR="00F665CA" w:rsidRDefault="00F665CA" w:rsidP="00A17743">
      <w:pPr>
        <w:pStyle w:val="Courier14"/>
        <w:spacing w:line="288" w:lineRule="auto"/>
        <w:ind w:firstLine="708"/>
        <w:jc w:val="center"/>
        <w:rPr>
          <w:rFonts w:ascii="Times New Roman" w:hAnsi="Times New Roman" w:cs="Times New Roman"/>
          <w:b/>
          <w:bCs/>
          <w:iCs/>
        </w:rPr>
      </w:pPr>
    </w:p>
    <w:p w:rsidR="00F665CA" w:rsidRDefault="00F665CA" w:rsidP="00A17743">
      <w:pPr>
        <w:pStyle w:val="Courier14"/>
        <w:spacing w:line="288" w:lineRule="auto"/>
        <w:ind w:firstLine="708"/>
        <w:jc w:val="center"/>
        <w:rPr>
          <w:rFonts w:ascii="Times New Roman" w:hAnsi="Times New Roman" w:cs="Times New Roman"/>
          <w:b/>
          <w:bCs/>
          <w:iCs/>
        </w:rPr>
      </w:pPr>
    </w:p>
    <w:p w:rsidR="00F665CA" w:rsidRDefault="00F665CA" w:rsidP="00A17743">
      <w:pPr>
        <w:pStyle w:val="Courier14"/>
        <w:spacing w:line="288" w:lineRule="auto"/>
        <w:ind w:firstLine="708"/>
        <w:jc w:val="center"/>
        <w:rPr>
          <w:rFonts w:ascii="Times New Roman" w:hAnsi="Times New Roman" w:cs="Times New Roman"/>
          <w:b/>
          <w:bCs/>
          <w:iCs/>
        </w:rPr>
      </w:pPr>
      <w:r w:rsidRPr="00F665CA">
        <w:rPr>
          <w:rFonts w:ascii="Times New Roman" w:hAnsi="Times New Roman" w:cs="Times New Roman"/>
          <w:b/>
          <w:bCs/>
          <w:iCs/>
          <w:noProof/>
        </w:rPr>
        <w:drawing>
          <wp:inline distT="0" distB="0" distL="0" distR="0">
            <wp:extent cx="5048250" cy="4724400"/>
            <wp:effectExtent l="19050" t="0" r="19050"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665CA" w:rsidRDefault="00F665CA" w:rsidP="00A17743">
      <w:pPr>
        <w:pStyle w:val="Courier14"/>
        <w:spacing w:line="288" w:lineRule="auto"/>
        <w:ind w:firstLine="708"/>
        <w:jc w:val="center"/>
        <w:rPr>
          <w:rFonts w:ascii="Times New Roman" w:hAnsi="Times New Roman" w:cs="Times New Roman"/>
          <w:b/>
          <w:bCs/>
          <w:iCs/>
        </w:rPr>
      </w:pPr>
    </w:p>
    <w:p w:rsidR="00F665CA" w:rsidRDefault="009059C4" w:rsidP="00A17743">
      <w:pPr>
        <w:pStyle w:val="Courier14"/>
        <w:spacing w:line="288" w:lineRule="auto"/>
        <w:ind w:firstLine="708"/>
        <w:jc w:val="center"/>
        <w:rPr>
          <w:rFonts w:ascii="Times New Roman" w:hAnsi="Times New Roman" w:cs="Times New Roman"/>
          <w:b/>
          <w:bCs/>
          <w:iCs/>
        </w:rPr>
      </w:pPr>
      <w:r w:rsidRPr="009059C4">
        <w:rPr>
          <w:rFonts w:ascii="Times New Roman" w:hAnsi="Times New Roman" w:cs="Times New Roman"/>
          <w:b/>
          <w:bCs/>
          <w:iCs/>
          <w:noProof/>
        </w:rPr>
        <w:lastRenderedPageBreak/>
        <w:drawing>
          <wp:inline distT="0" distB="0" distL="0" distR="0">
            <wp:extent cx="5381625" cy="3886200"/>
            <wp:effectExtent l="19050" t="0" r="9525" b="0"/>
            <wp:docPr id="1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665CA" w:rsidRDefault="00F665CA" w:rsidP="00A17743">
      <w:pPr>
        <w:pStyle w:val="Courier14"/>
        <w:spacing w:line="288" w:lineRule="auto"/>
        <w:ind w:firstLine="708"/>
        <w:jc w:val="center"/>
        <w:rPr>
          <w:rFonts w:ascii="Times New Roman" w:hAnsi="Times New Roman" w:cs="Times New Roman"/>
          <w:b/>
          <w:bCs/>
          <w:iCs/>
        </w:rPr>
      </w:pPr>
    </w:p>
    <w:p w:rsidR="0076627F" w:rsidRDefault="0076627F" w:rsidP="00A17743">
      <w:pPr>
        <w:pStyle w:val="Courier14"/>
        <w:spacing w:line="288" w:lineRule="auto"/>
        <w:ind w:firstLine="708"/>
        <w:jc w:val="center"/>
        <w:rPr>
          <w:rFonts w:ascii="Times New Roman" w:hAnsi="Times New Roman" w:cs="Times New Roman"/>
          <w:b/>
          <w:bCs/>
          <w:iCs/>
        </w:rPr>
      </w:pPr>
      <w:r w:rsidRPr="0076627F">
        <w:rPr>
          <w:rFonts w:ascii="Times New Roman" w:hAnsi="Times New Roman" w:cs="Times New Roman"/>
          <w:b/>
          <w:bCs/>
          <w:iCs/>
          <w:noProof/>
        </w:rPr>
        <w:drawing>
          <wp:inline distT="0" distB="0" distL="0" distR="0">
            <wp:extent cx="5314950" cy="4067175"/>
            <wp:effectExtent l="19050" t="0" r="19050" b="0"/>
            <wp:docPr id="1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6627F" w:rsidRDefault="0076627F" w:rsidP="00A17743">
      <w:pPr>
        <w:pStyle w:val="Courier14"/>
        <w:spacing w:line="288" w:lineRule="auto"/>
        <w:ind w:firstLine="708"/>
        <w:jc w:val="center"/>
        <w:rPr>
          <w:rFonts w:ascii="Times New Roman" w:hAnsi="Times New Roman" w:cs="Times New Roman"/>
          <w:b/>
          <w:bCs/>
          <w:iCs/>
        </w:rPr>
      </w:pPr>
    </w:p>
    <w:p w:rsidR="0076627F" w:rsidRDefault="0076627F" w:rsidP="00A17743">
      <w:pPr>
        <w:pStyle w:val="Courier14"/>
        <w:spacing w:line="288" w:lineRule="auto"/>
        <w:ind w:firstLine="708"/>
        <w:jc w:val="center"/>
        <w:rPr>
          <w:rFonts w:ascii="Times New Roman" w:hAnsi="Times New Roman" w:cs="Times New Roman"/>
          <w:b/>
          <w:bCs/>
          <w:iCs/>
        </w:rPr>
      </w:pPr>
      <w:r w:rsidRPr="0076627F">
        <w:rPr>
          <w:rFonts w:ascii="Times New Roman" w:hAnsi="Times New Roman" w:cs="Times New Roman"/>
          <w:b/>
          <w:bCs/>
          <w:iCs/>
          <w:noProof/>
        </w:rPr>
        <w:lastRenderedPageBreak/>
        <w:drawing>
          <wp:inline distT="0" distB="0" distL="0" distR="0">
            <wp:extent cx="5019675" cy="4657725"/>
            <wp:effectExtent l="19050" t="0" r="9525" b="0"/>
            <wp:docPr id="2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6627F" w:rsidRDefault="002E7963" w:rsidP="00A17743">
      <w:pPr>
        <w:pStyle w:val="Courier14"/>
        <w:spacing w:line="288" w:lineRule="auto"/>
        <w:ind w:firstLine="708"/>
        <w:jc w:val="center"/>
        <w:rPr>
          <w:rFonts w:ascii="Times New Roman" w:hAnsi="Times New Roman" w:cs="Times New Roman"/>
          <w:b/>
          <w:bCs/>
          <w:iCs/>
        </w:rPr>
      </w:pPr>
      <w:r w:rsidRPr="002E7963">
        <w:rPr>
          <w:rFonts w:ascii="Times New Roman" w:hAnsi="Times New Roman" w:cs="Times New Roman"/>
          <w:b/>
          <w:bCs/>
          <w:iCs/>
          <w:noProof/>
        </w:rPr>
        <w:lastRenderedPageBreak/>
        <w:drawing>
          <wp:inline distT="0" distB="0" distL="0" distR="0">
            <wp:extent cx="4591050" cy="5019675"/>
            <wp:effectExtent l="19050" t="0" r="19050" b="0"/>
            <wp:docPr id="2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6627F" w:rsidRDefault="0076627F" w:rsidP="00A17743">
      <w:pPr>
        <w:pStyle w:val="Courier14"/>
        <w:spacing w:line="288" w:lineRule="auto"/>
        <w:ind w:firstLine="708"/>
        <w:jc w:val="center"/>
        <w:rPr>
          <w:rFonts w:ascii="Times New Roman" w:hAnsi="Times New Roman" w:cs="Times New Roman"/>
          <w:b/>
          <w:bCs/>
          <w:iCs/>
        </w:rPr>
      </w:pPr>
    </w:p>
    <w:p w:rsidR="0076627F" w:rsidRDefault="0076627F" w:rsidP="00A17743">
      <w:pPr>
        <w:pStyle w:val="Courier14"/>
        <w:spacing w:line="288" w:lineRule="auto"/>
        <w:ind w:firstLine="708"/>
        <w:jc w:val="center"/>
        <w:rPr>
          <w:rFonts w:ascii="Times New Roman" w:hAnsi="Times New Roman" w:cs="Times New Roman"/>
          <w:b/>
          <w:bCs/>
          <w:iCs/>
        </w:rPr>
      </w:pPr>
    </w:p>
    <w:p w:rsidR="00D1347F" w:rsidRPr="00D1347F" w:rsidRDefault="001007F3" w:rsidP="00A17743">
      <w:pPr>
        <w:pStyle w:val="Courier14"/>
        <w:spacing w:line="288" w:lineRule="auto"/>
        <w:ind w:firstLine="708"/>
        <w:jc w:val="center"/>
        <w:rPr>
          <w:rFonts w:ascii="Times New Roman" w:hAnsi="Times New Roman" w:cs="Times New Roman"/>
        </w:rPr>
      </w:pPr>
      <w:r w:rsidRPr="00ED3DE3">
        <w:rPr>
          <w:rFonts w:ascii="Times New Roman" w:hAnsi="Times New Roman" w:cs="Times New Roman"/>
          <w:b/>
          <w:bCs/>
          <w:iCs/>
        </w:rPr>
        <w:pict>
          <v:shape id="_x0000_i1042" type="#_x0000_t136" style="width:378pt;height:28.5pt" fillcolor="#063" strokecolor="green">
            <v:fill r:id="rId7" o:title="Бумажный пакет" type="tile"/>
            <v:shadow on="t" color="#c7dfd3" opacity=".5" offset="6pt,-6pt"/>
            <v:textpath style="font-family:&quot;Times New Roman&quot;;font-size:14pt;v-text-kern:t" trim="t" fitpath="t" string="РАЗДЕЛ 08 «КУЛЬТУРА И КИНЕМАТОГРАФИЯ"/>
          </v:shape>
        </w:pict>
      </w:r>
    </w:p>
    <w:p w:rsidR="00D1347F" w:rsidRPr="00D1347F" w:rsidRDefault="00D1347F" w:rsidP="00D1347F">
      <w:pPr>
        <w:pStyle w:val="Courier14"/>
        <w:spacing w:line="288" w:lineRule="auto"/>
        <w:ind w:firstLine="708"/>
        <w:rPr>
          <w:rFonts w:ascii="Times New Roman" w:hAnsi="Times New Roman" w:cs="Times New Roman"/>
        </w:rPr>
      </w:pPr>
    </w:p>
    <w:p w:rsidR="00D1347F" w:rsidRPr="00D1347F" w:rsidRDefault="00D1347F" w:rsidP="00D1347F">
      <w:pPr>
        <w:pStyle w:val="Courier14"/>
        <w:spacing w:line="288" w:lineRule="auto"/>
        <w:ind w:firstLine="708"/>
        <w:rPr>
          <w:rFonts w:ascii="Times New Roman" w:hAnsi="Times New Roman" w:cs="Times New Roman"/>
        </w:rPr>
      </w:pPr>
      <w:r w:rsidRPr="00D1347F">
        <w:rPr>
          <w:rFonts w:ascii="Times New Roman" w:hAnsi="Times New Roman" w:cs="Times New Roman"/>
        </w:rPr>
        <w:t xml:space="preserve">Расходы бюджета муниципального района в сфере культуры определены в сумме </w:t>
      </w:r>
      <w:r w:rsidRPr="00D1347F">
        <w:rPr>
          <w:rFonts w:ascii="Times New Roman" w:hAnsi="Times New Roman" w:cs="Times New Roman"/>
          <w:b/>
          <w:i/>
        </w:rPr>
        <w:t>62 872,8 тыс. рублей</w:t>
      </w:r>
      <w:r w:rsidRPr="00D1347F">
        <w:rPr>
          <w:rFonts w:ascii="Times New Roman" w:hAnsi="Times New Roman" w:cs="Times New Roman"/>
        </w:rPr>
        <w:t>, или 87,8 % к уровню проекта бюджет 2014 года. Удельный вес расходов по разделу в общих расходах бюджета составляет 10,3 %.</w:t>
      </w:r>
    </w:p>
    <w:p w:rsidR="001C58BA" w:rsidRDefault="00ED3DE3" w:rsidP="00D1347F">
      <w:pPr>
        <w:suppressAutoHyphens/>
        <w:spacing w:line="288" w:lineRule="auto"/>
        <w:jc w:val="both"/>
        <w:rPr>
          <w:rFonts w:ascii="Times New Roman" w:eastAsia="Times New Roman" w:hAnsi="Times New Roman" w:cs="Times New Roman"/>
          <w:sz w:val="28"/>
          <w:szCs w:val="28"/>
        </w:rPr>
      </w:pPr>
      <w:r w:rsidRPr="00ED3DE3">
        <w:rPr>
          <w:rFonts w:ascii="Times New Roman" w:hAnsi="Times New Roman" w:cs="Times New Roman"/>
          <w:noProof/>
        </w:rPr>
        <w:pict>
          <v:shape id="_x0000_s1299" type="#_x0000_t62" style="position:absolute;left:0;text-align:left;margin-left:6.45pt;margin-top:-.1pt;width:476.25pt;height:64.5pt;z-index:251827200" adj="20407,-6329" fillcolor="white [3201]" strokecolor="#c2d69b [1942]" strokeweight="1pt">
            <v:fill color2="#d6e3bc [1302]" focusposition="1" focussize="" focus="100%" type="gradient"/>
            <v:shadow on="t" type="perspective" color="#4e6128 [1606]" opacity=".5" offset="1pt" offset2="-3pt"/>
            <v:textbox>
              <w:txbxContent>
                <w:p w:rsidR="00342CC0" w:rsidRPr="00484ED5" w:rsidRDefault="00342CC0" w:rsidP="005464B6">
                  <w:pPr>
                    <w:ind w:firstLine="708"/>
                    <w:jc w:val="both"/>
                    <w:rPr>
                      <w:rFonts w:ascii="Times New Roman" w:hAnsi="Times New Roman" w:cs="Times New Roman"/>
                      <w:sz w:val="28"/>
                      <w:szCs w:val="28"/>
                    </w:rPr>
                  </w:pPr>
                  <w:r w:rsidRPr="00484ED5">
                    <w:rPr>
                      <w:rFonts w:ascii="Times New Roman" w:hAnsi="Times New Roman" w:cs="Times New Roman"/>
                      <w:sz w:val="28"/>
                      <w:szCs w:val="28"/>
                    </w:rPr>
                    <w:t xml:space="preserve">Объем расходов местного бюджета на </w:t>
                  </w:r>
                  <w:r>
                    <w:rPr>
                      <w:rFonts w:ascii="Times New Roman" w:hAnsi="Times New Roman" w:cs="Times New Roman"/>
                      <w:sz w:val="28"/>
                      <w:szCs w:val="28"/>
                    </w:rPr>
                    <w:t xml:space="preserve">культуру и кинематографию </w:t>
                  </w:r>
                  <w:r w:rsidRPr="00484ED5">
                    <w:rPr>
                      <w:rFonts w:ascii="Times New Roman" w:hAnsi="Times New Roman" w:cs="Times New Roman"/>
                      <w:sz w:val="28"/>
                      <w:szCs w:val="28"/>
                    </w:rPr>
                    <w:t xml:space="preserve"> в  расчете на 1 жителя запланирован в </w:t>
                  </w:r>
                  <w:r>
                    <w:rPr>
                      <w:rFonts w:ascii="Times New Roman" w:hAnsi="Times New Roman" w:cs="Times New Roman"/>
                      <w:sz w:val="28"/>
                      <w:szCs w:val="28"/>
                    </w:rPr>
                    <w:t>размере</w:t>
                  </w:r>
                  <w:r w:rsidRPr="00484ED5">
                    <w:rPr>
                      <w:rFonts w:ascii="Times New Roman" w:hAnsi="Times New Roman" w:cs="Times New Roman"/>
                      <w:sz w:val="28"/>
                      <w:szCs w:val="28"/>
                    </w:rPr>
                    <w:t xml:space="preserve"> </w:t>
                  </w:r>
                  <w:r>
                    <w:rPr>
                      <w:rFonts w:ascii="Times New Roman" w:hAnsi="Times New Roman" w:cs="Times New Roman"/>
                      <w:sz w:val="28"/>
                      <w:szCs w:val="28"/>
                    </w:rPr>
                    <w:t>1110</w:t>
                  </w:r>
                  <w:r w:rsidRPr="00484ED5">
                    <w:rPr>
                      <w:rFonts w:ascii="Times New Roman" w:hAnsi="Times New Roman" w:cs="Times New Roman"/>
                      <w:sz w:val="28"/>
                      <w:szCs w:val="28"/>
                    </w:rPr>
                    <w:t xml:space="preserve"> рублей </w:t>
                  </w:r>
                </w:p>
                <w:p w:rsidR="00342CC0" w:rsidRDefault="00342CC0" w:rsidP="005464B6"/>
              </w:txbxContent>
            </v:textbox>
          </v:shape>
        </w:pict>
      </w:r>
      <w:r w:rsidR="00D1347F" w:rsidRPr="00D1347F">
        <w:rPr>
          <w:rFonts w:ascii="Times New Roman" w:eastAsia="Times New Roman" w:hAnsi="Times New Roman" w:cs="Times New Roman"/>
          <w:sz w:val="28"/>
          <w:szCs w:val="28"/>
        </w:rPr>
        <w:t xml:space="preserve">           </w:t>
      </w:r>
    </w:p>
    <w:p w:rsidR="005464B6" w:rsidRDefault="005464B6" w:rsidP="00D1347F">
      <w:pPr>
        <w:suppressAutoHyphens/>
        <w:spacing w:line="288" w:lineRule="auto"/>
        <w:jc w:val="both"/>
        <w:rPr>
          <w:rFonts w:ascii="Times New Roman" w:eastAsia="Times New Roman" w:hAnsi="Times New Roman" w:cs="Times New Roman"/>
          <w:sz w:val="28"/>
          <w:szCs w:val="28"/>
        </w:rPr>
      </w:pPr>
    </w:p>
    <w:p w:rsidR="005464B6" w:rsidRDefault="005464B6" w:rsidP="00D1347F">
      <w:pPr>
        <w:suppressAutoHyphens/>
        <w:spacing w:line="288" w:lineRule="auto"/>
        <w:jc w:val="both"/>
        <w:rPr>
          <w:rFonts w:ascii="Times New Roman" w:eastAsia="Times New Roman" w:hAnsi="Times New Roman" w:cs="Times New Roman"/>
          <w:sz w:val="28"/>
          <w:szCs w:val="28"/>
        </w:rPr>
      </w:pPr>
    </w:p>
    <w:p w:rsidR="001C58BA" w:rsidRDefault="001C58BA" w:rsidP="00D1347F">
      <w:pPr>
        <w:suppressAutoHyphens/>
        <w:spacing w:line="288" w:lineRule="auto"/>
        <w:jc w:val="both"/>
        <w:rPr>
          <w:rFonts w:ascii="Times New Roman" w:eastAsia="Times New Roman" w:hAnsi="Times New Roman" w:cs="Times New Roman"/>
          <w:sz w:val="28"/>
          <w:szCs w:val="28"/>
        </w:rPr>
      </w:pPr>
      <w:r w:rsidRPr="001C58BA">
        <w:rPr>
          <w:rFonts w:ascii="Times New Roman" w:eastAsia="Times New Roman" w:hAnsi="Times New Roman" w:cs="Times New Roman"/>
          <w:noProof/>
          <w:sz w:val="28"/>
          <w:szCs w:val="28"/>
        </w:rPr>
        <w:lastRenderedPageBreak/>
        <w:drawing>
          <wp:inline distT="0" distB="0" distL="0" distR="0">
            <wp:extent cx="1905000" cy="1704975"/>
            <wp:effectExtent l="19050" t="0" r="0" b="0"/>
            <wp:docPr id="22" name="Рисунок 103" descr="http://rtishevo.sarmo.ru/images/M_images/img_4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rtishevo.sarmo.ru/images/M_images/img_4514.jpg"/>
                    <pic:cNvPicPr>
                      <a:picLocks noChangeAspect="1" noChangeArrowheads="1"/>
                    </pic:cNvPicPr>
                  </pic:nvPicPr>
                  <pic:blipFill>
                    <a:blip r:embed="rId38" cstate="print"/>
                    <a:srcRect/>
                    <a:stretch>
                      <a:fillRect/>
                    </a:stretch>
                  </pic:blipFill>
                  <pic:spPr bwMode="auto">
                    <a:xfrm>
                      <a:off x="0" y="0"/>
                      <a:ext cx="1905000" cy="1704975"/>
                    </a:xfrm>
                    <a:prstGeom prst="rect">
                      <a:avLst/>
                    </a:prstGeom>
                    <a:noFill/>
                    <a:ln w="9525">
                      <a:noFill/>
                      <a:miter lim="800000"/>
                      <a:headEnd/>
                      <a:tailEnd/>
                    </a:ln>
                  </pic:spPr>
                </pic:pic>
              </a:graphicData>
            </a:graphic>
          </wp:inline>
        </w:drawing>
      </w:r>
      <w:r w:rsidRPr="001C58BA">
        <w:rPr>
          <w:rFonts w:ascii="Times New Roman" w:eastAsia="Times New Roman" w:hAnsi="Times New Roman" w:cs="Times New Roman"/>
          <w:noProof/>
          <w:sz w:val="28"/>
          <w:szCs w:val="28"/>
        </w:rPr>
        <w:drawing>
          <wp:inline distT="0" distB="0" distL="0" distR="0">
            <wp:extent cx="1876425" cy="1704975"/>
            <wp:effectExtent l="19050" t="0" r="9525" b="0"/>
            <wp:docPr id="23" name="Рисунок 91" descr="http://rtishevo.sarmo.ru/images/M_images/img_4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rtishevo.sarmo.ru/images/M_images/img_4720.jpg"/>
                    <pic:cNvPicPr>
                      <a:picLocks noChangeAspect="1" noChangeArrowheads="1"/>
                    </pic:cNvPicPr>
                  </pic:nvPicPr>
                  <pic:blipFill>
                    <a:blip r:embed="rId39" cstate="print"/>
                    <a:srcRect/>
                    <a:stretch>
                      <a:fillRect/>
                    </a:stretch>
                  </pic:blipFill>
                  <pic:spPr bwMode="auto">
                    <a:xfrm>
                      <a:off x="0" y="0"/>
                      <a:ext cx="1876425" cy="1704975"/>
                    </a:xfrm>
                    <a:prstGeom prst="rect">
                      <a:avLst/>
                    </a:prstGeom>
                    <a:noFill/>
                    <a:ln w="9525">
                      <a:noFill/>
                      <a:miter lim="800000"/>
                      <a:headEnd/>
                      <a:tailEnd/>
                    </a:ln>
                  </pic:spPr>
                </pic:pic>
              </a:graphicData>
            </a:graphic>
          </wp:inline>
        </w:drawing>
      </w:r>
      <w:r w:rsidRPr="001C58BA">
        <w:rPr>
          <w:rFonts w:ascii="Times New Roman" w:eastAsia="Times New Roman" w:hAnsi="Times New Roman" w:cs="Times New Roman"/>
          <w:noProof/>
          <w:sz w:val="28"/>
          <w:szCs w:val="28"/>
        </w:rPr>
        <w:drawing>
          <wp:inline distT="0" distB="0" distL="0" distR="0">
            <wp:extent cx="1885950" cy="1666875"/>
            <wp:effectExtent l="19050" t="0" r="0" b="0"/>
            <wp:docPr id="25" name="Рисунок 97" descr="http://rtishevo.sarmo.ru/images/M_images/img_4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rtishevo.sarmo.ru/images/M_images/img_4518.jpg"/>
                    <pic:cNvPicPr>
                      <a:picLocks noChangeAspect="1" noChangeArrowheads="1"/>
                    </pic:cNvPicPr>
                  </pic:nvPicPr>
                  <pic:blipFill>
                    <a:blip r:embed="rId40" cstate="print"/>
                    <a:srcRect/>
                    <a:stretch>
                      <a:fillRect/>
                    </a:stretch>
                  </pic:blipFill>
                  <pic:spPr bwMode="auto">
                    <a:xfrm>
                      <a:off x="0" y="0"/>
                      <a:ext cx="1885950" cy="1666875"/>
                    </a:xfrm>
                    <a:prstGeom prst="rect">
                      <a:avLst/>
                    </a:prstGeom>
                    <a:noFill/>
                    <a:ln w="9525">
                      <a:noFill/>
                      <a:miter lim="800000"/>
                      <a:headEnd/>
                      <a:tailEnd/>
                    </a:ln>
                  </pic:spPr>
                </pic:pic>
              </a:graphicData>
            </a:graphic>
          </wp:inline>
        </w:drawing>
      </w:r>
    </w:p>
    <w:p w:rsidR="00D1347F" w:rsidRPr="00D1347F" w:rsidRDefault="00D1347F" w:rsidP="001C58BA">
      <w:pPr>
        <w:suppressAutoHyphens/>
        <w:spacing w:line="288" w:lineRule="auto"/>
        <w:ind w:firstLine="708"/>
        <w:jc w:val="both"/>
        <w:rPr>
          <w:rFonts w:ascii="Times New Roman" w:eastAsia="Times New Roman" w:hAnsi="Times New Roman" w:cs="Times New Roman"/>
          <w:sz w:val="28"/>
          <w:szCs w:val="28"/>
        </w:rPr>
      </w:pPr>
      <w:r w:rsidRPr="00D1347F">
        <w:rPr>
          <w:rFonts w:ascii="Times New Roman" w:eastAsia="Times New Roman" w:hAnsi="Times New Roman" w:cs="Times New Roman"/>
          <w:sz w:val="28"/>
          <w:szCs w:val="28"/>
        </w:rPr>
        <w:t>Отрасль "Культура и кинематография" включает в себя расходы на содержание Отдела культуры и кино, предоставление субсидий муниципальным бюджетным учреждениям культуры на выполнение муниципальных заданий на оказание муниципальных услуг (выполнение работ), проведение культурно-массовых мероприятий, оказание услуг по библиотечному обслуживанию населения.</w:t>
      </w:r>
    </w:p>
    <w:p w:rsidR="00D1347F" w:rsidRPr="00D1347F" w:rsidRDefault="00D1347F" w:rsidP="00031F78">
      <w:pPr>
        <w:suppressAutoHyphens/>
        <w:spacing w:line="288" w:lineRule="auto"/>
        <w:jc w:val="both"/>
        <w:rPr>
          <w:rFonts w:ascii="Times New Roman" w:eastAsia="Times New Roman" w:hAnsi="Times New Roman" w:cs="Times New Roman"/>
          <w:b/>
          <w:sz w:val="28"/>
          <w:szCs w:val="28"/>
        </w:rPr>
      </w:pPr>
      <w:r w:rsidRPr="00D1347F">
        <w:rPr>
          <w:rFonts w:ascii="Times New Roman" w:eastAsia="Times New Roman" w:hAnsi="Times New Roman" w:cs="Times New Roman"/>
          <w:bCs/>
          <w:sz w:val="28"/>
          <w:szCs w:val="28"/>
        </w:rPr>
        <w:t xml:space="preserve">        По подразделу 01 «Культура» расходы бюджета предусмотрены в сумме </w:t>
      </w:r>
      <w:r w:rsidRPr="00D1347F">
        <w:rPr>
          <w:rFonts w:ascii="Times New Roman" w:eastAsia="Times New Roman" w:hAnsi="Times New Roman" w:cs="Times New Roman"/>
          <w:b/>
          <w:bCs/>
          <w:i/>
          <w:sz w:val="28"/>
          <w:szCs w:val="28"/>
        </w:rPr>
        <w:t>59 712,4</w:t>
      </w:r>
      <w:r w:rsidRPr="00D1347F">
        <w:rPr>
          <w:rFonts w:ascii="Times New Roman" w:eastAsia="Times New Roman" w:hAnsi="Times New Roman" w:cs="Times New Roman"/>
          <w:b/>
          <w:i/>
          <w:sz w:val="28"/>
          <w:szCs w:val="28"/>
        </w:rPr>
        <w:t xml:space="preserve">  тыс. рублей</w:t>
      </w:r>
      <w:r w:rsidRPr="00D1347F">
        <w:rPr>
          <w:rFonts w:ascii="Times New Roman" w:eastAsia="Times New Roman" w:hAnsi="Times New Roman" w:cs="Times New Roman"/>
          <w:i/>
          <w:sz w:val="28"/>
          <w:szCs w:val="28"/>
        </w:rPr>
        <w:t>,</w:t>
      </w:r>
      <w:r w:rsidRPr="00D1347F">
        <w:rPr>
          <w:rFonts w:ascii="Times New Roman" w:eastAsia="Times New Roman" w:hAnsi="Times New Roman" w:cs="Times New Roman"/>
          <w:sz w:val="28"/>
          <w:szCs w:val="28"/>
        </w:rPr>
        <w:t xml:space="preserve"> или 88,3 от уровня  2014 года  и направлены на обеспечение деятельности учреждений культуры (ДК и библиотеки) и на реализацию культурных мероприятий</w:t>
      </w:r>
      <w:r w:rsidRPr="00D1347F">
        <w:rPr>
          <w:rFonts w:ascii="Times New Roman" w:eastAsia="Times New Roman" w:hAnsi="Times New Roman" w:cs="Times New Roman"/>
          <w:b/>
          <w:sz w:val="28"/>
          <w:szCs w:val="28"/>
        </w:rPr>
        <w:t>.</w:t>
      </w:r>
    </w:p>
    <w:p w:rsidR="00D1347F" w:rsidRDefault="00D1347F" w:rsidP="003B3D26">
      <w:pPr>
        <w:spacing w:line="288" w:lineRule="auto"/>
        <w:jc w:val="both"/>
        <w:rPr>
          <w:rFonts w:ascii="Times New Roman" w:hAnsi="Times New Roman" w:cs="Times New Roman"/>
          <w:sz w:val="28"/>
          <w:szCs w:val="28"/>
        </w:rPr>
      </w:pPr>
      <w:r w:rsidRPr="00D1347F">
        <w:rPr>
          <w:rFonts w:ascii="Times New Roman" w:eastAsia="Times New Roman" w:hAnsi="Times New Roman" w:cs="Times New Roman"/>
          <w:sz w:val="28"/>
          <w:szCs w:val="28"/>
        </w:rPr>
        <w:t xml:space="preserve">          По п</w:t>
      </w:r>
      <w:r w:rsidRPr="00D1347F">
        <w:rPr>
          <w:rFonts w:ascii="Times New Roman" w:eastAsia="Times New Roman" w:hAnsi="Times New Roman" w:cs="Times New Roman"/>
          <w:bCs/>
          <w:iCs/>
          <w:sz w:val="28"/>
          <w:szCs w:val="28"/>
        </w:rPr>
        <w:t>одразделу  04 "Другие вопросы в области культуры, кинематографии"</w:t>
      </w:r>
      <w:r w:rsidR="003B3D26">
        <w:rPr>
          <w:rFonts w:ascii="Times New Roman" w:eastAsia="Times New Roman" w:hAnsi="Times New Roman" w:cs="Times New Roman"/>
          <w:bCs/>
          <w:iCs/>
          <w:sz w:val="28"/>
          <w:szCs w:val="28"/>
        </w:rPr>
        <w:t xml:space="preserve"> </w:t>
      </w:r>
      <w:r w:rsidRPr="003B3D26">
        <w:rPr>
          <w:rFonts w:ascii="Times New Roman" w:hAnsi="Times New Roman" w:cs="Times New Roman"/>
          <w:bCs/>
          <w:sz w:val="28"/>
          <w:szCs w:val="28"/>
        </w:rPr>
        <w:t>расходы бюджета муниципального района предусмотрены в сумме</w:t>
      </w:r>
      <w:r w:rsidRPr="003B3D26">
        <w:rPr>
          <w:rFonts w:ascii="Times New Roman" w:hAnsi="Times New Roman" w:cs="Times New Roman"/>
          <w:b/>
          <w:bCs/>
          <w:sz w:val="28"/>
          <w:szCs w:val="28"/>
        </w:rPr>
        <w:t xml:space="preserve"> </w:t>
      </w:r>
      <w:r w:rsidRPr="003B3D26">
        <w:rPr>
          <w:rFonts w:ascii="Times New Roman" w:hAnsi="Times New Roman" w:cs="Times New Roman"/>
          <w:b/>
          <w:i/>
          <w:sz w:val="28"/>
          <w:szCs w:val="28"/>
        </w:rPr>
        <w:t>3 160,4 тыс. рублей (</w:t>
      </w:r>
      <w:r w:rsidRPr="003B3D26">
        <w:rPr>
          <w:rFonts w:ascii="Times New Roman" w:hAnsi="Times New Roman" w:cs="Times New Roman"/>
          <w:sz w:val="28"/>
          <w:szCs w:val="28"/>
        </w:rPr>
        <w:t xml:space="preserve">80,0 % от уровня 2014 года), из них содержание Отдела культуры и кино сумма </w:t>
      </w:r>
      <w:r w:rsidRPr="003B3D26">
        <w:rPr>
          <w:rFonts w:ascii="Times New Roman" w:hAnsi="Times New Roman" w:cs="Times New Roman"/>
          <w:b/>
          <w:i/>
          <w:sz w:val="28"/>
          <w:szCs w:val="28"/>
        </w:rPr>
        <w:t>732,1 тыс. рублей</w:t>
      </w:r>
      <w:r w:rsidRPr="003B3D26">
        <w:rPr>
          <w:rFonts w:ascii="Times New Roman" w:hAnsi="Times New Roman" w:cs="Times New Roman"/>
          <w:sz w:val="28"/>
          <w:szCs w:val="28"/>
        </w:rPr>
        <w:t xml:space="preserve"> и муниципального учреждения «Централизованная бухгалтерия» сумма </w:t>
      </w:r>
      <w:r w:rsidRPr="003B3D26">
        <w:rPr>
          <w:rFonts w:ascii="Times New Roman" w:hAnsi="Times New Roman" w:cs="Times New Roman"/>
          <w:b/>
          <w:i/>
          <w:sz w:val="28"/>
          <w:szCs w:val="28"/>
        </w:rPr>
        <w:t>2 428,3 тыс. рублей</w:t>
      </w:r>
      <w:r w:rsidRPr="003B3D26">
        <w:rPr>
          <w:rFonts w:ascii="Times New Roman" w:hAnsi="Times New Roman" w:cs="Times New Roman"/>
          <w:sz w:val="28"/>
          <w:szCs w:val="28"/>
        </w:rPr>
        <w:t xml:space="preserve">. </w:t>
      </w:r>
    </w:p>
    <w:p w:rsidR="00274A3B" w:rsidRDefault="00274A3B" w:rsidP="00D1347F">
      <w:pPr>
        <w:pStyle w:val="Courier14"/>
        <w:tabs>
          <w:tab w:val="left" w:pos="993"/>
        </w:tabs>
        <w:spacing w:line="288" w:lineRule="auto"/>
        <w:ind w:firstLine="0"/>
        <w:rPr>
          <w:rFonts w:ascii="Times New Roman" w:hAnsi="Times New Roman" w:cs="Times New Roman"/>
        </w:rPr>
      </w:pPr>
      <w:r w:rsidRPr="00274A3B">
        <w:rPr>
          <w:rFonts w:ascii="Times New Roman" w:hAnsi="Times New Roman" w:cs="Times New Roman"/>
          <w:noProof/>
        </w:rPr>
        <w:lastRenderedPageBreak/>
        <w:drawing>
          <wp:inline distT="0" distB="0" distL="0" distR="0">
            <wp:extent cx="6067425" cy="5362575"/>
            <wp:effectExtent l="19050" t="0" r="9525" b="0"/>
            <wp:docPr id="1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74A3B" w:rsidRDefault="00274A3B" w:rsidP="00D1347F">
      <w:pPr>
        <w:pStyle w:val="Courier14"/>
        <w:tabs>
          <w:tab w:val="left" w:pos="993"/>
        </w:tabs>
        <w:spacing w:line="288" w:lineRule="auto"/>
        <w:ind w:firstLine="0"/>
        <w:rPr>
          <w:rFonts w:ascii="Times New Roman" w:hAnsi="Times New Roman" w:cs="Times New Roman"/>
        </w:rPr>
      </w:pPr>
    </w:p>
    <w:p w:rsidR="00D1347F" w:rsidRPr="00D1347F" w:rsidRDefault="001007F3" w:rsidP="00D1347F">
      <w:pPr>
        <w:pStyle w:val="Courier14"/>
        <w:spacing w:line="288" w:lineRule="auto"/>
        <w:ind w:firstLine="708"/>
        <w:rPr>
          <w:rFonts w:ascii="Times New Roman" w:hAnsi="Times New Roman" w:cs="Times New Roman"/>
        </w:rPr>
      </w:pPr>
      <w:r w:rsidRPr="00ED3DE3">
        <w:rPr>
          <w:rFonts w:ascii="Times New Roman" w:hAnsi="Times New Roman" w:cs="Times New Roman"/>
          <w:b/>
          <w:bCs/>
          <w:iCs/>
        </w:rPr>
        <w:pict>
          <v:shape id="_x0000_i1043" type="#_x0000_t136" style="width:420pt;height:18.75pt" fillcolor="#063" strokecolor="green">
            <v:fill r:id="rId7" o:title="Бумажный пакет" type="tile"/>
            <v:shadow on="t" color="#c7dfd3" opacity=".5" offset="6pt,-6pt"/>
            <v:textpath style="font-family:&quot;Times New Roman&quot;;font-size:14pt;v-text-kern:t" trim="t" fitpath="t" string="РАЗДЕЛ 10 «СОЦИАЛЬНАЯ ПОЛИТИКА»"/>
          </v:shape>
        </w:pict>
      </w:r>
    </w:p>
    <w:p w:rsidR="00D1347F" w:rsidRDefault="00D1347F" w:rsidP="00D1347F">
      <w:pPr>
        <w:spacing w:line="288" w:lineRule="auto"/>
        <w:jc w:val="both"/>
        <w:rPr>
          <w:rFonts w:ascii="Times New Roman" w:eastAsia="Times New Roman" w:hAnsi="Times New Roman" w:cs="Times New Roman"/>
          <w:sz w:val="28"/>
          <w:szCs w:val="28"/>
        </w:rPr>
      </w:pPr>
      <w:r w:rsidRPr="00D1347F">
        <w:rPr>
          <w:rFonts w:ascii="Times New Roman" w:eastAsia="Times New Roman" w:hAnsi="Times New Roman" w:cs="Times New Roman"/>
          <w:sz w:val="28"/>
          <w:szCs w:val="28"/>
        </w:rPr>
        <w:t xml:space="preserve">          Расходы бюджета муниципального района по разделу 10 00 "Социальная политика" определены в сумме 15 813,2 тыс. рублей,  что составляет 92,4 % к показателям проекта бюджета 2014 года. </w:t>
      </w:r>
      <w:proofErr w:type="gramStart"/>
      <w:r w:rsidRPr="00D1347F">
        <w:rPr>
          <w:rFonts w:ascii="Times New Roman" w:eastAsia="Times New Roman" w:hAnsi="Times New Roman" w:cs="Times New Roman"/>
          <w:sz w:val="28"/>
          <w:szCs w:val="28"/>
        </w:rPr>
        <w:t>Удельный вес расходов по разделу в общих расходах бюджета на 2015 год составляет 2,6%. Снижение объемов бюджетных ассигнований связано с сокращением объема субвенции из областного бюджета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 на 1 448,4 тыс. рублей в  сравнении с бюджет</w:t>
      </w:r>
      <w:r w:rsidR="00BA1AB5">
        <w:rPr>
          <w:rFonts w:ascii="Times New Roman" w:eastAsia="Times New Roman" w:hAnsi="Times New Roman" w:cs="Times New Roman"/>
          <w:sz w:val="28"/>
          <w:szCs w:val="28"/>
        </w:rPr>
        <w:t>ом</w:t>
      </w:r>
      <w:r w:rsidRPr="00D1347F">
        <w:rPr>
          <w:rFonts w:ascii="Times New Roman" w:eastAsia="Times New Roman" w:hAnsi="Times New Roman" w:cs="Times New Roman"/>
          <w:sz w:val="28"/>
          <w:szCs w:val="28"/>
        </w:rPr>
        <w:t xml:space="preserve"> на 2014 год.</w:t>
      </w:r>
      <w:proofErr w:type="gramEnd"/>
    </w:p>
    <w:p w:rsidR="00AA4EAE" w:rsidRDefault="00ED3DE3" w:rsidP="00D1347F">
      <w:pPr>
        <w:spacing w:line="288" w:lineRule="auto"/>
        <w:jc w:val="both"/>
        <w:rPr>
          <w:rFonts w:ascii="Times New Roman" w:eastAsia="Times New Roman" w:hAnsi="Times New Roman" w:cs="Times New Roman"/>
          <w:sz w:val="28"/>
          <w:szCs w:val="28"/>
        </w:rPr>
      </w:pPr>
      <w:r w:rsidRPr="00ED3DE3">
        <w:rPr>
          <w:rFonts w:ascii="Times New Roman" w:eastAsia="Times New Roman" w:hAnsi="Times New Roman" w:cs="Times New Roman"/>
          <w:bCs/>
          <w:noProof/>
          <w:color w:val="000000"/>
          <w:sz w:val="28"/>
          <w:szCs w:val="28"/>
        </w:rPr>
        <w:pict>
          <v:shape id="_x0000_s1301" type="#_x0000_t62" style="position:absolute;left:0;text-align:left;margin-left:-.3pt;margin-top:-3.15pt;width:462pt;height:45.75pt;z-index:251828224" adj="629,-5028" fillcolor="white [3201]" strokecolor="#c2d69b [1942]" strokeweight="1pt">
            <v:fill color2="#d6e3bc [1302]" focusposition="1" focussize="" focus="100%" type="gradient"/>
            <v:shadow on="t" type="perspective" color="#4e6128 [1606]" opacity=".5" offset="1pt" offset2="-3pt"/>
            <v:textbox>
              <w:txbxContent>
                <w:p w:rsidR="00342CC0" w:rsidRPr="00484ED5" w:rsidRDefault="00342CC0" w:rsidP="00AA4EAE">
                  <w:pPr>
                    <w:ind w:firstLine="708"/>
                    <w:jc w:val="both"/>
                    <w:rPr>
                      <w:rFonts w:ascii="Times New Roman" w:hAnsi="Times New Roman" w:cs="Times New Roman"/>
                      <w:sz w:val="28"/>
                      <w:szCs w:val="28"/>
                    </w:rPr>
                  </w:pPr>
                  <w:r w:rsidRPr="00484ED5">
                    <w:rPr>
                      <w:rFonts w:ascii="Times New Roman" w:hAnsi="Times New Roman" w:cs="Times New Roman"/>
                      <w:sz w:val="28"/>
                      <w:szCs w:val="28"/>
                    </w:rPr>
                    <w:t xml:space="preserve">Объем расходов местного бюджета на </w:t>
                  </w:r>
                  <w:r>
                    <w:rPr>
                      <w:rFonts w:ascii="Times New Roman" w:hAnsi="Times New Roman" w:cs="Times New Roman"/>
                      <w:sz w:val="28"/>
                      <w:szCs w:val="28"/>
                    </w:rPr>
                    <w:t>социальную политику</w:t>
                  </w:r>
                  <w:r w:rsidRPr="00484ED5">
                    <w:rPr>
                      <w:rFonts w:ascii="Times New Roman" w:hAnsi="Times New Roman" w:cs="Times New Roman"/>
                      <w:sz w:val="28"/>
                      <w:szCs w:val="28"/>
                    </w:rPr>
                    <w:t xml:space="preserve"> в  расчете на 1 жителя запланирован в </w:t>
                  </w:r>
                  <w:r>
                    <w:rPr>
                      <w:rFonts w:ascii="Times New Roman" w:hAnsi="Times New Roman" w:cs="Times New Roman"/>
                      <w:sz w:val="28"/>
                      <w:szCs w:val="28"/>
                    </w:rPr>
                    <w:t>размере 280</w:t>
                  </w:r>
                  <w:r w:rsidRPr="00484ED5">
                    <w:rPr>
                      <w:rFonts w:ascii="Times New Roman" w:hAnsi="Times New Roman" w:cs="Times New Roman"/>
                      <w:sz w:val="28"/>
                      <w:szCs w:val="28"/>
                    </w:rPr>
                    <w:t xml:space="preserve"> рублей </w:t>
                  </w:r>
                </w:p>
                <w:p w:rsidR="00342CC0" w:rsidRDefault="00342CC0" w:rsidP="00AA4EAE"/>
              </w:txbxContent>
            </v:textbox>
          </v:shape>
        </w:pict>
      </w:r>
    </w:p>
    <w:p w:rsidR="00AA4EAE" w:rsidRPr="00D1347F" w:rsidRDefault="00AA4EAE" w:rsidP="00D1347F">
      <w:pPr>
        <w:spacing w:line="288" w:lineRule="auto"/>
        <w:jc w:val="both"/>
        <w:rPr>
          <w:rFonts w:ascii="Times New Roman" w:eastAsia="Times New Roman" w:hAnsi="Times New Roman" w:cs="Times New Roman"/>
          <w:bCs/>
          <w:color w:val="000000"/>
          <w:sz w:val="28"/>
          <w:szCs w:val="28"/>
        </w:rPr>
      </w:pPr>
    </w:p>
    <w:p w:rsidR="00D1347F" w:rsidRPr="00D1347F" w:rsidRDefault="00D1347F" w:rsidP="00D1347F">
      <w:pPr>
        <w:suppressAutoHyphens/>
        <w:spacing w:line="288" w:lineRule="auto"/>
        <w:jc w:val="both"/>
        <w:rPr>
          <w:rFonts w:ascii="Times New Roman" w:eastAsia="Times New Roman" w:hAnsi="Times New Roman" w:cs="Times New Roman"/>
          <w:sz w:val="28"/>
          <w:szCs w:val="28"/>
        </w:rPr>
      </w:pPr>
      <w:r w:rsidRPr="00D1347F">
        <w:rPr>
          <w:rFonts w:ascii="Times New Roman" w:eastAsia="Times New Roman" w:hAnsi="Times New Roman" w:cs="Times New Roman"/>
          <w:sz w:val="28"/>
          <w:szCs w:val="28"/>
        </w:rPr>
        <w:lastRenderedPageBreak/>
        <w:t xml:space="preserve">           По п</w:t>
      </w:r>
      <w:r w:rsidRPr="00D1347F">
        <w:rPr>
          <w:rFonts w:ascii="Times New Roman" w:eastAsia="Times New Roman" w:hAnsi="Times New Roman" w:cs="Times New Roman"/>
          <w:bCs/>
          <w:iCs/>
          <w:sz w:val="28"/>
          <w:szCs w:val="28"/>
        </w:rPr>
        <w:t>одразделу 01 «Пенсионное обеспечение»</w:t>
      </w:r>
      <w:r w:rsidRPr="00D1347F">
        <w:rPr>
          <w:rFonts w:ascii="Times New Roman" w:eastAsia="Times New Roman" w:hAnsi="Times New Roman" w:cs="Times New Roman"/>
          <w:sz w:val="28"/>
          <w:szCs w:val="28"/>
        </w:rPr>
        <w:t xml:space="preserve"> предусмотрены средства в сумме </w:t>
      </w:r>
      <w:r w:rsidRPr="00D1347F">
        <w:rPr>
          <w:rFonts w:ascii="Times New Roman" w:eastAsia="Times New Roman" w:hAnsi="Times New Roman" w:cs="Times New Roman"/>
          <w:b/>
          <w:i/>
          <w:sz w:val="28"/>
          <w:szCs w:val="28"/>
        </w:rPr>
        <w:t>800,0 тыс. рублей</w:t>
      </w:r>
      <w:r w:rsidRPr="00D1347F">
        <w:rPr>
          <w:rFonts w:ascii="Times New Roman" w:eastAsia="Times New Roman" w:hAnsi="Times New Roman" w:cs="Times New Roman"/>
          <w:sz w:val="28"/>
          <w:szCs w:val="28"/>
        </w:rPr>
        <w:t xml:space="preserve">  на доплату к</w:t>
      </w:r>
      <w:r w:rsidRPr="00D1347F">
        <w:rPr>
          <w:rFonts w:ascii="Times New Roman" w:eastAsia="Times New Roman" w:hAnsi="Times New Roman" w:cs="Times New Roman"/>
          <w:bCs/>
          <w:sz w:val="28"/>
          <w:szCs w:val="28"/>
        </w:rPr>
        <w:t xml:space="preserve"> пенсии </w:t>
      </w:r>
      <w:r w:rsidRPr="00D1347F">
        <w:rPr>
          <w:rFonts w:ascii="Times New Roman" w:eastAsia="Times New Roman" w:hAnsi="Times New Roman" w:cs="Times New Roman"/>
          <w:sz w:val="28"/>
          <w:szCs w:val="28"/>
        </w:rPr>
        <w:t xml:space="preserve">лицам, замещавшим муниципальные должности и должности муниципальной службы в </w:t>
      </w:r>
      <w:proofErr w:type="spellStart"/>
      <w:r w:rsidRPr="00D1347F">
        <w:rPr>
          <w:rFonts w:ascii="Times New Roman" w:eastAsia="Times New Roman" w:hAnsi="Times New Roman" w:cs="Times New Roman"/>
          <w:sz w:val="28"/>
          <w:szCs w:val="28"/>
        </w:rPr>
        <w:t>Ртищевском</w:t>
      </w:r>
      <w:proofErr w:type="spellEnd"/>
      <w:r w:rsidRPr="00D1347F">
        <w:rPr>
          <w:rFonts w:ascii="Times New Roman" w:eastAsia="Times New Roman" w:hAnsi="Times New Roman" w:cs="Times New Roman"/>
          <w:sz w:val="28"/>
          <w:szCs w:val="28"/>
        </w:rPr>
        <w:t xml:space="preserve"> районе;</w:t>
      </w:r>
    </w:p>
    <w:p w:rsidR="00D1347F" w:rsidRPr="00D1347F" w:rsidRDefault="00D1347F" w:rsidP="00D1347F">
      <w:pPr>
        <w:suppressAutoHyphens/>
        <w:spacing w:line="288" w:lineRule="auto"/>
        <w:jc w:val="both"/>
        <w:rPr>
          <w:rFonts w:ascii="Times New Roman" w:eastAsia="Times New Roman" w:hAnsi="Times New Roman" w:cs="Times New Roman"/>
          <w:bCs/>
          <w:color w:val="000000"/>
          <w:sz w:val="28"/>
          <w:szCs w:val="28"/>
        </w:rPr>
      </w:pPr>
      <w:r w:rsidRPr="00D1347F">
        <w:rPr>
          <w:rFonts w:ascii="Times New Roman" w:eastAsia="Times New Roman" w:hAnsi="Times New Roman" w:cs="Times New Roman"/>
          <w:sz w:val="28"/>
          <w:szCs w:val="28"/>
        </w:rPr>
        <w:t xml:space="preserve">            </w:t>
      </w:r>
      <w:proofErr w:type="gramStart"/>
      <w:r w:rsidRPr="00D1347F">
        <w:rPr>
          <w:rFonts w:ascii="Times New Roman" w:eastAsia="Times New Roman" w:hAnsi="Times New Roman" w:cs="Times New Roman"/>
          <w:sz w:val="28"/>
          <w:szCs w:val="28"/>
        </w:rPr>
        <w:t>по п</w:t>
      </w:r>
      <w:r w:rsidRPr="00D1347F">
        <w:rPr>
          <w:rFonts w:ascii="Times New Roman" w:eastAsia="Times New Roman" w:hAnsi="Times New Roman" w:cs="Times New Roman"/>
          <w:bCs/>
          <w:iCs/>
          <w:sz w:val="28"/>
          <w:szCs w:val="28"/>
        </w:rPr>
        <w:t xml:space="preserve">одразделу 03 «Социальное обеспечение» предусмотрены ассигнования </w:t>
      </w:r>
      <w:r w:rsidRPr="00D1347F">
        <w:rPr>
          <w:rFonts w:ascii="Times New Roman" w:eastAsia="Times New Roman" w:hAnsi="Times New Roman" w:cs="Times New Roman"/>
          <w:sz w:val="28"/>
          <w:szCs w:val="28"/>
        </w:rPr>
        <w:t xml:space="preserve">по </w:t>
      </w:r>
      <w:r w:rsidRPr="00D1347F">
        <w:rPr>
          <w:rFonts w:ascii="Times New Roman" w:eastAsia="Times New Roman" w:hAnsi="Times New Roman" w:cs="Times New Roman"/>
          <w:bCs/>
          <w:color w:val="000000"/>
          <w:sz w:val="28"/>
          <w:szCs w:val="28"/>
        </w:rPr>
        <w:t xml:space="preserve">предоставлению гражданам субсидий на оплату жилого помещения и коммунальных услуг за счет средств областного бюджета в размере </w:t>
      </w:r>
      <w:r w:rsidRPr="00D1347F">
        <w:rPr>
          <w:rFonts w:ascii="Times New Roman" w:eastAsia="Times New Roman" w:hAnsi="Times New Roman" w:cs="Times New Roman"/>
          <w:b/>
          <w:bCs/>
          <w:i/>
          <w:color w:val="000000"/>
          <w:sz w:val="28"/>
          <w:szCs w:val="28"/>
        </w:rPr>
        <w:t xml:space="preserve">11 749,3 тыс. рублей </w:t>
      </w:r>
      <w:r w:rsidRPr="00D1347F">
        <w:rPr>
          <w:rFonts w:ascii="Times New Roman" w:eastAsia="Times New Roman" w:hAnsi="Times New Roman" w:cs="Times New Roman"/>
          <w:bCs/>
          <w:color w:val="000000"/>
          <w:sz w:val="28"/>
          <w:szCs w:val="28"/>
        </w:rPr>
        <w:t>и возмещение расходов на оплату ЖКУ отдельным категориям граждан, проживающим и работающим в сельской местности, рабочих поселках, за счет средств местного бюджета в размере</w:t>
      </w:r>
      <w:r w:rsidRPr="00D1347F">
        <w:rPr>
          <w:rFonts w:ascii="Times New Roman" w:eastAsia="Times New Roman" w:hAnsi="Times New Roman" w:cs="Times New Roman"/>
          <w:b/>
          <w:bCs/>
          <w:i/>
          <w:color w:val="000000"/>
          <w:sz w:val="28"/>
          <w:szCs w:val="28"/>
        </w:rPr>
        <w:t xml:space="preserve"> 80,0 тыс. рублей</w:t>
      </w:r>
      <w:r w:rsidRPr="00D1347F">
        <w:rPr>
          <w:rFonts w:ascii="Times New Roman" w:eastAsia="Times New Roman" w:hAnsi="Times New Roman" w:cs="Times New Roman"/>
          <w:bCs/>
          <w:color w:val="000000"/>
          <w:sz w:val="28"/>
          <w:szCs w:val="28"/>
        </w:rPr>
        <w:t>;</w:t>
      </w:r>
      <w:proofErr w:type="gramEnd"/>
    </w:p>
    <w:p w:rsidR="00D1347F" w:rsidRPr="00D1347F" w:rsidRDefault="00D1347F" w:rsidP="00D1347F">
      <w:pPr>
        <w:tabs>
          <w:tab w:val="left" w:pos="3417"/>
        </w:tabs>
        <w:spacing w:line="288" w:lineRule="auto"/>
        <w:jc w:val="both"/>
        <w:rPr>
          <w:rFonts w:ascii="Times New Roman" w:eastAsia="Times New Roman" w:hAnsi="Times New Roman" w:cs="Times New Roman"/>
          <w:sz w:val="28"/>
          <w:szCs w:val="28"/>
        </w:rPr>
      </w:pPr>
      <w:r w:rsidRPr="00D1347F">
        <w:rPr>
          <w:rFonts w:ascii="Times New Roman" w:eastAsia="Times New Roman" w:hAnsi="Times New Roman" w:cs="Times New Roman"/>
          <w:sz w:val="28"/>
          <w:szCs w:val="28"/>
        </w:rPr>
        <w:t xml:space="preserve">            по п</w:t>
      </w:r>
      <w:r w:rsidRPr="00D1347F">
        <w:rPr>
          <w:rFonts w:ascii="Times New Roman" w:eastAsia="Times New Roman" w:hAnsi="Times New Roman" w:cs="Times New Roman"/>
          <w:bCs/>
          <w:iCs/>
          <w:sz w:val="28"/>
          <w:szCs w:val="28"/>
        </w:rPr>
        <w:t>одразделу 04 «Охрана семьи и детства»</w:t>
      </w:r>
      <w:r w:rsidRPr="00D1347F">
        <w:rPr>
          <w:rFonts w:ascii="Times New Roman" w:eastAsia="Times New Roman" w:hAnsi="Times New Roman" w:cs="Times New Roman"/>
          <w:sz w:val="28"/>
          <w:szCs w:val="28"/>
        </w:rPr>
        <w:t xml:space="preserve"> расходные обязательства полностью осуществляются за счет субвенции областного бюджета на</w:t>
      </w:r>
      <w:r w:rsidRPr="00D1347F">
        <w:rPr>
          <w:rFonts w:ascii="Times New Roman" w:eastAsia="Times New Roman" w:hAnsi="Times New Roman" w:cs="Times New Roman"/>
          <w:bCs/>
          <w:color w:val="000000"/>
          <w:sz w:val="28"/>
          <w:szCs w:val="28"/>
        </w:rPr>
        <w:t xml:space="preserve"> предоставление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 </w:t>
      </w:r>
      <w:r w:rsidRPr="00D1347F">
        <w:rPr>
          <w:rFonts w:ascii="Times New Roman" w:eastAsia="Times New Roman" w:hAnsi="Times New Roman" w:cs="Times New Roman"/>
          <w:sz w:val="28"/>
          <w:szCs w:val="28"/>
        </w:rPr>
        <w:t xml:space="preserve">в сумме </w:t>
      </w:r>
      <w:r w:rsidRPr="00D1347F">
        <w:rPr>
          <w:rFonts w:ascii="Times New Roman" w:eastAsia="Times New Roman" w:hAnsi="Times New Roman" w:cs="Times New Roman"/>
          <w:b/>
          <w:i/>
          <w:sz w:val="28"/>
          <w:szCs w:val="28"/>
        </w:rPr>
        <w:t>3 183,9 тыс. рублей</w:t>
      </w:r>
      <w:r w:rsidRPr="00D1347F">
        <w:rPr>
          <w:rFonts w:ascii="Times New Roman" w:eastAsia="Times New Roman" w:hAnsi="Times New Roman" w:cs="Times New Roman"/>
          <w:sz w:val="28"/>
          <w:szCs w:val="28"/>
        </w:rPr>
        <w:t>.</w:t>
      </w:r>
    </w:p>
    <w:p w:rsidR="00D1347F" w:rsidRPr="00D1347F" w:rsidRDefault="00ED3DE3" w:rsidP="0008434D">
      <w:pPr>
        <w:suppressAutoHyphens/>
        <w:spacing w:line="288" w:lineRule="auto"/>
        <w:jc w:val="center"/>
        <w:rPr>
          <w:rFonts w:ascii="Times New Roman" w:eastAsia="Times New Roman" w:hAnsi="Times New Roman" w:cs="Times New Roman"/>
          <w:b/>
          <w:bCs/>
          <w:iCs/>
          <w:sz w:val="28"/>
          <w:szCs w:val="28"/>
        </w:rPr>
      </w:pPr>
      <w:r w:rsidRPr="00ED3DE3">
        <w:rPr>
          <w:rFonts w:ascii="Times New Roman" w:eastAsia="Times New Roman" w:hAnsi="Times New Roman" w:cs="Times New Roman"/>
          <w:bCs/>
          <w:iCs/>
          <w:noProof/>
          <w:sz w:val="28"/>
          <w:szCs w:val="28"/>
        </w:rPr>
        <w:pict>
          <v:shape id="_x0000_s1302" type="#_x0000_t62" style="position:absolute;left:0;text-align:left;margin-left:325.95pt;margin-top:42.55pt;width:168pt;height:127.5pt;z-index:251829248" adj="-2314,24243" fillcolor="white [3201]" strokecolor="#c2d69b [1942]" strokeweight="1pt">
            <v:fill color2="#d6e3bc [1302]" focusposition="1" focussize="" focus="100%" type="gradient"/>
            <v:shadow on="t" type="perspective" color="#4e6128 [1606]" opacity=".5" offset="1pt" offset2="-3pt"/>
            <v:textbox>
              <w:txbxContent>
                <w:p w:rsidR="00342CC0" w:rsidRPr="00484ED5" w:rsidRDefault="00342CC0" w:rsidP="009E4A38">
                  <w:pPr>
                    <w:ind w:firstLine="708"/>
                    <w:jc w:val="both"/>
                    <w:rPr>
                      <w:rFonts w:ascii="Times New Roman" w:hAnsi="Times New Roman" w:cs="Times New Roman"/>
                      <w:sz w:val="28"/>
                      <w:szCs w:val="28"/>
                    </w:rPr>
                  </w:pPr>
                  <w:r w:rsidRPr="00484ED5">
                    <w:rPr>
                      <w:rFonts w:ascii="Times New Roman" w:hAnsi="Times New Roman" w:cs="Times New Roman"/>
                      <w:sz w:val="28"/>
                      <w:szCs w:val="28"/>
                    </w:rPr>
                    <w:t xml:space="preserve">Объем расходов местного бюджета на </w:t>
                  </w:r>
                  <w:r>
                    <w:rPr>
                      <w:rFonts w:ascii="Times New Roman" w:hAnsi="Times New Roman" w:cs="Times New Roman"/>
                      <w:sz w:val="28"/>
                      <w:szCs w:val="28"/>
                    </w:rPr>
                    <w:t xml:space="preserve">физическую культуру и спорт </w:t>
                  </w:r>
                  <w:r w:rsidRPr="00484ED5">
                    <w:rPr>
                      <w:rFonts w:ascii="Times New Roman" w:hAnsi="Times New Roman" w:cs="Times New Roman"/>
                      <w:sz w:val="28"/>
                      <w:szCs w:val="28"/>
                    </w:rPr>
                    <w:t xml:space="preserve"> в  расчете на 1</w:t>
                  </w:r>
                  <w:r>
                    <w:rPr>
                      <w:rFonts w:ascii="Times New Roman" w:hAnsi="Times New Roman" w:cs="Times New Roman"/>
                      <w:sz w:val="28"/>
                      <w:szCs w:val="28"/>
                    </w:rPr>
                    <w:t xml:space="preserve"> </w:t>
                  </w:r>
                  <w:r w:rsidRPr="00484ED5">
                    <w:rPr>
                      <w:rFonts w:ascii="Times New Roman" w:hAnsi="Times New Roman" w:cs="Times New Roman"/>
                      <w:sz w:val="28"/>
                      <w:szCs w:val="28"/>
                    </w:rPr>
                    <w:t xml:space="preserve">жителя запланирован в </w:t>
                  </w:r>
                  <w:r>
                    <w:rPr>
                      <w:rFonts w:ascii="Times New Roman" w:hAnsi="Times New Roman" w:cs="Times New Roman"/>
                      <w:sz w:val="28"/>
                      <w:szCs w:val="28"/>
                    </w:rPr>
                    <w:t>размере 11</w:t>
                  </w:r>
                  <w:r w:rsidRPr="00484ED5">
                    <w:rPr>
                      <w:rFonts w:ascii="Times New Roman" w:hAnsi="Times New Roman" w:cs="Times New Roman"/>
                      <w:sz w:val="28"/>
                      <w:szCs w:val="28"/>
                    </w:rPr>
                    <w:t xml:space="preserve"> рублей </w:t>
                  </w:r>
                </w:p>
                <w:p w:rsidR="00342CC0" w:rsidRDefault="00342CC0"/>
              </w:txbxContent>
            </v:textbox>
          </v:shape>
        </w:pict>
      </w:r>
      <w:r w:rsidR="001007F3" w:rsidRPr="00ED3DE3">
        <w:rPr>
          <w:rFonts w:ascii="Times New Roman" w:eastAsia="Times New Roman" w:hAnsi="Times New Roman" w:cs="Times New Roman"/>
          <w:b/>
          <w:bCs/>
          <w:iCs/>
          <w:sz w:val="28"/>
          <w:szCs w:val="28"/>
        </w:rPr>
        <w:pict>
          <v:shape id="_x0000_i1044" type="#_x0000_t136" style="width:433.5pt;height:25.5pt" fillcolor="#063" strokecolor="green">
            <v:fill r:id="rId7" o:title="Бумажный пакет" type="tile"/>
            <v:shadow on="t" color="#c7dfd3" opacity=".5" offset="6pt,-6pt"/>
            <v:textpath style="font-family:&quot;Times New Roman&quot;;font-size:14pt;v-text-kern:t" trim="t" fitpath="t" string="РАЗДЕЛ 11 «ФИЗИЧЕСКАЯ КУЛЬТУРА И СПОРТ»"/>
          </v:shape>
        </w:pict>
      </w:r>
    </w:p>
    <w:p w:rsidR="004F4FBD" w:rsidRDefault="00CD0F4A" w:rsidP="00D1347F">
      <w:pPr>
        <w:suppressAutoHyphens/>
        <w:spacing w:line="288" w:lineRule="auto"/>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  </w:t>
      </w:r>
      <w:r w:rsidR="00D1347F" w:rsidRPr="00D1347F">
        <w:rPr>
          <w:rFonts w:ascii="Times New Roman" w:eastAsia="Times New Roman" w:hAnsi="Times New Roman" w:cs="Times New Roman"/>
          <w:bCs/>
          <w:iCs/>
          <w:sz w:val="28"/>
          <w:szCs w:val="28"/>
        </w:rPr>
        <w:t xml:space="preserve">  </w:t>
      </w:r>
      <w:r w:rsidR="00B65703" w:rsidRPr="00B65703">
        <w:rPr>
          <w:rFonts w:ascii="Times New Roman" w:eastAsia="Times New Roman" w:hAnsi="Times New Roman" w:cs="Times New Roman"/>
          <w:bCs/>
          <w:iCs/>
          <w:noProof/>
          <w:sz w:val="28"/>
          <w:szCs w:val="28"/>
        </w:rPr>
        <w:drawing>
          <wp:inline distT="0" distB="0" distL="0" distR="0">
            <wp:extent cx="1876425" cy="1695450"/>
            <wp:effectExtent l="19050" t="0" r="9525" b="0"/>
            <wp:docPr id="28" name="Рисунок 58" descr="http://rtishevo.sarmo.ru/images/M_images/img_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rtishevo.sarmo.ru/images/M_images/img_5024.jpg"/>
                    <pic:cNvPicPr>
                      <a:picLocks noChangeAspect="1" noChangeArrowheads="1"/>
                    </pic:cNvPicPr>
                  </pic:nvPicPr>
                  <pic:blipFill>
                    <a:blip r:embed="rId42" cstate="print"/>
                    <a:srcRect/>
                    <a:stretch>
                      <a:fillRect/>
                    </a:stretch>
                  </pic:blipFill>
                  <pic:spPr bwMode="auto">
                    <a:xfrm>
                      <a:off x="0" y="0"/>
                      <a:ext cx="1876425" cy="1695450"/>
                    </a:xfrm>
                    <a:prstGeom prst="rect">
                      <a:avLst/>
                    </a:prstGeom>
                    <a:noFill/>
                    <a:ln w="9525">
                      <a:noFill/>
                      <a:miter lim="800000"/>
                      <a:headEnd/>
                      <a:tailEnd/>
                    </a:ln>
                  </pic:spPr>
                </pic:pic>
              </a:graphicData>
            </a:graphic>
          </wp:inline>
        </w:drawing>
      </w:r>
      <w:r w:rsidR="00B65703" w:rsidRPr="00B65703">
        <w:rPr>
          <w:rFonts w:ascii="Times New Roman" w:eastAsia="Times New Roman" w:hAnsi="Times New Roman" w:cs="Times New Roman"/>
          <w:bCs/>
          <w:iCs/>
          <w:noProof/>
          <w:sz w:val="28"/>
          <w:szCs w:val="28"/>
        </w:rPr>
        <w:drawing>
          <wp:inline distT="0" distB="0" distL="0" distR="0">
            <wp:extent cx="1952625" cy="1695450"/>
            <wp:effectExtent l="19050" t="0" r="9525" b="0"/>
            <wp:docPr id="82" name="Рисунок 82" descr="http://rtishevo.sarmo.ru/images/M_images/img_4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rtishevo.sarmo.ru/images/M_images/img_4755.jpg"/>
                    <pic:cNvPicPr>
                      <a:picLocks noChangeAspect="1" noChangeArrowheads="1"/>
                    </pic:cNvPicPr>
                  </pic:nvPicPr>
                  <pic:blipFill>
                    <a:blip r:embed="rId43" cstate="print"/>
                    <a:srcRect/>
                    <a:stretch>
                      <a:fillRect/>
                    </a:stretch>
                  </pic:blipFill>
                  <pic:spPr bwMode="auto">
                    <a:xfrm>
                      <a:off x="0" y="0"/>
                      <a:ext cx="1952625" cy="1695450"/>
                    </a:xfrm>
                    <a:prstGeom prst="rect">
                      <a:avLst/>
                    </a:prstGeom>
                    <a:noFill/>
                    <a:ln w="9525">
                      <a:noFill/>
                      <a:miter lim="800000"/>
                      <a:headEnd/>
                      <a:tailEnd/>
                    </a:ln>
                  </pic:spPr>
                </pic:pic>
              </a:graphicData>
            </a:graphic>
          </wp:inline>
        </w:drawing>
      </w:r>
      <w:r w:rsidR="00D1347F" w:rsidRPr="00D1347F">
        <w:rPr>
          <w:rFonts w:ascii="Times New Roman" w:eastAsia="Times New Roman" w:hAnsi="Times New Roman" w:cs="Times New Roman"/>
          <w:bCs/>
          <w:iCs/>
          <w:sz w:val="28"/>
          <w:szCs w:val="28"/>
        </w:rPr>
        <w:t xml:space="preserve"> </w:t>
      </w:r>
    </w:p>
    <w:p w:rsidR="00D1347F" w:rsidRDefault="00D1347F" w:rsidP="004F4FBD">
      <w:pPr>
        <w:suppressAutoHyphens/>
        <w:spacing w:line="288" w:lineRule="auto"/>
        <w:ind w:firstLine="540"/>
        <w:jc w:val="both"/>
        <w:rPr>
          <w:rFonts w:ascii="Times New Roman" w:eastAsia="Times New Roman" w:hAnsi="Times New Roman" w:cs="Times New Roman"/>
          <w:sz w:val="28"/>
          <w:szCs w:val="28"/>
        </w:rPr>
      </w:pPr>
      <w:r w:rsidRPr="00D1347F">
        <w:rPr>
          <w:rFonts w:ascii="Times New Roman" w:eastAsia="Times New Roman" w:hAnsi="Times New Roman" w:cs="Times New Roman"/>
          <w:bCs/>
          <w:iCs/>
          <w:sz w:val="28"/>
          <w:szCs w:val="28"/>
        </w:rPr>
        <w:t xml:space="preserve">По подразделу 05 «Другие расходы в области физической культуры и спорта»  запланированы средства на финансирование аппарата Отдела по спорту и туризму администрации </w:t>
      </w:r>
      <w:proofErr w:type="spellStart"/>
      <w:r w:rsidRPr="00D1347F">
        <w:rPr>
          <w:rFonts w:ascii="Times New Roman" w:eastAsia="Times New Roman" w:hAnsi="Times New Roman" w:cs="Times New Roman"/>
          <w:bCs/>
          <w:iCs/>
          <w:sz w:val="28"/>
          <w:szCs w:val="28"/>
        </w:rPr>
        <w:t>Ртищевского</w:t>
      </w:r>
      <w:proofErr w:type="spellEnd"/>
      <w:r w:rsidRPr="00D1347F">
        <w:rPr>
          <w:rFonts w:ascii="Times New Roman" w:eastAsia="Times New Roman" w:hAnsi="Times New Roman" w:cs="Times New Roman"/>
          <w:bCs/>
          <w:iCs/>
          <w:sz w:val="28"/>
          <w:szCs w:val="28"/>
        </w:rPr>
        <w:t xml:space="preserve"> района в сумме 581,1 тыс. рублей. </w:t>
      </w:r>
      <w:r w:rsidRPr="00D1347F">
        <w:rPr>
          <w:rFonts w:ascii="Times New Roman" w:eastAsia="Times New Roman" w:hAnsi="Times New Roman" w:cs="Times New Roman"/>
          <w:sz w:val="28"/>
          <w:szCs w:val="28"/>
        </w:rPr>
        <w:t>Удельный вес расходов по разделу в общих расходах бюджета на 2015 год составляет 0,1 %.</w:t>
      </w:r>
    </w:p>
    <w:p w:rsidR="0067749C" w:rsidRDefault="0067749C" w:rsidP="004F4FBD">
      <w:pPr>
        <w:suppressAutoHyphens/>
        <w:spacing w:line="288" w:lineRule="auto"/>
        <w:ind w:firstLine="540"/>
        <w:jc w:val="both"/>
        <w:rPr>
          <w:rFonts w:ascii="Times New Roman" w:eastAsia="Times New Roman" w:hAnsi="Times New Roman" w:cs="Times New Roman"/>
          <w:sz w:val="28"/>
          <w:szCs w:val="28"/>
        </w:rPr>
      </w:pPr>
    </w:p>
    <w:p w:rsidR="0067749C" w:rsidRDefault="0067749C" w:rsidP="004F4FBD">
      <w:pPr>
        <w:suppressAutoHyphens/>
        <w:spacing w:line="288" w:lineRule="auto"/>
        <w:ind w:firstLine="540"/>
        <w:jc w:val="both"/>
        <w:rPr>
          <w:rFonts w:ascii="Times New Roman" w:eastAsia="Times New Roman" w:hAnsi="Times New Roman" w:cs="Times New Roman"/>
          <w:sz w:val="28"/>
          <w:szCs w:val="28"/>
        </w:rPr>
      </w:pPr>
    </w:p>
    <w:p w:rsidR="0067749C" w:rsidRPr="00D1347F" w:rsidRDefault="0067749C" w:rsidP="004F4FBD">
      <w:pPr>
        <w:suppressAutoHyphens/>
        <w:spacing w:line="288" w:lineRule="auto"/>
        <w:ind w:firstLine="540"/>
        <w:jc w:val="both"/>
        <w:rPr>
          <w:rFonts w:ascii="Times New Roman" w:eastAsia="Times New Roman" w:hAnsi="Times New Roman" w:cs="Times New Roman"/>
          <w:bCs/>
          <w:iCs/>
          <w:sz w:val="28"/>
          <w:szCs w:val="28"/>
        </w:rPr>
      </w:pPr>
      <w:r w:rsidRPr="0067749C">
        <w:rPr>
          <w:rFonts w:ascii="Times New Roman" w:eastAsia="Times New Roman" w:hAnsi="Times New Roman" w:cs="Times New Roman"/>
          <w:bCs/>
          <w:iCs/>
          <w:noProof/>
          <w:sz w:val="28"/>
          <w:szCs w:val="28"/>
        </w:rPr>
        <w:lastRenderedPageBreak/>
        <w:drawing>
          <wp:inline distT="0" distB="0" distL="0" distR="0">
            <wp:extent cx="5181600" cy="3381375"/>
            <wp:effectExtent l="19050" t="0" r="19050" b="0"/>
            <wp:docPr id="3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8434D" w:rsidRDefault="001007F3" w:rsidP="00D1347F">
      <w:pPr>
        <w:pStyle w:val="21"/>
        <w:spacing w:line="288" w:lineRule="auto"/>
        <w:ind w:left="0" w:firstLine="540"/>
        <w:jc w:val="both"/>
        <w:rPr>
          <w:bCs/>
          <w:iCs/>
          <w:szCs w:val="28"/>
        </w:rPr>
      </w:pPr>
      <w:r w:rsidRPr="00ED3DE3">
        <w:rPr>
          <w:b/>
          <w:szCs w:val="28"/>
        </w:rPr>
        <w:pict>
          <v:shape id="_x0000_i1045" type="#_x0000_t136" style="width:443.25pt;height:35.25pt" fillcolor="#063" strokecolor="green">
            <v:fill r:id="rId7" o:title="Бумажный пакет" type="tile"/>
            <v:shadow on="t" color="#c7dfd3" opacity=".5" offset="6pt,-6pt"/>
            <v:textpath style="font-family:&quot;Times New Roman&quot;;font-size:14pt;v-text-kern:t" trim="t" fitpath="t" string="РАЗДЕЛ 12 «СРЕДСТВА МАССОВОЙ ИНФОРМАЦИИ»"/>
          </v:shape>
        </w:pict>
      </w:r>
      <w:r w:rsidR="00D1347F" w:rsidRPr="00D1347F">
        <w:rPr>
          <w:bCs/>
          <w:iCs/>
          <w:szCs w:val="28"/>
        </w:rPr>
        <w:t xml:space="preserve">      </w:t>
      </w:r>
    </w:p>
    <w:p w:rsidR="00D1347F" w:rsidRPr="00D1347F" w:rsidRDefault="00D1347F" w:rsidP="00D1347F">
      <w:pPr>
        <w:pStyle w:val="21"/>
        <w:spacing w:line="288" w:lineRule="auto"/>
        <w:ind w:left="0" w:firstLine="540"/>
        <w:jc w:val="both"/>
        <w:rPr>
          <w:szCs w:val="28"/>
        </w:rPr>
      </w:pPr>
      <w:r w:rsidRPr="00D1347F">
        <w:rPr>
          <w:bCs/>
          <w:iCs/>
          <w:szCs w:val="28"/>
        </w:rPr>
        <w:t xml:space="preserve"> По подразделу 02 в </w:t>
      </w:r>
      <w:r w:rsidRPr="00D1347F">
        <w:rPr>
          <w:szCs w:val="28"/>
        </w:rPr>
        <w:t xml:space="preserve"> составе расходов бюджета района запланированы бюджетные ассигнования на средства массовой информации в объеме </w:t>
      </w:r>
      <w:r w:rsidRPr="00D1347F">
        <w:rPr>
          <w:b/>
          <w:i/>
          <w:szCs w:val="28"/>
        </w:rPr>
        <w:t>250,0 тыс. рублей</w:t>
      </w:r>
      <w:r w:rsidRPr="00D1347F">
        <w:rPr>
          <w:szCs w:val="28"/>
        </w:rPr>
        <w:t xml:space="preserve">  (или 121,7 % к показателям проекта бюджета 2014 года), которые будут направлены на  информационное обслуживание деятельности и публикацию документов администрации </w:t>
      </w:r>
      <w:proofErr w:type="spellStart"/>
      <w:r w:rsidRPr="00D1347F">
        <w:rPr>
          <w:szCs w:val="28"/>
        </w:rPr>
        <w:t>Ртищевского</w:t>
      </w:r>
      <w:proofErr w:type="spellEnd"/>
      <w:r w:rsidRPr="00D1347F">
        <w:rPr>
          <w:szCs w:val="28"/>
        </w:rPr>
        <w:t xml:space="preserve"> муниципального района и официальных материалов Собрания депутатов </w:t>
      </w:r>
      <w:proofErr w:type="spellStart"/>
      <w:r w:rsidRPr="00D1347F">
        <w:rPr>
          <w:szCs w:val="28"/>
        </w:rPr>
        <w:t>Ртищевского</w:t>
      </w:r>
      <w:proofErr w:type="spellEnd"/>
      <w:r w:rsidRPr="00D1347F">
        <w:rPr>
          <w:szCs w:val="28"/>
        </w:rPr>
        <w:t xml:space="preserve"> муниципального района в печатных средствах массовой информации.</w:t>
      </w:r>
    </w:p>
    <w:p w:rsidR="00D1347F" w:rsidRPr="00D1347F" w:rsidRDefault="001007F3" w:rsidP="00AC4081">
      <w:pPr>
        <w:suppressAutoHyphens/>
        <w:spacing w:line="288" w:lineRule="auto"/>
        <w:ind w:firstLine="567"/>
        <w:jc w:val="center"/>
        <w:rPr>
          <w:rFonts w:ascii="Times New Roman" w:eastAsia="Times New Roman" w:hAnsi="Times New Roman" w:cs="Times New Roman"/>
          <w:b/>
          <w:bCs/>
          <w:iCs/>
          <w:sz w:val="28"/>
          <w:szCs w:val="28"/>
        </w:rPr>
      </w:pPr>
      <w:r w:rsidRPr="00ED3DE3">
        <w:rPr>
          <w:rFonts w:ascii="Times New Roman" w:eastAsia="Times New Roman" w:hAnsi="Times New Roman" w:cs="Times New Roman"/>
          <w:b/>
          <w:bCs/>
          <w:iCs/>
          <w:sz w:val="28"/>
          <w:szCs w:val="28"/>
        </w:rPr>
        <w:pict>
          <v:shape id="_x0000_i1046" type="#_x0000_t136" style="width:402pt;height:47.25pt" fillcolor="#063" strokecolor="green">
            <v:fill r:id="rId7" o:title="Бумажный пакет" type="tile"/>
            <v:shadow on="t" color="#c7dfd3" opacity=".5" offset="6pt,-6pt"/>
            <v:textpath style="font-family:&quot;Times New Roman&quot;;font-size:14pt;v-text-kern:t" trim="t" fitpath="t" string="РАЗДЕЛ 13 «ОБСЛУЖИВАНИЕ ГОСУДАРСТВЕННОГО&#10;И МУНИЦИПАЛЬНОГО ДОЛГА»&#10;"/>
          </v:shape>
        </w:pict>
      </w:r>
    </w:p>
    <w:p w:rsidR="00D1347F" w:rsidRPr="00D1347F" w:rsidRDefault="00D1347F" w:rsidP="00D1347F">
      <w:pPr>
        <w:shd w:val="clear" w:color="auto" w:fill="FFFFFF"/>
        <w:tabs>
          <w:tab w:val="left" w:pos="6602"/>
        </w:tabs>
        <w:suppressAutoHyphens/>
        <w:spacing w:line="288" w:lineRule="auto"/>
        <w:ind w:left="6" w:firstLine="539"/>
        <w:jc w:val="both"/>
        <w:rPr>
          <w:rFonts w:ascii="Times New Roman" w:eastAsia="Times New Roman" w:hAnsi="Times New Roman" w:cs="Times New Roman"/>
          <w:sz w:val="28"/>
          <w:szCs w:val="28"/>
        </w:rPr>
      </w:pPr>
      <w:r w:rsidRPr="00D1347F">
        <w:rPr>
          <w:rFonts w:ascii="Times New Roman" w:eastAsia="Times New Roman" w:hAnsi="Times New Roman" w:cs="Times New Roman"/>
          <w:sz w:val="28"/>
          <w:szCs w:val="28"/>
        </w:rPr>
        <w:t xml:space="preserve">   Расходы бюджета  </w:t>
      </w:r>
      <w:proofErr w:type="spellStart"/>
      <w:r w:rsidRPr="00D1347F">
        <w:rPr>
          <w:rFonts w:ascii="Times New Roman" w:eastAsia="Times New Roman" w:hAnsi="Times New Roman" w:cs="Times New Roman"/>
          <w:sz w:val="28"/>
          <w:szCs w:val="28"/>
        </w:rPr>
        <w:t>Ртищевского</w:t>
      </w:r>
      <w:proofErr w:type="spellEnd"/>
      <w:r w:rsidRPr="00D1347F">
        <w:rPr>
          <w:rFonts w:ascii="Times New Roman" w:eastAsia="Times New Roman" w:hAnsi="Times New Roman" w:cs="Times New Roman"/>
          <w:sz w:val="28"/>
          <w:szCs w:val="28"/>
        </w:rPr>
        <w:t xml:space="preserve"> муниципального района на 2015 год  по подразделу 01 «Обслуживание государственного и муниципального долга» определены в сумме </w:t>
      </w:r>
      <w:r w:rsidRPr="00D1347F">
        <w:rPr>
          <w:rFonts w:ascii="Times New Roman" w:eastAsia="Times New Roman" w:hAnsi="Times New Roman" w:cs="Times New Roman"/>
          <w:b/>
          <w:i/>
          <w:sz w:val="28"/>
          <w:szCs w:val="28"/>
        </w:rPr>
        <w:t>800,0 тыс. рублей</w:t>
      </w:r>
      <w:r w:rsidRPr="00D1347F">
        <w:rPr>
          <w:rFonts w:ascii="Times New Roman" w:eastAsia="Times New Roman" w:hAnsi="Times New Roman" w:cs="Times New Roman"/>
          <w:sz w:val="28"/>
          <w:szCs w:val="28"/>
        </w:rPr>
        <w:t xml:space="preserve"> и направляются на уплату процентов за пользование кредитом коммерческого банка. </w:t>
      </w:r>
    </w:p>
    <w:p w:rsidR="00D1347F" w:rsidRPr="00D1347F" w:rsidRDefault="00D1347F" w:rsidP="00471ECB">
      <w:pPr>
        <w:spacing w:line="288" w:lineRule="auto"/>
        <w:ind w:firstLine="545"/>
        <w:jc w:val="both"/>
        <w:rPr>
          <w:rFonts w:ascii="Times New Roman" w:eastAsia="Times New Roman" w:hAnsi="Times New Roman" w:cs="Times New Roman"/>
          <w:sz w:val="28"/>
          <w:szCs w:val="28"/>
        </w:rPr>
      </w:pPr>
      <w:r w:rsidRPr="00D1347F">
        <w:rPr>
          <w:rFonts w:ascii="Times New Roman" w:eastAsia="Times New Roman" w:hAnsi="Times New Roman" w:cs="Times New Roman"/>
          <w:sz w:val="28"/>
          <w:szCs w:val="28"/>
        </w:rPr>
        <w:t xml:space="preserve">Удельный вес расходов по разделу в общем объеме расходов бюджета </w:t>
      </w:r>
      <w:proofErr w:type="spellStart"/>
      <w:r w:rsidRPr="00D1347F">
        <w:rPr>
          <w:rFonts w:ascii="Times New Roman" w:eastAsia="Times New Roman" w:hAnsi="Times New Roman" w:cs="Times New Roman"/>
          <w:sz w:val="28"/>
          <w:szCs w:val="28"/>
        </w:rPr>
        <w:t>Ртищевского</w:t>
      </w:r>
      <w:proofErr w:type="spellEnd"/>
      <w:r w:rsidRPr="00D1347F">
        <w:rPr>
          <w:rFonts w:ascii="Times New Roman" w:eastAsia="Times New Roman" w:hAnsi="Times New Roman" w:cs="Times New Roman"/>
          <w:sz w:val="28"/>
          <w:szCs w:val="28"/>
        </w:rPr>
        <w:t xml:space="preserve"> муниципального района составляет 0,1%.</w:t>
      </w:r>
    </w:p>
    <w:p w:rsidR="00D1347F" w:rsidRDefault="00D1347F" w:rsidP="00471ECB">
      <w:pPr>
        <w:spacing w:line="288" w:lineRule="auto"/>
        <w:ind w:firstLine="545"/>
        <w:jc w:val="both"/>
        <w:rPr>
          <w:rFonts w:ascii="Times New Roman" w:eastAsia="Times New Roman" w:hAnsi="Times New Roman" w:cs="Times New Roman"/>
          <w:sz w:val="28"/>
          <w:szCs w:val="28"/>
        </w:rPr>
      </w:pPr>
      <w:r w:rsidRPr="00D1347F">
        <w:rPr>
          <w:rFonts w:ascii="Times New Roman" w:eastAsia="Times New Roman" w:hAnsi="Times New Roman" w:cs="Times New Roman"/>
          <w:sz w:val="28"/>
          <w:szCs w:val="28"/>
        </w:rPr>
        <w:t>Расходы на обслуживание муниципального долга  рассчитаны исходя из графиков погашения действующих кредитных договоров.</w:t>
      </w:r>
    </w:p>
    <w:p w:rsidR="0067448B" w:rsidRPr="00D1347F" w:rsidRDefault="00ED3DE3" w:rsidP="00471ECB">
      <w:pPr>
        <w:spacing w:line="288" w:lineRule="auto"/>
        <w:ind w:firstLine="545"/>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pict>
          <v:shape id="_x0000_s1329" type="#_x0000_t62" style="position:absolute;left:0;text-align:left;margin-left:21.45pt;margin-top:-18.45pt;width:456.75pt;height:66.75pt;z-index:251830272" adj="20749,-3689" fillcolor="white [3201]" strokecolor="#c2d69b [1942]" strokeweight="1pt">
            <v:fill color2="#d6e3bc [1302]" focusposition="1" focussize="" focus="100%" type="gradient"/>
            <v:shadow on="t" type="perspective" color="#4e6128 [1606]" opacity=".5" offset="1pt" offset2="-3pt"/>
            <v:textbox>
              <w:txbxContent>
                <w:p w:rsidR="00342CC0" w:rsidRPr="0067448B" w:rsidRDefault="00342CC0" w:rsidP="0067448B">
                  <w:pPr>
                    <w:ind w:firstLine="708"/>
                    <w:rPr>
                      <w:rFonts w:ascii="Times New Roman" w:hAnsi="Times New Roman" w:cs="Times New Roman"/>
                      <w:sz w:val="28"/>
                      <w:szCs w:val="28"/>
                    </w:rPr>
                  </w:pPr>
                  <w:r w:rsidRPr="0067448B">
                    <w:rPr>
                      <w:rFonts w:ascii="Times New Roman" w:hAnsi="Times New Roman" w:cs="Times New Roman"/>
                      <w:sz w:val="28"/>
                      <w:szCs w:val="28"/>
                    </w:rPr>
                    <w:t xml:space="preserve">Муниципальный долг  </w:t>
                  </w:r>
                  <w:proofErr w:type="spellStart"/>
                  <w:r w:rsidRPr="0067448B">
                    <w:rPr>
                      <w:rFonts w:ascii="Times New Roman" w:hAnsi="Times New Roman" w:cs="Times New Roman"/>
                      <w:sz w:val="28"/>
                      <w:szCs w:val="28"/>
                    </w:rPr>
                    <w:t>Ртищевского</w:t>
                  </w:r>
                  <w:proofErr w:type="spellEnd"/>
                  <w:r w:rsidRPr="0067448B">
                    <w:rPr>
                      <w:rFonts w:ascii="Times New Roman" w:hAnsi="Times New Roman" w:cs="Times New Roman"/>
                      <w:sz w:val="28"/>
                      <w:szCs w:val="28"/>
                    </w:rPr>
                    <w:t xml:space="preserve"> муниципального района </w:t>
                  </w:r>
                  <w:r>
                    <w:rPr>
                      <w:rFonts w:ascii="Times New Roman" w:hAnsi="Times New Roman" w:cs="Times New Roman"/>
                      <w:sz w:val="28"/>
                      <w:szCs w:val="28"/>
                    </w:rPr>
                    <w:t xml:space="preserve"> на 2015 год прогнозируется в размере</w:t>
                  </w:r>
                  <w:r w:rsidRPr="0067448B">
                    <w:rPr>
                      <w:rFonts w:ascii="Times New Roman" w:hAnsi="Times New Roman" w:cs="Times New Roman"/>
                      <w:sz w:val="28"/>
                      <w:szCs w:val="28"/>
                    </w:rPr>
                    <w:t xml:space="preserve"> 12,9 % от общего объема доходов местного бюджета без учета </w:t>
                  </w:r>
                  <w:r>
                    <w:rPr>
                      <w:rFonts w:ascii="Times New Roman" w:hAnsi="Times New Roman" w:cs="Times New Roman"/>
                      <w:sz w:val="28"/>
                      <w:szCs w:val="28"/>
                    </w:rPr>
                    <w:t xml:space="preserve">объема </w:t>
                  </w:r>
                  <w:r w:rsidRPr="0067448B">
                    <w:rPr>
                      <w:rFonts w:ascii="Times New Roman" w:hAnsi="Times New Roman" w:cs="Times New Roman"/>
                      <w:sz w:val="28"/>
                      <w:szCs w:val="28"/>
                    </w:rPr>
                    <w:t>безвозмездных поступлений</w:t>
                  </w:r>
                </w:p>
              </w:txbxContent>
            </v:textbox>
          </v:shape>
        </w:pict>
      </w:r>
    </w:p>
    <w:p w:rsidR="0067448B" w:rsidRDefault="0067448B" w:rsidP="00D1347F">
      <w:pPr>
        <w:spacing w:line="288" w:lineRule="auto"/>
        <w:ind w:firstLine="709"/>
        <w:jc w:val="both"/>
        <w:rPr>
          <w:rFonts w:ascii="Times New Roman" w:eastAsia="Times New Roman" w:hAnsi="Times New Roman" w:cs="Times New Roman"/>
          <w:b/>
          <w:sz w:val="28"/>
          <w:szCs w:val="28"/>
        </w:rPr>
      </w:pPr>
    </w:p>
    <w:p w:rsidR="0067448B" w:rsidRDefault="0067448B" w:rsidP="00D1347F">
      <w:pPr>
        <w:spacing w:line="288" w:lineRule="auto"/>
        <w:ind w:firstLine="709"/>
        <w:jc w:val="both"/>
        <w:rPr>
          <w:rFonts w:ascii="Times New Roman" w:eastAsia="Times New Roman" w:hAnsi="Times New Roman" w:cs="Times New Roman"/>
          <w:b/>
          <w:sz w:val="28"/>
          <w:szCs w:val="28"/>
        </w:rPr>
      </w:pPr>
    </w:p>
    <w:p w:rsidR="00D1347F" w:rsidRPr="00D1347F" w:rsidRDefault="00ED3DE3" w:rsidP="00D1347F">
      <w:pPr>
        <w:spacing w:line="288" w:lineRule="auto"/>
        <w:ind w:firstLine="709"/>
        <w:jc w:val="both"/>
        <w:rPr>
          <w:rFonts w:ascii="Times New Roman" w:eastAsia="Times New Roman" w:hAnsi="Times New Roman" w:cs="Times New Roman"/>
          <w:b/>
          <w:sz w:val="28"/>
          <w:szCs w:val="28"/>
        </w:rPr>
      </w:pPr>
      <w:r w:rsidRPr="00ED3DE3">
        <w:rPr>
          <w:rFonts w:ascii="Times New Roman" w:eastAsia="Times New Roman" w:hAnsi="Times New Roman" w:cs="Times New Roman"/>
          <w:b/>
          <w:sz w:val="28"/>
          <w:szCs w:val="28"/>
        </w:rPr>
        <w:pict>
          <v:shape id="_x0000_i1047" type="#_x0000_t136" style="width:444pt;height:28.5pt" fillcolor="#063" strokecolor="green">
            <v:fill r:id="rId7" o:title="Бумажный пакет" type="tile"/>
            <v:shadow on="t" color="#c7dfd3" opacity=".5" offset="6pt,-6pt"/>
            <v:textpath style="font-family:&quot;Times New Roman&quot;;font-size:14pt;v-text-kern:t" trim="t" fitpath="t" string="РАЗДЕЛ 1400 «МЕЖБЮДЖЕТНЫЕ ТРАНСФЕРТЫ ОБЩЕГО ХАРАКТЕРА»"/>
          </v:shape>
        </w:pict>
      </w:r>
    </w:p>
    <w:p w:rsidR="00D1347F" w:rsidRPr="00D1347F" w:rsidRDefault="00D1347F" w:rsidP="00650D7E">
      <w:pPr>
        <w:spacing w:line="288" w:lineRule="auto"/>
        <w:ind w:firstLine="709"/>
        <w:jc w:val="both"/>
        <w:rPr>
          <w:rFonts w:ascii="Times New Roman" w:eastAsia="Times New Roman" w:hAnsi="Times New Roman" w:cs="Times New Roman"/>
          <w:sz w:val="28"/>
          <w:szCs w:val="28"/>
        </w:rPr>
      </w:pPr>
      <w:r w:rsidRPr="00D1347F">
        <w:rPr>
          <w:rFonts w:ascii="Times New Roman" w:eastAsia="Times New Roman" w:hAnsi="Times New Roman" w:cs="Times New Roman"/>
          <w:sz w:val="28"/>
          <w:szCs w:val="28"/>
        </w:rPr>
        <w:t xml:space="preserve">По данному разделу на 2015 год предусмотрены бюджетные ассигнования формирующие Фонд финансовой поддержки поселений </w:t>
      </w:r>
      <w:r w:rsidRPr="00D1347F">
        <w:rPr>
          <w:rFonts w:ascii="Times New Roman" w:eastAsia="Times New Roman" w:hAnsi="Times New Roman" w:cs="Times New Roman"/>
          <w:b/>
          <w:sz w:val="28"/>
          <w:szCs w:val="28"/>
        </w:rPr>
        <w:t xml:space="preserve"> </w:t>
      </w:r>
      <w:r w:rsidRPr="00D1347F">
        <w:rPr>
          <w:rFonts w:ascii="Times New Roman" w:eastAsia="Times New Roman" w:hAnsi="Times New Roman" w:cs="Times New Roman"/>
          <w:sz w:val="28"/>
          <w:szCs w:val="28"/>
        </w:rPr>
        <w:t>в сумме</w:t>
      </w:r>
      <w:r w:rsidRPr="00D1347F">
        <w:rPr>
          <w:rFonts w:ascii="Times New Roman" w:eastAsia="Times New Roman" w:hAnsi="Times New Roman" w:cs="Times New Roman"/>
          <w:b/>
          <w:sz w:val="28"/>
          <w:szCs w:val="28"/>
        </w:rPr>
        <w:t xml:space="preserve">  </w:t>
      </w:r>
      <w:r w:rsidRPr="00D1347F">
        <w:rPr>
          <w:rFonts w:ascii="Times New Roman" w:eastAsia="Times New Roman" w:hAnsi="Times New Roman" w:cs="Times New Roman"/>
          <w:b/>
          <w:i/>
          <w:sz w:val="28"/>
          <w:szCs w:val="28"/>
        </w:rPr>
        <w:t>7 956,7 тыс. рублей (или 74,0 % к уровню прошлого года)</w:t>
      </w:r>
      <w:r w:rsidR="00650D7E">
        <w:rPr>
          <w:rFonts w:ascii="Times New Roman" w:eastAsia="Times New Roman" w:hAnsi="Times New Roman" w:cs="Times New Roman"/>
          <w:b/>
          <w:i/>
          <w:sz w:val="28"/>
          <w:szCs w:val="28"/>
        </w:rPr>
        <w:t>.</w:t>
      </w:r>
    </w:p>
    <w:p w:rsidR="00E04956" w:rsidRDefault="00ED3DE3" w:rsidP="00D7063C">
      <w:pPr>
        <w:tabs>
          <w:tab w:val="left" w:pos="5835"/>
        </w:tabs>
        <w:spacing w:line="288" w:lineRule="auto"/>
        <w:jc w:val="center"/>
        <w:rPr>
          <w:rFonts w:ascii="Times New Roman" w:hAnsi="Times New Roman" w:cs="Times New Roman"/>
          <w:sz w:val="28"/>
          <w:szCs w:val="28"/>
        </w:rPr>
      </w:pPr>
      <w:r w:rsidRPr="00ED3DE3">
        <w:rPr>
          <w:rFonts w:ascii="Times New Roman" w:hAnsi="Times New Roman" w:cs="Times New Roman"/>
          <w:sz w:val="28"/>
          <w:szCs w:val="28"/>
        </w:rPr>
        <w:pict>
          <v:shape id="_x0000_i1048" type="#_x0000_t136" style="width:391.5pt;height:40.5pt" fillcolor="#063" strokecolor="green">
            <v:fill r:id="rId7" o:title="Бумажный пакет" type="tile"/>
            <v:shadow on="t" color="#c7dfd3" opacity=".5" offset="6pt,-6pt"/>
            <v:textpath style="font-family:&quot;Times New Roman&quot;;font-size:14pt;v-text-kern:t" trim="t" fitpath="t" string="МЕЖБЮДЖЕТНЫЕ     ТРАНСФЕРТЫ "/>
          </v:shape>
        </w:pict>
      </w:r>
    </w:p>
    <w:p w:rsidR="00E04956" w:rsidRDefault="00ED3DE3" w:rsidP="00E04956">
      <w:pPr>
        <w:spacing w:line="288"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roundrect id="_x0000_s1203" style="position:absolute;left:0;text-align:left;margin-left:-10.8pt;margin-top:61.7pt;width:489pt;height:51pt;z-index:251785216" arcsize="10923f" fillcolor="white [3201]" strokecolor="#9bbb59 [3206]" strokeweight="5pt">
            <v:stroke linestyle="thickThin"/>
            <v:shadow color="#868686"/>
            <v:textbox>
              <w:txbxContent>
                <w:p w:rsidR="00342CC0" w:rsidRPr="00D8389F" w:rsidRDefault="00342CC0" w:rsidP="00D8389F">
                  <w:pPr>
                    <w:ind w:firstLine="708"/>
                    <w:jc w:val="both"/>
                  </w:pPr>
                  <w:r>
                    <w:rPr>
                      <w:rFonts w:ascii="Times New Roman" w:eastAsia="Times New Roman" w:hAnsi="Times New Roman" w:cs="Times New Roman"/>
                      <w:sz w:val="28"/>
                      <w:szCs w:val="28"/>
                    </w:rPr>
                    <w:t>д</w:t>
                  </w:r>
                  <w:r w:rsidRPr="00D8389F">
                    <w:rPr>
                      <w:rFonts w:ascii="Times New Roman" w:eastAsia="Times New Roman" w:hAnsi="Times New Roman" w:cs="Times New Roman"/>
                      <w:sz w:val="28"/>
                      <w:szCs w:val="28"/>
                    </w:rPr>
                    <w:t>отация на выравнивание уровня бюджетной обеспеченности в  сумме   82 161,1 тыс. рублей</w:t>
                  </w:r>
                </w:p>
              </w:txbxContent>
            </v:textbox>
          </v:roundrect>
        </w:pict>
      </w:r>
      <w:r w:rsidR="00E04956">
        <w:rPr>
          <w:rFonts w:ascii="Times New Roman" w:hAnsi="Times New Roman" w:cs="Times New Roman"/>
          <w:sz w:val="28"/>
          <w:szCs w:val="28"/>
        </w:rPr>
        <w:tab/>
      </w:r>
      <w:r w:rsidR="00E04956" w:rsidRPr="00D1347F">
        <w:rPr>
          <w:rFonts w:ascii="Times New Roman" w:eastAsia="Times New Roman" w:hAnsi="Times New Roman" w:cs="Times New Roman"/>
          <w:b/>
          <w:sz w:val="28"/>
          <w:szCs w:val="28"/>
        </w:rPr>
        <w:t>За счет безвозмездных поступлений</w:t>
      </w:r>
      <w:r w:rsidR="005C0142">
        <w:rPr>
          <w:rFonts w:ascii="Times New Roman" w:eastAsia="Times New Roman" w:hAnsi="Times New Roman" w:cs="Times New Roman"/>
          <w:sz w:val="28"/>
          <w:szCs w:val="28"/>
        </w:rPr>
        <w:t xml:space="preserve"> от бюджетов других уровней в бюджет муниципального района в 2015 году поступит </w:t>
      </w:r>
      <w:r w:rsidR="00E04956" w:rsidRPr="00D1347F">
        <w:rPr>
          <w:rFonts w:ascii="Times New Roman" w:eastAsia="Times New Roman" w:hAnsi="Times New Roman" w:cs="Times New Roman"/>
          <w:sz w:val="28"/>
          <w:szCs w:val="28"/>
        </w:rPr>
        <w:t xml:space="preserve"> </w:t>
      </w:r>
      <w:r w:rsidR="00E04956" w:rsidRPr="00D1347F">
        <w:rPr>
          <w:rFonts w:ascii="Times New Roman" w:eastAsia="Times New Roman" w:hAnsi="Times New Roman" w:cs="Times New Roman"/>
          <w:b/>
          <w:sz w:val="28"/>
          <w:szCs w:val="28"/>
        </w:rPr>
        <w:t>470 182,5 тыс. рублей</w:t>
      </w:r>
      <w:r w:rsidR="00E04956" w:rsidRPr="00D1347F">
        <w:rPr>
          <w:rFonts w:ascii="Times New Roman" w:eastAsia="Times New Roman" w:hAnsi="Times New Roman" w:cs="Times New Roman"/>
          <w:sz w:val="28"/>
          <w:szCs w:val="28"/>
        </w:rPr>
        <w:t xml:space="preserve"> в том числе:</w:t>
      </w:r>
    </w:p>
    <w:p w:rsidR="00D8389F" w:rsidRPr="00D1347F" w:rsidRDefault="00D8389F" w:rsidP="00E04956">
      <w:pPr>
        <w:spacing w:line="288" w:lineRule="auto"/>
        <w:jc w:val="both"/>
        <w:rPr>
          <w:rFonts w:ascii="Times New Roman" w:eastAsia="Times New Roman" w:hAnsi="Times New Roman" w:cs="Times New Roman"/>
          <w:sz w:val="28"/>
          <w:szCs w:val="28"/>
        </w:rPr>
      </w:pPr>
    </w:p>
    <w:p w:rsidR="00E04956" w:rsidRPr="00D1347F" w:rsidRDefault="00ED3DE3" w:rsidP="00E04956">
      <w:pPr>
        <w:spacing w:line="288"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pict>
          <v:roundrect id="_x0000_s1204" style="position:absolute;left:0;text-align:left;margin-left:-10.8pt;margin-top:21.45pt;width:489pt;height:37.5pt;z-index:251786240" arcsize="10923f" fillcolor="white [3201]" strokecolor="#9bbb59 [3206]" strokeweight="5pt">
            <v:stroke linestyle="thickThin"/>
            <v:shadow color="#868686"/>
            <v:textbox>
              <w:txbxContent>
                <w:p w:rsidR="00342CC0" w:rsidRPr="00D8389F" w:rsidRDefault="00342CC0" w:rsidP="00D8389F">
                  <w:pPr>
                    <w:ind w:firstLine="708"/>
                    <w:jc w:val="both"/>
                  </w:pPr>
                  <w:r w:rsidRPr="00D8389F">
                    <w:rPr>
                      <w:rFonts w:ascii="Times New Roman" w:eastAsia="Times New Roman" w:hAnsi="Times New Roman" w:cs="Times New Roman"/>
                      <w:sz w:val="28"/>
                      <w:szCs w:val="28"/>
                    </w:rPr>
                    <w:t>субсидии в сумме 17 264,0 тыс. рублей, в том числе</w:t>
                  </w:r>
                  <w:r>
                    <w:rPr>
                      <w:rFonts w:ascii="Times New Roman" w:eastAsia="Times New Roman" w:hAnsi="Times New Roman" w:cs="Times New Roman"/>
                      <w:sz w:val="28"/>
                      <w:szCs w:val="28"/>
                    </w:rPr>
                    <w:t>:</w:t>
                  </w:r>
                </w:p>
              </w:txbxContent>
            </v:textbox>
          </v:roundrect>
        </w:pict>
      </w:r>
    </w:p>
    <w:p w:rsidR="00D8389F" w:rsidRDefault="00D8389F" w:rsidP="00E04956">
      <w:pPr>
        <w:spacing w:line="288" w:lineRule="auto"/>
        <w:ind w:firstLine="709"/>
        <w:jc w:val="both"/>
        <w:rPr>
          <w:rFonts w:ascii="Times New Roman" w:eastAsia="Times New Roman" w:hAnsi="Times New Roman" w:cs="Times New Roman"/>
          <w:b/>
          <w:i/>
          <w:sz w:val="28"/>
          <w:szCs w:val="28"/>
        </w:rPr>
      </w:pPr>
    </w:p>
    <w:p w:rsidR="00DC0FE1" w:rsidRDefault="004632BE" w:rsidP="00E04956">
      <w:pPr>
        <w:spacing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E04956" w:rsidRDefault="00ED3DE3" w:rsidP="00DC0FE1">
      <w:pPr>
        <w:spacing w:line="288" w:lineRule="auto"/>
        <w:ind w:firstLine="708"/>
        <w:jc w:val="both"/>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pict>
          <v:shapetype id="_x0000_t32" coordsize="21600,21600" o:spt="32" o:oned="t" path="m,l21600,21600e" filled="f">
            <v:path arrowok="t" fillok="f" o:connecttype="none"/>
            <o:lock v:ext="edit" shapetype="t"/>
          </v:shapetype>
          <v:shape id="_x0000_s1205" type="#_x0000_t32" style="position:absolute;left:0;text-align:left;margin-left:-10.05pt;margin-top:-33.5pt;width:.05pt;height:41.85pt;z-index:251787264" o:connectortype="straight"/>
        </w:pict>
      </w:r>
      <w:r w:rsidRPr="00ED3DE3">
        <w:rPr>
          <w:rFonts w:ascii="Times New Roman" w:eastAsia="Times New Roman" w:hAnsi="Times New Roman" w:cs="Times New Roman"/>
          <w:noProof/>
          <w:sz w:val="28"/>
          <w:szCs w:val="28"/>
        </w:rPr>
        <w:pict>
          <v:shape id="_x0000_s1206" type="#_x0000_t32" style="position:absolute;left:0;text-align:left;margin-left:-10.8pt;margin-top:8.35pt;width:27pt;height:0;z-index:251788288" o:connectortype="straight">
            <v:stroke endarrow="block"/>
          </v:shape>
        </w:pict>
      </w:r>
      <w:r w:rsidR="00E04956" w:rsidRPr="00D1347F">
        <w:rPr>
          <w:rFonts w:ascii="Times New Roman" w:eastAsia="Times New Roman" w:hAnsi="Times New Roman" w:cs="Times New Roman"/>
          <w:sz w:val="28"/>
          <w:szCs w:val="28"/>
        </w:rPr>
        <w:t xml:space="preserve">субсидия на проектирование и строительство (реконструкцию)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 в сумме </w:t>
      </w:r>
      <w:r w:rsidR="00E04956" w:rsidRPr="00D1347F">
        <w:rPr>
          <w:rFonts w:ascii="Times New Roman" w:eastAsia="Times New Roman" w:hAnsi="Times New Roman" w:cs="Times New Roman"/>
          <w:b/>
          <w:i/>
          <w:sz w:val="28"/>
          <w:szCs w:val="28"/>
        </w:rPr>
        <w:t>17 264,0 тыс. рублей;</w:t>
      </w:r>
    </w:p>
    <w:p w:rsidR="00413223" w:rsidRPr="00D1347F" w:rsidRDefault="00ED3DE3" w:rsidP="00DC0FE1">
      <w:pPr>
        <w:spacing w:line="288" w:lineRule="auto"/>
        <w:ind w:firstLine="708"/>
        <w:jc w:val="both"/>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pict>
          <v:roundrect id="_x0000_s1207" style="position:absolute;left:0;text-align:left;margin-left:-10.75pt;margin-top:.15pt;width:488.95pt;height:34.5pt;z-index:251789312" arcsize="10923f" fillcolor="white [3201]" strokecolor="#9bbb59 [3206]" strokeweight="5pt">
            <v:stroke linestyle="thickThin"/>
            <v:shadow color="#868686"/>
            <v:textbox>
              <w:txbxContent>
                <w:p w:rsidR="00342CC0" w:rsidRPr="00413223" w:rsidRDefault="00342CC0" w:rsidP="00413223">
                  <w:pPr>
                    <w:ind w:firstLine="708"/>
                    <w:jc w:val="both"/>
                  </w:pPr>
                  <w:r w:rsidRPr="00413223">
                    <w:rPr>
                      <w:rFonts w:ascii="Times New Roman" w:eastAsia="Times New Roman" w:hAnsi="Times New Roman" w:cs="Times New Roman"/>
                      <w:sz w:val="28"/>
                      <w:szCs w:val="28"/>
                    </w:rPr>
                    <w:t>субвенции в сумме 362 479,4  тыс. рублей, в том числе:</w:t>
                  </w:r>
                </w:p>
              </w:txbxContent>
            </v:textbox>
          </v:roundrect>
        </w:pict>
      </w:r>
    </w:p>
    <w:p w:rsidR="00E04956" w:rsidRPr="00D1347F" w:rsidRDefault="00ED3DE3" w:rsidP="00413223">
      <w:pPr>
        <w:spacing w:line="288"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pict>
          <v:shape id="_x0000_s1208" type="#_x0000_t32" style="position:absolute;left:0;text-align:left;margin-left:-10.8pt;margin-top:5.3pt;width:.05pt;height:168.75pt;z-index:251790336" o:connectortype="straight"/>
        </w:pict>
      </w:r>
    </w:p>
    <w:p w:rsidR="00E04956" w:rsidRPr="00D1347F" w:rsidRDefault="00ED3DE3" w:rsidP="00E04956">
      <w:pPr>
        <w:spacing w:line="288" w:lineRule="auto"/>
        <w:jc w:val="both"/>
        <w:rPr>
          <w:rFonts w:ascii="Times New Roman" w:eastAsia="Times New Roman" w:hAnsi="Times New Roman" w:cs="Times New Roman"/>
          <w:sz w:val="28"/>
          <w:szCs w:val="28"/>
        </w:rPr>
      </w:pPr>
      <w:r w:rsidRPr="00ED3DE3">
        <w:rPr>
          <w:rFonts w:ascii="Times New Roman" w:eastAsia="Times New Roman" w:hAnsi="Times New Roman" w:cs="Times New Roman"/>
          <w:bCs/>
          <w:noProof/>
          <w:color w:val="000000"/>
          <w:sz w:val="28"/>
          <w:szCs w:val="28"/>
        </w:rPr>
        <w:pict>
          <v:shape id="_x0000_s1209" type="#_x0000_t32" style="position:absolute;left:0;text-align:left;margin-left:-10.8pt;margin-top:8.25pt;width:17.25pt;height:0;z-index:251791360" o:connectortype="straight">
            <v:stroke endarrow="block"/>
          </v:shape>
        </w:pict>
      </w:r>
      <w:r w:rsidR="004F29B9">
        <w:rPr>
          <w:rFonts w:ascii="Times New Roman" w:eastAsia="Times New Roman" w:hAnsi="Times New Roman" w:cs="Times New Roman"/>
          <w:bCs/>
          <w:color w:val="000000"/>
          <w:sz w:val="28"/>
          <w:szCs w:val="28"/>
        </w:rPr>
        <w:t>-</w:t>
      </w:r>
      <w:r w:rsidR="004F29B9">
        <w:rPr>
          <w:rFonts w:ascii="Times New Roman" w:eastAsia="Times New Roman" w:hAnsi="Times New Roman" w:cs="Times New Roman"/>
          <w:bCs/>
          <w:color w:val="000000"/>
          <w:sz w:val="28"/>
          <w:szCs w:val="28"/>
        </w:rPr>
        <w:tab/>
      </w:r>
      <w:r w:rsidR="00E04956" w:rsidRPr="00D1347F">
        <w:rPr>
          <w:rFonts w:ascii="Times New Roman" w:eastAsia="Times New Roman" w:hAnsi="Times New Roman" w:cs="Times New Roman"/>
          <w:bCs/>
          <w:color w:val="000000"/>
          <w:sz w:val="28"/>
          <w:szCs w:val="28"/>
        </w:rPr>
        <w:t xml:space="preserve">на финансовое обеспечение образовательной деятельности муниципальных общеобразовательных организаций </w:t>
      </w:r>
      <w:r w:rsidR="00E04956" w:rsidRPr="00D1347F">
        <w:rPr>
          <w:rFonts w:ascii="Times New Roman" w:eastAsia="Times New Roman" w:hAnsi="Times New Roman" w:cs="Times New Roman"/>
          <w:sz w:val="28"/>
          <w:szCs w:val="28"/>
        </w:rPr>
        <w:t xml:space="preserve">в сумме </w:t>
      </w:r>
      <w:r w:rsidR="00E04956" w:rsidRPr="00D1347F">
        <w:rPr>
          <w:rFonts w:ascii="Times New Roman" w:eastAsia="Times New Roman" w:hAnsi="Times New Roman" w:cs="Times New Roman"/>
          <w:b/>
          <w:i/>
          <w:sz w:val="28"/>
          <w:szCs w:val="28"/>
        </w:rPr>
        <w:t>229 112,7 тыс. рублей</w:t>
      </w:r>
      <w:r w:rsidR="00E04956" w:rsidRPr="00D1347F">
        <w:rPr>
          <w:rFonts w:ascii="Times New Roman" w:eastAsia="Times New Roman" w:hAnsi="Times New Roman" w:cs="Times New Roman"/>
          <w:sz w:val="28"/>
          <w:szCs w:val="28"/>
        </w:rPr>
        <w:t>;</w:t>
      </w:r>
    </w:p>
    <w:p w:rsidR="00E04956" w:rsidRPr="00D1347F" w:rsidRDefault="00ED3DE3" w:rsidP="004F29B9">
      <w:pPr>
        <w:spacing w:line="288" w:lineRule="auto"/>
        <w:ind w:firstLine="708"/>
        <w:jc w:val="both"/>
        <w:rPr>
          <w:rFonts w:ascii="Times New Roman" w:eastAsia="Times New Roman" w:hAnsi="Times New Roman" w:cs="Times New Roman"/>
          <w:sz w:val="28"/>
          <w:szCs w:val="28"/>
        </w:rPr>
      </w:pPr>
      <w:r w:rsidRPr="00ED3DE3">
        <w:rPr>
          <w:rFonts w:ascii="Times New Roman" w:eastAsia="Times New Roman" w:hAnsi="Times New Roman" w:cs="Times New Roman"/>
          <w:bCs/>
          <w:noProof/>
          <w:color w:val="000000"/>
          <w:sz w:val="28"/>
          <w:szCs w:val="28"/>
        </w:rPr>
        <w:lastRenderedPageBreak/>
        <w:pict>
          <v:shape id="_x0000_s1210" type="#_x0000_t32" style="position:absolute;left:0;text-align:left;margin-left:-10.8pt;margin-top:6.85pt;width:17.25pt;height:0;z-index:251792384" o:connectortype="straight">
            <v:stroke endarrow="block"/>
          </v:shape>
        </w:pict>
      </w:r>
      <w:r w:rsidR="00E04956" w:rsidRPr="00D1347F">
        <w:rPr>
          <w:rFonts w:ascii="Times New Roman" w:eastAsia="Times New Roman" w:hAnsi="Times New Roman" w:cs="Times New Roman"/>
          <w:bCs/>
          <w:color w:val="000000"/>
          <w:sz w:val="28"/>
          <w:szCs w:val="28"/>
        </w:rPr>
        <w:t xml:space="preserve">на финансовое обеспечение образовательной деятельности муниципальных дошкольных образовательных организаций </w:t>
      </w:r>
      <w:r w:rsidR="00E04956" w:rsidRPr="00D1347F">
        <w:rPr>
          <w:rFonts w:ascii="Times New Roman" w:eastAsia="Times New Roman" w:hAnsi="Times New Roman" w:cs="Times New Roman"/>
          <w:sz w:val="28"/>
          <w:szCs w:val="28"/>
        </w:rPr>
        <w:t xml:space="preserve">в сумме </w:t>
      </w:r>
      <w:r w:rsidR="00E04956" w:rsidRPr="00D1347F">
        <w:rPr>
          <w:rFonts w:ascii="Times New Roman" w:eastAsia="Times New Roman" w:hAnsi="Times New Roman" w:cs="Times New Roman"/>
          <w:b/>
          <w:i/>
          <w:sz w:val="28"/>
          <w:szCs w:val="28"/>
        </w:rPr>
        <w:t xml:space="preserve">93 392,9 </w:t>
      </w:r>
      <w:r w:rsidR="00E04956" w:rsidRPr="00D1347F">
        <w:rPr>
          <w:rFonts w:ascii="Times New Roman" w:eastAsia="Times New Roman" w:hAnsi="Times New Roman" w:cs="Times New Roman"/>
          <w:sz w:val="28"/>
          <w:szCs w:val="28"/>
        </w:rPr>
        <w:t xml:space="preserve"> </w:t>
      </w:r>
      <w:r w:rsidR="00E04956" w:rsidRPr="00D1347F">
        <w:rPr>
          <w:rFonts w:ascii="Times New Roman" w:eastAsia="Times New Roman" w:hAnsi="Times New Roman" w:cs="Times New Roman"/>
          <w:b/>
          <w:i/>
          <w:sz w:val="28"/>
          <w:szCs w:val="28"/>
        </w:rPr>
        <w:t>тыс. рублей</w:t>
      </w:r>
      <w:r w:rsidR="00E04956" w:rsidRPr="00D1347F">
        <w:rPr>
          <w:rFonts w:ascii="Times New Roman" w:eastAsia="Times New Roman" w:hAnsi="Times New Roman" w:cs="Times New Roman"/>
          <w:sz w:val="28"/>
          <w:szCs w:val="28"/>
        </w:rPr>
        <w:t>;</w:t>
      </w:r>
    </w:p>
    <w:p w:rsidR="00E04956" w:rsidRPr="00D1347F" w:rsidRDefault="00ED3DE3" w:rsidP="00E04956">
      <w:pPr>
        <w:tabs>
          <w:tab w:val="left" w:pos="3417"/>
        </w:tabs>
        <w:spacing w:line="288" w:lineRule="auto"/>
        <w:jc w:val="both"/>
        <w:rPr>
          <w:rFonts w:ascii="Times New Roman" w:eastAsia="Times New Roman" w:hAnsi="Times New Roman" w:cs="Times New Roman"/>
          <w:bCs/>
          <w:color w:val="000000"/>
          <w:sz w:val="28"/>
          <w:szCs w:val="28"/>
        </w:rPr>
      </w:pPr>
      <w:r w:rsidRPr="00ED3DE3">
        <w:rPr>
          <w:rFonts w:ascii="Times New Roman" w:eastAsia="Times New Roman" w:hAnsi="Times New Roman" w:cs="Times New Roman"/>
          <w:b/>
          <w:bCs/>
          <w:noProof/>
          <w:color w:val="000000"/>
          <w:sz w:val="28"/>
          <w:szCs w:val="28"/>
        </w:rPr>
        <w:pict>
          <v:shape id="_x0000_s1211" type="#_x0000_t32" style="position:absolute;left:0;text-align:left;margin-left:-10.8pt;margin-top:8.85pt;width:23.25pt;height:0;z-index:251793408" o:connectortype="straight">
            <v:stroke endarrow="block"/>
          </v:shape>
        </w:pict>
      </w:r>
      <w:r w:rsidR="004F29B9">
        <w:rPr>
          <w:rFonts w:ascii="Times New Roman" w:eastAsia="Times New Roman" w:hAnsi="Times New Roman" w:cs="Times New Roman"/>
          <w:b/>
          <w:bCs/>
          <w:color w:val="000000"/>
          <w:sz w:val="28"/>
          <w:szCs w:val="28"/>
        </w:rPr>
        <w:t xml:space="preserve">          </w:t>
      </w:r>
      <w:proofErr w:type="gramStart"/>
      <w:r w:rsidR="00E04956" w:rsidRPr="00D1347F">
        <w:rPr>
          <w:rFonts w:ascii="Times New Roman" w:eastAsia="Times New Roman" w:hAnsi="Times New Roman" w:cs="Times New Roman"/>
          <w:bCs/>
          <w:color w:val="000000"/>
          <w:sz w:val="28"/>
          <w:szCs w:val="28"/>
        </w:rPr>
        <w:t xml:space="preserve">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w:t>
      </w:r>
      <w:r w:rsidR="00E04956" w:rsidRPr="00D1347F">
        <w:rPr>
          <w:rFonts w:ascii="Times New Roman" w:eastAsia="Times New Roman" w:hAnsi="Times New Roman" w:cs="Times New Roman"/>
          <w:sz w:val="28"/>
          <w:szCs w:val="28"/>
        </w:rPr>
        <w:t>организациях</w:t>
      </w:r>
      <w:r w:rsidR="00E04956" w:rsidRPr="00D1347F">
        <w:rPr>
          <w:rFonts w:ascii="Times New Roman" w:eastAsia="Times New Roman" w:hAnsi="Times New Roman" w:cs="Times New Roman"/>
          <w:bCs/>
          <w:color w:val="000000"/>
          <w:sz w:val="28"/>
          <w:szCs w:val="28"/>
        </w:rPr>
        <w:t xml:space="preserve">,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w:t>
      </w:r>
      <w:r w:rsidR="00E04956" w:rsidRPr="00D1347F">
        <w:rPr>
          <w:rFonts w:ascii="Times New Roman" w:eastAsia="Times New Roman" w:hAnsi="Times New Roman" w:cs="Times New Roman"/>
          <w:sz w:val="28"/>
          <w:szCs w:val="28"/>
        </w:rPr>
        <w:t>организациях</w:t>
      </w:r>
      <w:r w:rsidR="00E04956" w:rsidRPr="00D1347F">
        <w:rPr>
          <w:rFonts w:ascii="Times New Roman" w:eastAsia="Times New Roman" w:hAnsi="Times New Roman" w:cs="Times New Roman"/>
          <w:bCs/>
          <w:color w:val="000000"/>
          <w:sz w:val="28"/>
          <w:szCs w:val="28"/>
        </w:rPr>
        <w:t xml:space="preserve">, реализующих основную общеобразовательную программу дошкольного образования </w:t>
      </w:r>
      <w:r w:rsidR="00E04956" w:rsidRPr="00D1347F">
        <w:rPr>
          <w:rFonts w:ascii="Times New Roman" w:eastAsia="Times New Roman" w:hAnsi="Times New Roman" w:cs="Times New Roman"/>
          <w:sz w:val="28"/>
          <w:szCs w:val="28"/>
        </w:rPr>
        <w:t xml:space="preserve">в сумме </w:t>
      </w:r>
      <w:r w:rsidR="00E04956" w:rsidRPr="00D1347F">
        <w:rPr>
          <w:rFonts w:ascii="Times New Roman" w:eastAsia="Times New Roman" w:hAnsi="Times New Roman" w:cs="Times New Roman"/>
          <w:b/>
          <w:i/>
          <w:sz w:val="28"/>
          <w:szCs w:val="28"/>
        </w:rPr>
        <w:t>6 092,9 тыс. рублей</w:t>
      </w:r>
      <w:r w:rsidR="00E04956" w:rsidRPr="00D1347F">
        <w:rPr>
          <w:rFonts w:ascii="Times New Roman" w:eastAsia="Times New Roman" w:hAnsi="Times New Roman" w:cs="Times New Roman"/>
          <w:sz w:val="28"/>
          <w:szCs w:val="28"/>
        </w:rPr>
        <w:t>;</w:t>
      </w:r>
      <w:proofErr w:type="gramEnd"/>
    </w:p>
    <w:p w:rsidR="00E04956" w:rsidRPr="00D1347F" w:rsidRDefault="00ED3DE3" w:rsidP="006E4753">
      <w:pPr>
        <w:tabs>
          <w:tab w:val="left" w:pos="3417"/>
        </w:tabs>
        <w:spacing w:line="288" w:lineRule="auto"/>
        <w:ind w:firstLine="708"/>
        <w:jc w:val="both"/>
        <w:rPr>
          <w:rFonts w:ascii="Times New Roman" w:eastAsia="Times New Roman" w:hAnsi="Times New Roman" w:cs="Times New Roman"/>
          <w:sz w:val="28"/>
          <w:szCs w:val="28"/>
        </w:rPr>
      </w:pPr>
      <w:r w:rsidRPr="00ED3DE3">
        <w:rPr>
          <w:rFonts w:ascii="Times New Roman" w:eastAsia="Times New Roman" w:hAnsi="Times New Roman" w:cs="Times New Roman"/>
          <w:bCs/>
          <w:noProof/>
          <w:color w:val="000000"/>
          <w:sz w:val="28"/>
          <w:szCs w:val="28"/>
        </w:rPr>
        <w:pict>
          <v:shape id="_x0000_s1212" type="#_x0000_t32" style="position:absolute;left:0;text-align:left;margin-left:-10.8pt;margin-top:7.8pt;width:0;height:197.25pt;z-index:251794432" o:connectortype="straight"/>
        </w:pict>
      </w:r>
      <w:r w:rsidRPr="00ED3DE3">
        <w:rPr>
          <w:rFonts w:ascii="Times New Roman" w:eastAsia="Times New Roman" w:hAnsi="Times New Roman" w:cs="Times New Roman"/>
          <w:bCs/>
          <w:noProof/>
          <w:color w:val="000000"/>
          <w:sz w:val="28"/>
          <w:szCs w:val="28"/>
        </w:rPr>
        <w:pict>
          <v:shape id="_x0000_s1213" type="#_x0000_t32" style="position:absolute;left:0;text-align:left;margin-left:-10.05pt;margin-top:7.8pt;width:23.25pt;height:.05pt;z-index:251795456" o:connectortype="straight">
            <v:stroke endarrow="block"/>
          </v:shape>
        </w:pict>
      </w:r>
      <w:r w:rsidR="00E04956" w:rsidRPr="00D1347F">
        <w:rPr>
          <w:rFonts w:ascii="Times New Roman" w:eastAsia="Times New Roman" w:hAnsi="Times New Roman" w:cs="Times New Roman"/>
          <w:bCs/>
          <w:color w:val="000000"/>
          <w:sz w:val="28"/>
          <w:szCs w:val="28"/>
        </w:rPr>
        <w:t xml:space="preserve">на осуществление органами местного самоуправления государственных полномочий по предоставлению и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 </w:t>
      </w:r>
      <w:r w:rsidR="00E04956" w:rsidRPr="00D1347F">
        <w:rPr>
          <w:rFonts w:ascii="Times New Roman" w:eastAsia="Times New Roman" w:hAnsi="Times New Roman" w:cs="Times New Roman"/>
          <w:sz w:val="28"/>
          <w:szCs w:val="28"/>
        </w:rPr>
        <w:t xml:space="preserve">в сумме </w:t>
      </w:r>
      <w:r w:rsidR="00E04956" w:rsidRPr="00D1347F">
        <w:rPr>
          <w:rFonts w:ascii="Times New Roman" w:eastAsia="Times New Roman" w:hAnsi="Times New Roman" w:cs="Times New Roman"/>
          <w:b/>
          <w:i/>
          <w:sz w:val="28"/>
          <w:szCs w:val="28"/>
        </w:rPr>
        <w:t>3 462,6 тыс. рублей</w:t>
      </w:r>
      <w:r w:rsidR="00E04956" w:rsidRPr="00D1347F">
        <w:rPr>
          <w:rFonts w:ascii="Times New Roman" w:eastAsia="Times New Roman" w:hAnsi="Times New Roman" w:cs="Times New Roman"/>
          <w:sz w:val="28"/>
          <w:szCs w:val="28"/>
        </w:rPr>
        <w:t>;</w:t>
      </w:r>
    </w:p>
    <w:p w:rsidR="00E04956" w:rsidRPr="00D1347F" w:rsidRDefault="00ED3DE3" w:rsidP="00E04956">
      <w:pPr>
        <w:tabs>
          <w:tab w:val="left" w:pos="3417"/>
        </w:tabs>
        <w:spacing w:line="288" w:lineRule="auto"/>
        <w:jc w:val="both"/>
        <w:rPr>
          <w:rFonts w:ascii="Times New Roman" w:eastAsia="Times New Roman" w:hAnsi="Times New Roman" w:cs="Times New Roman"/>
          <w:sz w:val="28"/>
          <w:szCs w:val="28"/>
        </w:rPr>
      </w:pPr>
      <w:r w:rsidRPr="00ED3DE3">
        <w:rPr>
          <w:rFonts w:ascii="Times New Roman" w:eastAsia="Times New Roman" w:hAnsi="Times New Roman" w:cs="Times New Roman"/>
          <w:bCs/>
          <w:noProof/>
          <w:sz w:val="28"/>
          <w:szCs w:val="28"/>
        </w:rPr>
        <w:pict>
          <v:shape id="_x0000_s1214" type="#_x0000_t32" style="position:absolute;left:0;text-align:left;margin-left:-10.05pt;margin-top:7.9pt;width:30pt;height:0;z-index:251796480" o:connectortype="straight">
            <v:stroke endarrow="block"/>
          </v:shape>
        </w:pict>
      </w:r>
      <w:r w:rsidR="006E4753">
        <w:rPr>
          <w:rFonts w:ascii="Times New Roman" w:eastAsia="Times New Roman" w:hAnsi="Times New Roman" w:cs="Times New Roman"/>
          <w:bCs/>
          <w:sz w:val="28"/>
          <w:szCs w:val="28"/>
        </w:rPr>
        <w:t xml:space="preserve">         </w:t>
      </w:r>
      <w:r w:rsidR="00E04956" w:rsidRPr="00D1347F">
        <w:rPr>
          <w:rFonts w:ascii="Times New Roman" w:eastAsia="Times New Roman" w:hAnsi="Times New Roman" w:cs="Times New Roman"/>
          <w:bCs/>
          <w:sz w:val="28"/>
          <w:szCs w:val="28"/>
        </w:rPr>
        <w:t xml:space="preserve">на осуществление органами местного самоуправления государственных полномочий по исполнению функций комиссий по делам несовершеннолетних и защите их прав </w:t>
      </w:r>
      <w:r w:rsidR="00E04956" w:rsidRPr="00D1347F">
        <w:rPr>
          <w:rFonts w:ascii="Times New Roman" w:eastAsia="Times New Roman" w:hAnsi="Times New Roman" w:cs="Times New Roman"/>
          <w:sz w:val="28"/>
          <w:szCs w:val="28"/>
        </w:rPr>
        <w:t xml:space="preserve">в сумме </w:t>
      </w:r>
      <w:r w:rsidR="00E04956" w:rsidRPr="00D1347F">
        <w:rPr>
          <w:rFonts w:ascii="Times New Roman" w:eastAsia="Times New Roman" w:hAnsi="Times New Roman" w:cs="Times New Roman"/>
          <w:b/>
          <w:i/>
          <w:sz w:val="28"/>
          <w:szCs w:val="28"/>
        </w:rPr>
        <w:t>588,1 тыс. рублей</w:t>
      </w:r>
      <w:r w:rsidR="00E04956" w:rsidRPr="00D1347F">
        <w:rPr>
          <w:rFonts w:ascii="Times New Roman" w:eastAsia="Times New Roman" w:hAnsi="Times New Roman" w:cs="Times New Roman"/>
          <w:sz w:val="28"/>
          <w:szCs w:val="28"/>
        </w:rPr>
        <w:t>;</w:t>
      </w:r>
    </w:p>
    <w:p w:rsidR="00E04956" w:rsidRPr="00D1347F" w:rsidRDefault="00ED3DE3" w:rsidP="00E04956">
      <w:pPr>
        <w:tabs>
          <w:tab w:val="left" w:pos="3417"/>
        </w:tabs>
        <w:spacing w:line="288"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s1215" type="#_x0000_t32" style="position:absolute;left:0;text-align:left;margin-left:-10.05pt;margin-top:11.2pt;width:30pt;height:0;z-index:251797504" o:connectortype="straight">
            <v:stroke endarrow="block"/>
          </v:shape>
        </w:pict>
      </w:r>
      <w:r w:rsidR="006E4753">
        <w:rPr>
          <w:rFonts w:ascii="Times New Roman" w:eastAsia="Times New Roman" w:hAnsi="Times New Roman" w:cs="Times New Roman"/>
          <w:sz w:val="28"/>
          <w:szCs w:val="28"/>
        </w:rPr>
        <w:t xml:space="preserve">         </w:t>
      </w:r>
      <w:r w:rsidR="00E04956" w:rsidRPr="00D1347F">
        <w:rPr>
          <w:rFonts w:ascii="Times New Roman" w:eastAsia="Times New Roman" w:hAnsi="Times New Roman" w:cs="Times New Roman"/>
          <w:bCs/>
          <w:sz w:val="28"/>
          <w:szCs w:val="28"/>
        </w:rPr>
        <w:t xml:space="preserve">на осуществление органами местного самоуправления отдельных государственных полномочий по санкционированию финансовыми органами муниципальных образований области кассовых выплат получателям средств областного бюджета, </w:t>
      </w:r>
      <w:r w:rsidR="00E04956" w:rsidRPr="00D1347F">
        <w:rPr>
          <w:rFonts w:ascii="Times New Roman" w:eastAsia="Times New Roman" w:hAnsi="Times New Roman" w:cs="Times New Roman"/>
          <w:sz w:val="28"/>
          <w:szCs w:val="28"/>
        </w:rPr>
        <w:t>областным государственным автономным и бюджетным учреждениям</w:t>
      </w:r>
      <w:r w:rsidR="00E04956" w:rsidRPr="00D1347F">
        <w:rPr>
          <w:rFonts w:ascii="Times New Roman" w:eastAsia="Times New Roman" w:hAnsi="Times New Roman" w:cs="Times New Roman"/>
          <w:bCs/>
          <w:sz w:val="28"/>
          <w:szCs w:val="28"/>
        </w:rPr>
        <w:t xml:space="preserve">, расположенным на территориях муниципальных образований области </w:t>
      </w:r>
      <w:r w:rsidR="00E04956" w:rsidRPr="00D1347F">
        <w:rPr>
          <w:rFonts w:ascii="Times New Roman" w:eastAsia="Times New Roman" w:hAnsi="Times New Roman" w:cs="Times New Roman"/>
          <w:sz w:val="28"/>
          <w:szCs w:val="28"/>
        </w:rPr>
        <w:t xml:space="preserve">в сумме </w:t>
      </w:r>
      <w:r w:rsidR="00E04956" w:rsidRPr="00D1347F">
        <w:rPr>
          <w:rFonts w:ascii="Times New Roman" w:eastAsia="Times New Roman" w:hAnsi="Times New Roman" w:cs="Times New Roman"/>
          <w:b/>
          <w:i/>
          <w:sz w:val="28"/>
          <w:szCs w:val="28"/>
        </w:rPr>
        <w:t>406,5 тыс. рублей</w:t>
      </w:r>
      <w:r w:rsidR="00E04956" w:rsidRPr="00D1347F">
        <w:rPr>
          <w:rFonts w:ascii="Times New Roman" w:eastAsia="Times New Roman" w:hAnsi="Times New Roman" w:cs="Times New Roman"/>
          <w:sz w:val="28"/>
          <w:szCs w:val="28"/>
        </w:rPr>
        <w:t>;</w:t>
      </w:r>
    </w:p>
    <w:p w:rsidR="00E04956" w:rsidRPr="00D1347F" w:rsidRDefault="00ED3DE3" w:rsidP="00E04956">
      <w:pPr>
        <w:tabs>
          <w:tab w:val="left" w:pos="3417"/>
        </w:tabs>
        <w:spacing w:line="288" w:lineRule="auto"/>
        <w:jc w:val="both"/>
        <w:rPr>
          <w:rFonts w:ascii="Times New Roman" w:eastAsia="Times New Roman" w:hAnsi="Times New Roman" w:cs="Times New Roman"/>
          <w:sz w:val="28"/>
          <w:szCs w:val="28"/>
        </w:rPr>
      </w:pPr>
      <w:r w:rsidRPr="00ED3DE3">
        <w:rPr>
          <w:rFonts w:ascii="Times New Roman" w:eastAsia="Times New Roman" w:hAnsi="Times New Roman" w:cs="Times New Roman"/>
          <w:b/>
          <w:noProof/>
          <w:sz w:val="28"/>
          <w:szCs w:val="28"/>
        </w:rPr>
        <w:pict>
          <v:shape id="_x0000_s1236" type="#_x0000_t32" style="position:absolute;left:0;text-align:left;margin-left:-10.05pt;margin-top:8.25pt;width:0;height:446.05pt;z-index:251819008" o:connectortype="straight"/>
        </w:pict>
      </w:r>
      <w:r w:rsidRPr="00ED3DE3">
        <w:rPr>
          <w:rFonts w:ascii="Times New Roman" w:eastAsia="Times New Roman" w:hAnsi="Times New Roman" w:cs="Times New Roman"/>
          <w:b/>
          <w:noProof/>
          <w:sz w:val="28"/>
          <w:szCs w:val="28"/>
        </w:rPr>
        <w:pict>
          <v:shape id="_x0000_s1216" type="#_x0000_t32" style="position:absolute;left:0;text-align:left;margin-left:-10.05pt;margin-top:8.25pt;width:30pt;height:0;z-index:251798528" o:connectortype="straight">
            <v:stroke endarrow="block"/>
          </v:shape>
        </w:pict>
      </w:r>
      <w:r w:rsidR="006E4753">
        <w:rPr>
          <w:rFonts w:ascii="Times New Roman" w:eastAsia="Times New Roman" w:hAnsi="Times New Roman" w:cs="Times New Roman"/>
          <w:b/>
          <w:sz w:val="28"/>
          <w:szCs w:val="28"/>
        </w:rPr>
        <w:t xml:space="preserve">           </w:t>
      </w:r>
      <w:r w:rsidR="00E04956" w:rsidRPr="00D1347F">
        <w:rPr>
          <w:rFonts w:ascii="Times New Roman" w:eastAsia="Times New Roman" w:hAnsi="Times New Roman" w:cs="Times New Roman"/>
          <w:sz w:val="28"/>
          <w:szCs w:val="28"/>
        </w:rPr>
        <w:t xml:space="preserve">на исполнение государственных полномочий по расчету и предоставлению дотаций поселениям в сумме </w:t>
      </w:r>
      <w:r w:rsidR="00E04956" w:rsidRPr="00D1347F">
        <w:rPr>
          <w:rFonts w:ascii="Times New Roman" w:eastAsia="Times New Roman" w:hAnsi="Times New Roman" w:cs="Times New Roman"/>
          <w:b/>
          <w:i/>
          <w:sz w:val="28"/>
          <w:szCs w:val="28"/>
        </w:rPr>
        <w:t>2 155,</w:t>
      </w:r>
      <w:r w:rsidR="00E04956" w:rsidRPr="00D1347F">
        <w:rPr>
          <w:rFonts w:ascii="Times New Roman" w:eastAsia="Times New Roman" w:hAnsi="Times New Roman" w:cs="Times New Roman"/>
          <w:b/>
          <w:sz w:val="28"/>
          <w:szCs w:val="28"/>
        </w:rPr>
        <w:t>8 тыс. рублей;</w:t>
      </w:r>
    </w:p>
    <w:p w:rsidR="00E04956" w:rsidRPr="00D1347F" w:rsidRDefault="00ED3DE3" w:rsidP="00E04956">
      <w:pPr>
        <w:spacing w:line="288" w:lineRule="auto"/>
        <w:jc w:val="both"/>
        <w:rPr>
          <w:rFonts w:ascii="Times New Roman" w:eastAsia="Times New Roman" w:hAnsi="Times New Roman" w:cs="Times New Roman"/>
          <w:bCs/>
          <w:color w:val="000000"/>
          <w:sz w:val="28"/>
          <w:szCs w:val="28"/>
        </w:rPr>
      </w:pPr>
      <w:r w:rsidRPr="00ED3DE3">
        <w:rPr>
          <w:rFonts w:ascii="Times New Roman" w:eastAsia="Times New Roman" w:hAnsi="Times New Roman" w:cs="Times New Roman"/>
          <w:noProof/>
          <w:sz w:val="28"/>
          <w:szCs w:val="28"/>
        </w:rPr>
        <w:pict>
          <v:shape id="_x0000_s1217" type="#_x0000_t32" style="position:absolute;left:0;text-align:left;margin-left:-10.05pt;margin-top:9.15pt;width:30pt;height:.75pt;flip:y;z-index:251799552" o:connectortype="straight">
            <v:stroke endarrow="block"/>
          </v:shape>
        </w:pict>
      </w:r>
      <w:r w:rsidR="006E4753">
        <w:rPr>
          <w:rFonts w:ascii="Times New Roman" w:eastAsia="Times New Roman" w:hAnsi="Times New Roman" w:cs="Times New Roman"/>
          <w:sz w:val="28"/>
          <w:szCs w:val="28"/>
        </w:rPr>
        <w:t xml:space="preserve">           </w:t>
      </w:r>
      <w:r w:rsidR="00E04956" w:rsidRPr="00D1347F">
        <w:rPr>
          <w:rFonts w:ascii="Times New Roman" w:eastAsia="Times New Roman" w:hAnsi="Times New Roman" w:cs="Times New Roman"/>
          <w:bCs/>
          <w:color w:val="000000"/>
          <w:sz w:val="28"/>
          <w:szCs w:val="28"/>
        </w:rPr>
        <w:t>на осуществление органами местного самоуправления государственных  полномочий по организации предоставления и предоставлению гражданам субсидий</w:t>
      </w:r>
    </w:p>
    <w:p w:rsidR="00E04956" w:rsidRPr="00D1347F" w:rsidRDefault="00ED3DE3" w:rsidP="00E04956">
      <w:pPr>
        <w:spacing w:line="288" w:lineRule="auto"/>
        <w:jc w:val="both"/>
        <w:rPr>
          <w:rFonts w:ascii="Times New Roman" w:eastAsia="Times New Roman" w:hAnsi="Times New Roman" w:cs="Times New Roman"/>
          <w:b/>
          <w:bCs/>
          <w:i/>
          <w:color w:val="000000"/>
          <w:sz w:val="28"/>
          <w:szCs w:val="28"/>
        </w:rPr>
      </w:pPr>
      <w:r w:rsidRPr="00ED3DE3">
        <w:rPr>
          <w:rFonts w:ascii="Times New Roman" w:eastAsia="Times New Roman" w:hAnsi="Times New Roman" w:cs="Times New Roman"/>
          <w:bCs/>
          <w:noProof/>
          <w:color w:val="000000"/>
          <w:sz w:val="28"/>
          <w:szCs w:val="28"/>
        </w:rPr>
        <w:pict>
          <v:shape id="_x0000_s1218" type="#_x0000_t32" style="position:absolute;left:0;text-align:left;margin-left:-10.05pt;margin-top:10.95pt;width:30pt;height:0;z-index:251800576" o:connectortype="straight">
            <v:stroke endarrow="block"/>
          </v:shape>
        </w:pict>
      </w:r>
      <w:r w:rsidR="006E4753">
        <w:rPr>
          <w:rFonts w:ascii="Times New Roman" w:eastAsia="Times New Roman" w:hAnsi="Times New Roman" w:cs="Times New Roman"/>
          <w:bCs/>
          <w:color w:val="000000"/>
          <w:sz w:val="28"/>
          <w:szCs w:val="28"/>
        </w:rPr>
        <w:t xml:space="preserve">           </w:t>
      </w:r>
      <w:r w:rsidR="00E04956" w:rsidRPr="00D1347F">
        <w:rPr>
          <w:rFonts w:ascii="Times New Roman" w:eastAsia="Times New Roman" w:hAnsi="Times New Roman" w:cs="Times New Roman"/>
          <w:bCs/>
          <w:color w:val="000000"/>
          <w:sz w:val="28"/>
          <w:szCs w:val="28"/>
        </w:rPr>
        <w:t xml:space="preserve">на оплату жилого помещения и коммунальных услуг </w:t>
      </w:r>
      <w:r w:rsidR="00E04956" w:rsidRPr="00D1347F">
        <w:rPr>
          <w:rFonts w:ascii="Times New Roman" w:eastAsia="Times New Roman" w:hAnsi="Times New Roman" w:cs="Times New Roman"/>
          <w:sz w:val="28"/>
          <w:szCs w:val="28"/>
        </w:rPr>
        <w:t xml:space="preserve">в сумме </w:t>
      </w:r>
      <w:r w:rsidR="00E04956" w:rsidRPr="00D1347F">
        <w:rPr>
          <w:rFonts w:ascii="Times New Roman" w:eastAsia="Times New Roman" w:hAnsi="Times New Roman" w:cs="Times New Roman"/>
          <w:b/>
          <w:i/>
          <w:sz w:val="28"/>
          <w:szCs w:val="28"/>
        </w:rPr>
        <w:t>12 349,0 тыс. рублей;</w:t>
      </w:r>
    </w:p>
    <w:p w:rsidR="00E04956" w:rsidRPr="00D1347F" w:rsidRDefault="00ED3DE3" w:rsidP="00E04956">
      <w:pPr>
        <w:spacing w:line="288" w:lineRule="auto"/>
        <w:jc w:val="both"/>
        <w:rPr>
          <w:rFonts w:ascii="Times New Roman" w:eastAsia="Times New Roman" w:hAnsi="Times New Roman" w:cs="Times New Roman"/>
          <w:b/>
          <w:bCs/>
          <w:i/>
          <w:color w:val="000000"/>
          <w:sz w:val="28"/>
          <w:szCs w:val="28"/>
        </w:rPr>
      </w:pPr>
      <w:r w:rsidRPr="00ED3DE3">
        <w:rPr>
          <w:rFonts w:ascii="Times New Roman" w:eastAsia="Times New Roman" w:hAnsi="Times New Roman" w:cs="Times New Roman"/>
          <w:noProof/>
          <w:sz w:val="28"/>
          <w:szCs w:val="28"/>
        </w:rPr>
        <w:lastRenderedPageBreak/>
        <w:pict>
          <v:shape id="_x0000_s1219" type="#_x0000_t32" style="position:absolute;left:0;text-align:left;margin-left:-10.05pt;margin-top:7.3pt;width:35.25pt;height:0;z-index:251801600" o:connectortype="straight">
            <v:stroke endarrow="block"/>
          </v:shape>
        </w:pict>
      </w:r>
      <w:r w:rsidR="006E4753">
        <w:rPr>
          <w:rFonts w:ascii="Times New Roman" w:eastAsia="Times New Roman" w:hAnsi="Times New Roman" w:cs="Times New Roman"/>
          <w:sz w:val="28"/>
          <w:szCs w:val="28"/>
        </w:rPr>
        <w:t xml:space="preserve">           </w:t>
      </w:r>
      <w:r w:rsidR="00E04956" w:rsidRPr="00D1347F">
        <w:rPr>
          <w:rFonts w:ascii="Times New Roman" w:eastAsia="Times New Roman" w:hAnsi="Times New Roman" w:cs="Times New Roman"/>
          <w:sz w:val="28"/>
          <w:szCs w:val="28"/>
        </w:rPr>
        <w:t xml:space="preserve">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сумме </w:t>
      </w:r>
      <w:r w:rsidR="00E04956" w:rsidRPr="00D1347F">
        <w:rPr>
          <w:rFonts w:ascii="Times New Roman" w:eastAsia="Times New Roman" w:hAnsi="Times New Roman" w:cs="Times New Roman"/>
          <w:b/>
          <w:i/>
          <w:sz w:val="28"/>
          <w:szCs w:val="28"/>
        </w:rPr>
        <w:t>835,2 тыс. рублей;</w:t>
      </w:r>
    </w:p>
    <w:p w:rsidR="00E04956" w:rsidRPr="00D1347F" w:rsidRDefault="00ED3DE3" w:rsidP="00E04956">
      <w:pPr>
        <w:spacing w:line="288" w:lineRule="auto"/>
        <w:jc w:val="both"/>
        <w:rPr>
          <w:rFonts w:ascii="Times New Roman" w:eastAsia="Times New Roman" w:hAnsi="Times New Roman" w:cs="Times New Roman"/>
          <w:b/>
          <w:bCs/>
          <w:i/>
          <w:color w:val="000000"/>
          <w:sz w:val="28"/>
          <w:szCs w:val="28"/>
        </w:rPr>
      </w:pPr>
      <w:r w:rsidRPr="00ED3DE3">
        <w:rPr>
          <w:rFonts w:ascii="Times New Roman" w:eastAsia="Times New Roman" w:hAnsi="Times New Roman" w:cs="Times New Roman"/>
          <w:bCs/>
          <w:noProof/>
          <w:sz w:val="28"/>
          <w:szCs w:val="28"/>
        </w:rPr>
        <w:pict>
          <v:shape id="_x0000_s1221" type="#_x0000_t32" style="position:absolute;left:0;text-align:left;margin-left:-10.05pt;margin-top:85pt;width:0;height:0;z-index:251803648" o:connectortype="straight">
            <v:stroke endarrow="block"/>
          </v:shape>
        </w:pict>
      </w:r>
      <w:r w:rsidRPr="00ED3DE3">
        <w:rPr>
          <w:rFonts w:ascii="Times New Roman" w:eastAsia="Times New Roman" w:hAnsi="Times New Roman" w:cs="Times New Roman"/>
          <w:bCs/>
          <w:noProof/>
          <w:sz w:val="28"/>
          <w:szCs w:val="28"/>
        </w:rPr>
        <w:pict>
          <v:shape id="_x0000_s1220" type="#_x0000_t32" style="position:absolute;left:0;text-align:left;margin-left:-10.05pt;margin-top:7.75pt;width:30pt;height:0;z-index:251802624" o:connectortype="straight">
            <v:stroke endarrow="block"/>
          </v:shape>
        </w:pict>
      </w:r>
      <w:r w:rsidR="006E4753">
        <w:rPr>
          <w:rFonts w:ascii="Times New Roman" w:eastAsia="Times New Roman" w:hAnsi="Times New Roman" w:cs="Times New Roman"/>
          <w:bCs/>
          <w:sz w:val="28"/>
          <w:szCs w:val="28"/>
        </w:rPr>
        <w:t xml:space="preserve">           </w:t>
      </w:r>
      <w:r w:rsidR="00E04956" w:rsidRPr="00D1347F">
        <w:rPr>
          <w:rFonts w:ascii="Times New Roman" w:eastAsia="Times New Roman" w:hAnsi="Times New Roman" w:cs="Times New Roman"/>
          <w:bCs/>
          <w:sz w:val="28"/>
          <w:szCs w:val="28"/>
        </w:rPr>
        <w:t xml:space="preserve">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 </w:t>
      </w:r>
      <w:r w:rsidR="00E04956" w:rsidRPr="00D1347F">
        <w:rPr>
          <w:rFonts w:ascii="Times New Roman" w:eastAsia="Times New Roman" w:hAnsi="Times New Roman" w:cs="Times New Roman"/>
          <w:sz w:val="28"/>
          <w:szCs w:val="28"/>
        </w:rPr>
        <w:t xml:space="preserve">в сумме </w:t>
      </w:r>
      <w:r w:rsidR="00E04956" w:rsidRPr="00D1347F">
        <w:rPr>
          <w:rFonts w:ascii="Times New Roman" w:eastAsia="Times New Roman" w:hAnsi="Times New Roman" w:cs="Times New Roman"/>
          <w:b/>
          <w:i/>
          <w:sz w:val="28"/>
          <w:szCs w:val="28"/>
        </w:rPr>
        <w:t>218,6 тыс. рублей;</w:t>
      </w:r>
    </w:p>
    <w:p w:rsidR="00E04956" w:rsidRPr="00D1347F" w:rsidRDefault="00ED3DE3" w:rsidP="00E04956">
      <w:pPr>
        <w:spacing w:line="288" w:lineRule="auto"/>
        <w:jc w:val="both"/>
        <w:rPr>
          <w:rFonts w:ascii="Times New Roman" w:eastAsia="Times New Roman" w:hAnsi="Times New Roman" w:cs="Times New Roman"/>
          <w:b/>
          <w:bCs/>
          <w:color w:val="000000"/>
          <w:sz w:val="28"/>
          <w:szCs w:val="28"/>
        </w:rPr>
      </w:pPr>
      <w:r w:rsidRPr="00ED3DE3">
        <w:rPr>
          <w:rFonts w:ascii="Times New Roman" w:eastAsia="Times New Roman" w:hAnsi="Times New Roman" w:cs="Times New Roman"/>
          <w:noProof/>
          <w:sz w:val="28"/>
          <w:szCs w:val="28"/>
        </w:rPr>
        <w:pict>
          <v:shape id="_x0000_s1222" type="#_x0000_t32" style="position:absolute;left:0;text-align:left;margin-left:-10.05pt;margin-top:9.75pt;width:35.25pt;height:0;z-index:251804672" o:connectortype="straight">
            <v:stroke endarrow="block"/>
          </v:shape>
        </w:pict>
      </w:r>
      <w:r w:rsidR="006E4753">
        <w:rPr>
          <w:rFonts w:ascii="Times New Roman" w:eastAsia="Times New Roman" w:hAnsi="Times New Roman" w:cs="Times New Roman"/>
          <w:sz w:val="28"/>
          <w:szCs w:val="28"/>
        </w:rPr>
        <w:t xml:space="preserve">         </w:t>
      </w:r>
      <w:r w:rsidR="00E04956" w:rsidRPr="00D1347F">
        <w:rPr>
          <w:rFonts w:ascii="Times New Roman" w:eastAsia="Times New Roman" w:hAnsi="Times New Roman" w:cs="Times New Roman"/>
          <w:sz w:val="28"/>
          <w:szCs w:val="28"/>
        </w:rPr>
        <w:t xml:space="preserve">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 в сумме </w:t>
      </w:r>
      <w:r w:rsidR="00E04956" w:rsidRPr="00D1347F">
        <w:rPr>
          <w:rFonts w:ascii="Times New Roman" w:eastAsia="Times New Roman" w:hAnsi="Times New Roman" w:cs="Times New Roman"/>
          <w:b/>
          <w:i/>
          <w:sz w:val="28"/>
          <w:szCs w:val="28"/>
        </w:rPr>
        <w:t>206,</w:t>
      </w:r>
      <w:r w:rsidR="00E04956" w:rsidRPr="00D1347F">
        <w:rPr>
          <w:rFonts w:ascii="Times New Roman" w:eastAsia="Times New Roman" w:hAnsi="Times New Roman" w:cs="Times New Roman"/>
          <w:b/>
          <w:sz w:val="28"/>
          <w:szCs w:val="28"/>
        </w:rPr>
        <w:t>6 тыс. рублей;</w:t>
      </w:r>
    </w:p>
    <w:p w:rsidR="00E04956" w:rsidRPr="00D1347F" w:rsidRDefault="00ED3DE3" w:rsidP="00E04956">
      <w:pPr>
        <w:spacing w:line="288" w:lineRule="auto"/>
        <w:jc w:val="both"/>
        <w:rPr>
          <w:rFonts w:ascii="Times New Roman" w:eastAsia="Times New Roman" w:hAnsi="Times New Roman" w:cs="Times New Roman"/>
          <w:b/>
          <w:bCs/>
          <w:i/>
          <w:color w:val="000000"/>
          <w:sz w:val="28"/>
          <w:szCs w:val="28"/>
        </w:rPr>
      </w:pPr>
      <w:r w:rsidRPr="00ED3DE3">
        <w:rPr>
          <w:rFonts w:ascii="Times New Roman" w:eastAsia="Times New Roman" w:hAnsi="Times New Roman" w:cs="Times New Roman"/>
          <w:noProof/>
          <w:sz w:val="28"/>
          <w:szCs w:val="28"/>
        </w:rPr>
        <w:pict>
          <v:shape id="_x0000_s1223" type="#_x0000_t32" style="position:absolute;left:0;text-align:left;margin-left:-10.05pt;margin-top:7.9pt;width:1.5pt;height:66.05pt;z-index:251805696" o:connectortype="straight"/>
        </w:pict>
      </w:r>
      <w:r w:rsidRPr="00ED3DE3">
        <w:rPr>
          <w:rFonts w:ascii="Times New Roman" w:eastAsia="Times New Roman" w:hAnsi="Times New Roman" w:cs="Times New Roman"/>
          <w:noProof/>
          <w:sz w:val="28"/>
          <w:szCs w:val="28"/>
        </w:rPr>
        <w:pict>
          <v:shape id="_x0000_s1224" type="#_x0000_t32" style="position:absolute;left:0;text-align:left;margin-left:-10.05pt;margin-top:7.9pt;width:41.25pt;height:.05pt;z-index:251806720" o:connectortype="straight">
            <v:stroke endarrow="block"/>
          </v:shape>
        </w:pict>
      </w:r>
      <w:r w:rsidR="006E4753">
        <w:rPr>
          <w:rFonts w:ascii="Times New Roman" w:eastAsia="Times New Roman" w:hAnsi="Times New Roman" w:cs="Times New Roman"/>
          <w:sz w:val="28"/>
          <w:szCs w:val="28"/>
        </w:rPr>
        <w:t xml:space="preserve">               </w:t>
      </w:r>
      <w:r w:rsidR="00E04956" w:rsidRPr="00D1347F">
        <w:rPr>
          <w:rFonts w:ascii="Times New Roman" w:eastAsia="Times New Roman" w:hAnsi="Times New Roman" w:cs="Times New Roman"/>
          <w:sz w:val="28"/>
          <w:szCs w:val="28"/>
        </w:rPr>
        <w:t xml:space="preserve">на осуществление органами местного самоуправления отдельных государственных полномочий по государственному управлению охраной труда в сумме </w:t>
      </w:r>
      <w:r w:rsidR="00E04956" w:rsidRPr="00D1347F">
        <w:rPr>
          <w:rFonts w:ascii="Times New Roman" w:eastAsia="Times New Roman" w:hAnsi="Times New Roman" w:cs="Times New Roman"/>
          <w:b/>
          <w:i/>
          <w:sz w:val="28"/>
          <w:szCs w:val="28"/>
        </w:rPr>
        <w:t>206,4 тыс. рублей;</w:t>
      </w:r>
    </w:p>
    <w:p w:rsidR="00E04956" w:rsidRPr="00D1347F" w:rsidRDefault="00ED3DE3" w:rsidP="00E04956">
      <w:pPr>
        <w:spacing w:line="288" w:lineRule="auto"/>
        <w:jc w:val="both"/>
        <w:rPr>
          <w:rFonts w:ascii="Times New Roman" w:eastAsia="Times New Roman" w:hAnsi="Times New Roman" w:cs="Times New Roman"/>
          <w:b/>
          <w:i/>
          <w:sz w:val="28"/>
          <w:szCs w:val="28"/>
        </w:rPr>
      </w:pPr>
      <w:r w:rsidRPr="00ED3DE3">
        <w:rPr>
          <w:rFonts w:ascii="Times New Roman" w:eastAsia="Times New Roman" w:hAnsi="Times New Roman" w:cs="Times New Roman"/>
          <w:b/>
          <w:bCs/>
          <w:noProof/>
          <w:color w:val="000000"/>
          <w:sz w:val="28"/>
          <w:szCs w:val="28"/>
        </w:rPr>
        <w:pict>
          <v:shape id="_x0000_s1225" type="#_x0000_t32" style="position:absolute;left:0;text-align:left;margin-left:-8.55pt;margin-top:5.95pt;width:39.75pt;height:.05pt;z-index:251807744" o:connectortype="straight">
            <v:stroke endarrow="block"/>
          </v:shape>
        </w:pict>
      </w:r>
      <w:r w:rsidR="006E4753">
        <w:rPr>
          <w:rFonts w:ascii="Times New Roman" w:eastAsia="Times New Roman" w:hAnsi="Times New Roman" w:cs="Times New Roman"/>
          <w:b/>
          <w:bCs/>
          <w:color w:val="000000"/>
          <w:sz w:val="28"/>
          <w:szCs w:val="28"/>
        </w:rPr>
        <w:t xml:space="preserve">              </w:t>
      </w:r>
      <w:r w:rsidR="00E04956" w:rsidRPr="00D1347F">
        <w:rPr>
          <w:rFonts w:ascii="Times New Roman" w:eastAsia="Times New Roman" w:hAnsi="Times New Roman" w:cs="Times New Roman"/>
          <w:bCs/>
          <w:color w:val="000000"/>
          <w:sz w:val="28"/>
          <w:szCs w:val="28"/>
        </w:rPr>
        <w:t xml:space="preserve">на осуществление органами местного самоуправления отдельных государственных полномочий по организации и  </w:t>
      </w:r>
      <w:proofErr w:type="gramStart"/>
      <w:r w:rsidR="00E04956" w:rsidRPr="00D1347F">
        <w:rPr>
          <w:rFonts w:ascii="Times New Roman" w:eastAsia="Times New Roman" w:hAnsi="Times New Roman" w:cs="Times New Roman"/>
          <w:bCs/>
          <w:color w:val="000000"/>
          <w:sz w:val="28"/>
          <w:szCs w:val="28"/>
        </w:rPr>
        <w:t>предоставлении</w:t>
      </w:r>
      <w:proofErr w:type="gramEnd"/>
      <w:r w:rsidR="00E04956" w:rsidRPr="00D1347F">
        <w:rPr>
          <w:rFonts w:ascii="Times New Roman" w:eastAsia="Times New Roman" w:hAnsi="Times New Roman" w:cs="Times New Roman"/>
          <w:bCs/>
          <w:color w:val="000000"/>
          <w:sz w:val="28"/>
          <w:szCs w:val="28"/>
        </w:rPr>
        <w:t xml:space="preserve"> субсидии имеющим государственную аккредитацию частным общеобразовательным </w:t>
      </w:r>
      <w:r w:rsidR="00E04956" w:rsidRPr="00D1347F">
        <w:rPr>
          <w:rFonts w:ascii="Times New Roman" w:eastAsia="Times New Roman" w:hAnsi="Times New Roman" w:cs="Times New Roman"/>
          <w:color w:val="000000"/>
          <w:sz w:val="28"/>
          <w:szCs w:val="28"/>
        </w:rPr>
        <w:t xml:space="preserve">организациям </w:t>
      </w:r>
      <w:r w:rsidR="00E04956" w:rsidRPr="00D1347F">
        <w:rPr>
          <w:rFonts w:ascii="Times New Roman" w:eastAsia="Times New Roman" w:hAnsi="Times New Roman" w:cs="Times New Roman"/>
          <w:bCs/>
          <w:color w:val="000000"/>
          <w:sz w:val="28"/>
          <w:szCs w:val="28"/>
        </w:rPr>
        <w:t xml:space="preserve">на возмещение затрат на обеспечение образовательной деятельности </w:t>
      </w:r>
      <w:r w:rsidR="00E04956" w:rsidRPr="00D1347F">
        <w:rPr>
          <w:rFonts w:ascii="Times New Roman" w:eastAsia="Times New Roman" w:hAnsi="Times New Roman" w:cs="Times New Roman"/>
          <w:sz w:val="28"/>
          <w:szCs w:val="28"/>
        </w:rPr>
        <w:t xml:space="preserve">в сумме </w:t>
      </w:r>
      <w:r w:rsidR="00E04956" w:rsidRPr="00D1347F">
        <w:rPr>
          <w:rFonts w:ascii="Times New Roman" w:eastAsia="Times New Roman" w:hAnsi="Times New Roman" w:cs="Times New Roman"/>
          <w:b/>
          <w:i/>
          <w:sz w:val="28"/>
          <w:szCs w:val="28"/>
        </w:rPr>
        <w:t>12 486,1 тыс. рублей;</w:t>
      </w:r>
    </w:p>
    <w:p w:rsidR="00E04956" w:rsidRPr="00D1347F" w:rsidRDefault="00ED3DE3" w:rsidP="00E04956">
      <w:pPr>
        <w:spacing w:line="288" w:lineRule="auto"/>
        <w:jc w:val="both"/>
        <w:rPr>
          <w:rFonts w:ascii="Times New Roman" w:eastAsia="Times New Roman" w:hAnsi="Times New Roman" w:cs="Times New Roman"/>
          <w:b/>
          <w:bCs/>
          <w:i/>
          <w:color w:val="000000"/>
          <w:sz w:val="28"/>
          <w:szCs w:val="28"/>
        </w:rPr>
      </w:pPr>
      <w:r w:rsidRPr="00ED3DE3">
        <w:rPr>
          <w:rFonts w:ascii="Times New Roman" w:eastAsia="Times New Roman" w:hAnsi="Times New Roman" w:cs="Times New Roman"/>
          <w:noProof/>
          <w:sz w:val="28"/>
          <w:szCs w:val="28"/>
        </w:rPr>
        <w:pict>
          <v:roundrect id="_x0000_s1227" style="position:absolute;left:0;text-align:left;margin-left:-11.55pt;margin-top:63.6pt;width:487.5pt;height:56.25pt;z-index:251809792" arcsize="10923f" fillcolor="white [3201]" strokecolor="#9bbb59 [3206]" strokeweight="5pt">
            <v:stroke linestyle="thickThin"/>
            <v:shadow color="#868686"/>
            <v:textbox>
              <w:txbxContent>
                <w:p w:rsidR="00342CC0" w:rsidRPr="000D6109" w:rsidRDefault="00342CC0" w:rsidP="000D6109">
                  <w:pPr>
                    <w:spacing w:line="288" w:lineRule="auto"/>
                    <w:ind w:firstLine="708"/>
                    <w:rPr>
                      <w:rFonts w:ascii="Times New Roman" w:eastAsia="Times New Roman" w:hAnsi="Times New Roman" w:cs="Times New Roman"/>
                      <w:sz w:val="28"/>
                      <w:szCs w:val="28"/>
                    </w:rPr>
                  </w:pPr>
                  <w:r w:rsidRPr="000D6109">
                    <w:rPr>
                      <w:rFonts w:ascii="Times New Roman" w:eastAsia="Times New Roman" w:hAnsi="Times New Roman" w:cs="Times New Roman"/>
                      <w:sz w:val="28"/>
                      <w:szCs w:val="28"/>
                    </w:rPr>
                    <w:t>иные межбюджетные трансферты из областного бюджета в сумме 19,7 тыс. рублей, в том числе:</w:t>
                  </w:r>
                </w:p>
                <w:p w:rsidR="00342CC0" w:rsidRDefault="00342CC0"/>
              </w:txbxContent>
            </v:textbox>
          </v:roundrect>
        </w:pict>
      </w:r>
      <w:r w:rsidRPr="00ED3DE3">
        <w:rPr>
          <w:rFonts w:ascii="Times New Roman" w:eastAsia="Times New Roman" w:hAnsi="Times New Roman" w:cs="Times New Roman"/>
          <w:noProof/>
          <w:sz w:val="28"/>
          <w:szCs w:val="28"/>
        </w:rPr>
        <w:pict>
          <v:shape id="_x0000_s1226" type="#_x0000_t32" style="position:absolute;left:0;text-align:left;margin-left:-1.8pt;margin-top:14.1pt;width:33pt;height:0;z-index:251808768" o:connectortype="straight">
            <v:stroke endarrow="block"/>
          </v:shape>
        </w:pict>
      </w:r>
      <w:r w:rsidR="006E4753">
        <w:rPr>
          <w:rFonts w:ascii="Times New Roman" w:eastAsia="Times New Roman" w:hAnsi="Times New Roman" w:cs="Times New Roman"/>
          <w:sz w:val="28"/>
          <w:szCs w:val="28"/>
        </w:rPr>
        <w:t xml:space="preserve">          </w:t>
      </w:r>
      <w:r w:rsidR="00E04956" w:rsidRPr="00D1347F">
        <w:rPr>
          <w:rFonts w:ascii="Times New Roman" w:eastAsia="Times New Roman" w:hAnsi="Times New Roman" w:cs="Times New Roman"/>
          <w:sz w:val="28"/>
          <w:szCs w:val="28"/>
        </w:rPr>
        <w:t xml:space="preserve">    на осуществление органами местного самоуправления поселений  полномочий по первичному воинскому учету на территориях, где отсутствуют военные комиссариаты в сумме</w:t>
      </w:r>
      <w:r w:rsidR="00E04956" w:rsidRPr="00D1347F">
        <w:rPr>
          <w:rFonts w:ascii="Times New Roman" w:eastAsia="Times New Roman" w:hAnsi="Times New Roman" w:cs="Times New Roman"/>
          <w:b/>
          <w:i/>
          <w:sz w:val="28"/>
          <w:szCs w:val="28"/>
        </w:rPr>
        <w:t xml:space="preserve"> 966,0 тыс. рублей; </w:t>
      </w:r>
    </w:p>
    <w:p w:rsidR="000D6109" w:rsidRDefault="00E04956" w:rsidP="00E04956">
      <w:pPr>
        <w:spacing w:line="288" w:lineRule="auto"/>
        <w:jc w:val="both"/>
        <w:rPr>
          <w:rFonts w:ascii="Times New Roman" w:eastAsia="Times New Roman" w:hAnsi="Times New Roman" w:cs="Times New Roman"/>
          <w:b/>
          <w:i/>
          <w:sz w:val="28"/>
          <w:szCs w:val="28"/>
        </w:rPr>
      </w:pPr>
      <w:r w:rsidRPr="00D1347F">
        <w:rPr>
          <w:rFonts w:ascii="Times New Roman" w:eastAsia="Times New Roman" w:hAnsi="Times New Roman" w:cs="Times New Roman"/>
          <w:b/>
          <w:i/>
          <w:sz w:val="28"/>
          <w:szCs w:val="28"/>
        </w:rPr>
        <w:t xml:space="preserve">         </w:t>
      </w:r>
    </w:p>
    <w:p w:rsidR="000D6109" w:rsidRDefault="000D6109" w:rsidP="00E04956">
      <w:pPr>
        <w:spacing w:line="288" w:lineRule="auto"/>
        <w:jc w:val="both"/>
        <w:rPr>
          <w:rFonts w:ascii="Times New Roman" w:eastAsia="Times New Roman" w:hAnsi="Times New Roman" w:cs="Times New Roman"/>
          <w:b/>
          <w:i/>
          <w:sz w:val="28"/>
          <w:szCs w:val="28"/>
        </w:rPr>
      </w:pPr>
    </w:p>
    <w:p w:rsidR="00E04956" w:rsidRPr="00D1347F" w:rsidRDefault="00ED3DE3" w:rsidP="00E04956">
      <w:pPr>
        <w:spacing w:line="288"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pict>
          <v:shape id="_x0000_s1228" type="#_x0000_t32" style="position:absolute;left:0;text-align:left;margin-left:13.2pt;margin-top:-.3pt;width:.05pt;height:16.05pt;z-index:251810816" o:connectortype="straight"/>
        </w:pict>
      </w:r>
      <w:r>
        <w:rPr>
          <w:rFonts w:ascii="Times New Roman" w:eastAsia="Times New Roman" w:hAnsi="Times New Roman" w:cs="Times New Roman"/>
          <w:b/>
          <w:i/>
          <w:noProof/>
          <w:sz w:val="28"/>
          <w:szCs w:val="28"/>
        </w:rPr>
        <w:pict>
          <v:roundrect id="_x0000_s1230" style="position:absolute;left:0;text-align:left;margin-left:-7.8pt;margin-top:47.25pt;width:483.75pt;height:72.75pt;z-index:251812864" arcsize="10923f" fillcolor="white [3201]" strokecolor="#9bbb59 [3206]" strokeweight="5pt">
            <v:stroke linestyle="thickThin"/>
            <v:shadow color="#868686"/>
            <v:textbox>
              <w:txbxContent>
                <w:p w:rsidR="00342CC0" w:rsidRPr="00D37BE2" w:rsidRDefault="00342CC0" w:rsidP="00D37BE2">
                  <w:pPr>
                    <w:spacing w:line="288"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r w:rsidRPr="00D37BE2">
                    <w:rPr>
                      <w:rFonts w:ascii="Times New Roman" w:eastAsia="Times New Roman" w:hAnsi="Times New Roman" w:cs="Times New Roman"/>
                      <w:sz w:val="28"/>
                      <w:szCs w:val="28"/>
                    </w:rPr>
                    <w:t>ные межбюджетные трансферты в соответствии с заключенными соглашениями о передаче части полномочий поселений муниципальному району в сумме 8 258,3 тыс. рублей, в том числе по полномочиям:</w:t>
                  </w:r>
                </w:p>
                <w:p w:rsidR="00342CC0" w:rsidRDefault="00342CC0"/>
              </w:txbxContent>
            </v:textbox>
          </v:roundrect>
        </w:pict>
      </w:r>
      <w:r>
        <w:rPr>
          <w:rFonts w:ascii="Times New Roman" w:eastAsia="Times New Roman" w:hAnsi="Times New Roman" w:cs="Times New Roman"/>
          <w:b/>
          <w:i/>
          <w:noProof/>
          <w:sz w:val="28"/>
          <w:szCs w:val="28"/>
        </w:rPr>
        <w:pict>
          <v:shape id="_x0000_s1229" type="#_x0000_t32" style="position:absolute;left:0;text-align:left;margin-left:13.2pt;margin-top:15.75pt;width:18pt;height:0;z-index:251811840" o:connectortype="straight">
            <v:stroke endarrow="block"/>
          </v:shape>
        </w:pict>
      </w:r>
      <w:r w:rsidR="00E04956" w:rsidRPr="00D1347F">
        <w:rPr>
          <w:rFonts w:ascii="Times New Roman" w:eastAsia="Times New Roman" w:hAnsi="Times New Roman" w:cs="Times New Roman"/>
          <w:b/>
          <w:i/>
          <w:sz w:val="28"/>
          <w:szCs w:val="28"/>
        </w:rPr>
        <w:t xml:space="preserve"> </w:t>
      </w:r>
      <w:r w:rsidR="00D37BE2">
        <w:rPr>
          <w:rFonts w:ascii="Times New Roman" w:eastAsia="Times New Roman" w:hAnsi="Times New Roman" w:cs="Times New Roman"/>
          <w:sz w:val="28"/>
          <w:szCs w:val="28"/>
        </w:rPr>
        <w:t xml:space="preserve">        </w:t>
      </w:r>
      <w:r w:rsidR="00E04956" w:rsidRPr="00D1347F">
        <w:rPr>
          <w:rFonts w:ascii="Times New Roman" w:eastAsia="Times New Roman" w:hAnsi="Times New Roman" w:cs="Times New Roman"/>
          <w:sz w:val="28"/>
          <w:szCs w:val="28"/>
        </w:rPr>
        <w:t xml:space="preserve"> </w:t>
      </w:r>
      <w:r w:rsidR="00C938B6">
        <w:rPr>
          <w:rFonts w:ascii="Times New Roman" w:eastAsia="Times New Roman" w:hAnsi="Times New Roman" w:cs="Times New Roman"/>
          <w:sz w:val="28"/>
          <w:szCs w:val="28"/>
        </w:rPr>
        <w:t xml:space="preserve">     </w:t>
      </w:r>
      <w:r w:rsidR="00E04956" w:rsidRPr="00D1347F">
        <w:rPr>
          <w:rFonts w:ascii="Times New Roman" w:eastAsia="Times New Roman" w:hAnsi="Times New Roman" w:cs="Times New Roman"/>
          <w:sz w:val="28"/>
          <w:szCs w:val="28"/>
        </w:rPr>
        <w:t xml:space="preserve">межбюджетные трансферты на комплектование книжных фондов библиотек муниципальных образований области  в сумме </w:t>
      </w:r>
      <w:r w:rsidR="00E04956" w:rsidRPr="00D1347F">
        <w:rPr>
          <w:rFonts w:ascii="Times New Roman" w:eastAsia="Times New Roman" w:hAnsi="Times New Roman" w:cs="Times New Roman"/>
          <w:b/>
          <w:i/>
          <w:sz w:val="28"/>
          <w:szCs w:val="28"/>
        </w:rPr>
        <w:t>19,7 тыс. рублей;</w:t>
      </w:r>
    </w:p>
    <w:p w:rsidR="00D37BE2" w:rsidRDefault="00E04956" w:rsidP="00E04956">
      <w:pPr>
        <w:spacing w:line="288" w:lineRule="auto"/>
        <w:jc w:val="both"/>
        <w:rPr>
          <w:rFonts w:ascii="Times New Roman" w:eastAsia="Times New Roman" w:hAnsi="Times New Roman" w:cs="Times New Roman"/>
          <w:b/>
          <w:i/>
          <w:sz w:val="28"/>
          <w:szCs w:val="28"/>
        </w:rPr>
      </w:pPr>
      <w:r w:rsidRPr="00D1347F">
        <w:rPr>
          <w:rFonts w:ascii="Times New Roman" w:eastAsia="Times New Roman" w:hAnsi="Times New Roman" w:cs="Times New Roman"/>
          <w:b/>
          <w:i/>
          <w:sz w:val="28"/>
          <w:szCs w:val="28"/>
        </w:rPr>
        <w:t xml:space="preserve">         </w:t>
      </w:r>
    </w:p>
    <w:p w:rsidR="00D37BE2" w:rsidRDefault="00D37BE2" w:rsidP="00E04956">
      <w:pPr>
        <w:spacing w:line="288" w:lineRule="auto"/>
        <w:jc w:val="both"/>
        <w:rPr>
          <w:rFonts w:ascii="Times New Roman" w:eastAsia="Times New Roman" w:hAnsi="Times New Roman" w:cs="Times New Roman"/>
          <w:b/>
          <w:i/>
          <w:sz w:val="28"/>
          <w:szCs w:val="28"/>
        </w:rPr>
      </w:pPr>
    </w:p>
    <w:p w:rsidR="00D37BE2" w:rsidRDefault="00E04956" w:rsidP="00E04956">
      <w:pPr>
        <w:spacing w:line="288" w:lineRule="auto"/>
        <w:jc w:val="both"/>
        <w:rPr>
          <w:rFonts w:ascii="Times New Roman" w:eastAsia="Times New Roman" w:hAnsi="Times New Roman" w:cs="Times New Roman"/>
          <w:b/>
          <w:i/>
          <w:sz w:val="28"/>
          <w:szCs w:val="28"/>
        </w:rPr>
      </w:pPr>
      <w:r w:rsidRPr="00D1347F">
        <w:rPr>
          <w:rFonts w:ascii="Times New Roman" w:eastAsia="Times New Roman" w:hAnsi="Times New Roman" w:cs="Times New Roman"/>
          <w:b/>
          <w:i/>
          <w:sz w:val="28"/>
          <w:szCs w:val="28"/>
        </w:rPr>
        <w:t xml:space="preserve">    </w:t>
      </w:r>
    </w:p>
    <w:p w:rsidR="00E04956" w:rsidRPr="00D1347F" w:rsidRDefault="00ED3DE3" w:rsidP="00E04956">
      <w:pPr>
        <w:spacing w:line="288" w:lineRule="auto"/>
        <w:jc w:val="both"/>
        <w:rPr>
          <w:rFonts w:ascii="Times New Roman" w:eastAsia="Times New Roman" w:hAnsi="Times New Roman" w:cs="Times New Roman"/>
          <w:sz w:val="28"/>
          <w:szCs w:val="28"/>
        </w:rPr>
      </w:pPr>
      <w:r w:rsidRPr="00ED3DE3">
        <w:rPr>
          <w:rFonts w:ascii="Times New Roman" w:eastAsia="Times New Roman" w:hAnsi="Times New Roman" w:cs="Times New Roman"/>
          <w:b/>
          <w:i/>
          <w:noProof/>
          <w:sz w:val="28"/>
          <w:szCs w:val="28"/>
        </w:rPr>
        <w:lastRenderedPageBreak/>
        <w:pict>
          <v:shape id="_x0000_s1231" type="#_x0000_t32" style="position:absolute;left:0;text-align:left;margin-left:-7.8pt;margin-top:11.2pt;width:.75pt;height:162.75pt;z-index:251813888" o:connectortype="straight"/>
        </w:pict>
      </w:r>
      <w:r w:rsidRPr="00ED3DE3">
        <w:rPr>
          <w:rFonts w:ascii="Times New Roman" w:eastAsia="Times New Roman" w:hAnsi="Times New Roman" w:cs="Times New Roman"/>
          <w:b/>
          <w:i/>
          <w:noProof/>
          <w:sz w:val="28"/>
          <w:szCs w:val="28"/>
        </w:rPr>
        <w:pict>
          <v:shape id="_x0000_s1232" type="#_x0000_t32" style="position:absolute;left:0;text-align:left;margin-left:-7.8pt;margin-top:11.2pt;width:33.75pt;height:0;z-index:251814912" o:connectortype="straight">
            <v:stroke endarrow="block"/>
          </v:shape>
        </w:pict>
      </w:r>
      <w:r w:rsidR="00E04956" w:rsidRPr="00D1347F">
        <w:rPr>
          <w:rFonts w:ascii="Times New Roman" w:eastAsia="Times New Roman" w:hAnsi="Times New Roman" w:cs="Times New Roman"/>
          <w:sz w:val="28"/>
          <w:szCs w:val="28"/>
        </w:rPr>
        <w:t xml:space="preserve"> </w:t>
      </w:r>
      <w:r w:rsidR="00C938B6">
        <w:rPr>
          <w:rFonts w:ascii="Times New Roman" w:eastAsia="Times New Roman" w:hAnsi="Times New Roman" w:cs="Times New Roman"/>
          <w:sz w:val="28"/>
          <w:szCs w:val="28"/>
        </w:rPr>
        <w:t xml:space="preserve">             </w:t>
      </w:r>
      <w:r w:rsidR="00E04956" w:rsidRPr="00D1347F">
        <w:rPr>
          <w:rFonts w:ascii="Times New Roman" w:eastAsia="Times New Roman" w:hAnsi="Times New Roman" w:cs="Times New Roman"/>
          <w:sz w:val="28"/>
          <w:szCs w:val="28"/>
        </w:rPr>
        <w:t xml:space="preserve">формирование, исполнение бюджета поселения и </w:t>
      </w:r>
      <w:proofErr w:type="gramStart"/>
      <w:r w:rsidR="00E04956" w:rsidRPr="00D1347F">
        <w:rPr>
          <w:rFonts w:ascii="Times New Roman" w:eastAsia="Times New Roman" w:hAnsi="Times New Roman" w:cs="Times New Roman"/>
          <w:sz w:val="28"/>
          <w:szCs w:val="28"/>
        </w:rPr>
        <w:t>контроль за</w:t>
      </w:r>
      <w:proofErr w:type="gramEnd"/>
      <w:r w:rsidR="00E04956" w:rsidRPr="00D1347F">
        <w:rPr>
          <w:rFonts w:ascii="Times New Roman" w:eastAsia="Times New Roman" w:hAnsi="Times New Roman" w:cs="Times New Roman"/>
          <w:sz w:val="28"/>
          <w:szCs w:val="28"/>
        </w:rPr>
        <w:t xml:space="preserve"> его исполнением  на сумму 90,7 тыс. рублей;</w:t>
      </w:r>
    </w:p>
    <w:p w:rsidR="00E04956" w:rsidRPr="00D1347F" w:rsidRDefault="00ED3DE3" w:rsidP="00E04956">
      <w:pPr>
        <w:spacing w:line="288" w:lineRule="auto"/>
        <w:jc w:val="both"/>
        <w:rPr>
          <w:rFonts w:ascii="Times New Roman" w:eastAsia="Times New Roman" w:hAnsi="Times New Roman" w:cs="Times New Roman"/>
          <w:sz w:val="28"/>
          <w:szCs w:val="28"/>
        </w:rPr>
      </w:pPr>
      <w:r w:rsidRPr="00ED3DE3">
        <w:rPr>
          <w:rFonts w:ascii="Times New Roman" w:eastAsia="Times New Roman" w:hAnsi="Times New Roman" w:cs="Times New Roman"/>
          <w:b/>
          <w:noProof/>
          <w:sz w:val="28"/>
          <w:szCs w:val="28"/>
        </w:rPr>
        <w:pict>
          <v:shape id="_x0000_s1233" type="#_x0000_t32" style="position:absolute;left:0;text-align:left;margin-left:-7.8pt;margin-top:10.55pt;width:33.75pt;height:0;z-index:251815936" o:connectortype="straight">
            <v:stroke endarrow="block"/>
          </v:shape>
        </w:pict>
      </w:r>
      <w:r w:rsidR="00C938B6">
        <w:rPr>
          <w:rFonts w:ascii="Times New Roman" w:eastAsia="Times New Roman" w:hAnsi="Times New Roman" w:cs="Times New Roman"/>
          <w:b/>
          <w:sz w:val="28"/>
          <w:szCs w:val="28"/>
        </w:rPr>
        <w:t xml:space="preserve">            </w:t>
      </w:r>
      <w:r w:rsidR="00E04956" w:rsidRPr="00D1347F">
        <w:rPr>
          <w:rFonts w:ascii="Times New Roman" w:eastAsia="Times New Roman" w:hAnsi="Times New Roman" w:cs="Times New Roman"/>
          <w:sz w:val="28"/>
          <w:szCs w:val="28"/>
        </w:rPr>
        <w:t xml:space="preserve">организация </w:t>
      </w:r>
      <w:r w:rsidR="00E04956" w:rsidRPr="00D1347F">
        <w:rPr>
          <w:rFonts w:ascii="Times New Roman" w:eastAsia="Times New Roman" w:hAnsi="Times New Roman" w:cs="Times New Roman"/>
          <w:bCs/>
          <w:sz w:val="28"/>
          <w:szCs w:val="28"/>
        </w:rPr>
        <w:t xml:space="preserve">в границах поселения водоснабжения населения </w:t>
      </w:r>
      <w:r w:rsidR="00E04956" w:rsidRPr="00D1347F">
        <w:rPr>
          <w:rFonts w:ascii="Times New Roman" w:eastAsia="Times New Roman" w:hAnsi="Times New Roman" w:cs="Times New Roman"/>
          <w:sz w:val="28"/>
          <w:szCs w:val="28"/>
        </w:rPr>
        <w:t>на сумму 2 800,0  тыс. рублей;</w:t>
      </w:r>
    </w:p>
    <w:p w:rsidR="00E04956" w:rsidRPr="00D1347F" w:rsidRDefault="00ED3DE3" w:rsidP="00E04956">
      <w:pPr>
        <w:spacing w:line="288" w:lineRule="auto"/>
        <w:jc w:val="both"/>
        <w:rPr>
          <w:rFonts w:ascii="Times New Roman" w:eastAsia="Times New Roman" w:hAnsi="Times New Roman" w:cs="Times New Roman"/>
          <w:sz w:val="28"/>
          <w:szCs w:val="28"/>
        </w:rPr>
      </w:pPr>
      <w:r w:rsidRPr="00ED3DE3">
        <w:rPr>
          <w:rFonts w:ascii="Times New Roman" w:eastAsia="Times New Roman" w:hAnsi="Times New Roman" w:cs="Times New Roman"/>
          <w:b/>
          <w:noProof/>
          <w:color w:val="000000"/>
          <w:sz w:val="28"/>
          <w:szCs w:val="28"/>
        </w:rPr>
        <w:pict>
          <v:shape id="_x0000_s1234" type="#_x0000_t32" style="position:absolute;left:0;text-align:left;margin-left:-7.8pt;margin-top:9.15pt;width:39pt;height:0;z-index:251816960" o:connectortype="straight">
            <v:stroke endarrow="block"/>
          </v:shape>
        </w:pict>
      </w:r>
      <w:r w:rsidR="00C938B6">
        <w:rPr>
          <w:rFonts w:ascii="Times New Roman" w:eastAsia="Times New Roman" w:hAnsi="Times New Roman" w:cs="Times New Roman"/>
          <w:b/>
          <w:color w:val="000000"/>
          <w:sz w:val="28"/>
          <w:szCs w:val="28"/>
        </w:rPr>
        <w:t xml:space="preserve">           </w:t>
      </w:r>
      <w:r w:rsidR="00E04956" w:rsidRPr="00D1347F">
        <w:rPr>
          <w:rFonts w:ascii="Times New Roman" w:eastAsia="Times New Roman" w:hAnsi="Times New Roman" w:cs="Times New Roman"/>
          <w:color w:val="000000"/>
          <w:sz w:val="28"/>
          <w:szCs w:val="28"/>
        </w:rPr>
        <w:t xml:space="preserve">дорожная деятельность в отношении автомобильных дорог местного значения в границах населенных пунктов поселения </w:t>
      </w:r>
      <w:r w:rsidR="00E04956" w:rsidRPr="00D1347F">
        <w:rPr>
          <w:rFonts w:ascii="Times New Roman" w:eastAsia="Times New Roman" w:hAnsi="Times New Roman" w:cs="Times New Roman"/>
          <w:sz w:val="28"/>
          <w:szCs w:val="28"/>
        </w:rPr>
        <w:t>на сумму 5 247,6  тыс. рублей;</w:t>
      </w:r>
    </w:p>
    <w:p w:rsidR="00E04956" w:rsidRPr="00D1347F" w:rsidRDefault="00ED3DE3" w:rsidP="00E04956">
      <w:pPr>
        <w:spacing w:line="288" w:lineRule="auto"/>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pict>
          <v:shape id="_x0000_s1235" type="#_x0000_t32" style="position:absolute;left:0;text-align:left;margin-left:-7.05pt;margin-top:8.7pt;width:29.25pt;height:0;z-index:251817984" o:connectortype="straight">
            <v:stroke endarrow="block"/>
          </v:shape>
        </w:pict>
      </w:r>
      <w:r w:rsidR="00C938B6">
        <w:rPr>
          <w:rFonts w:ascii="Times New Roman" w:eastAsia="Times New Roman" w:hAnsi="Times New Roman" w:cs="Times New Roman"/>
          <w:bCs/>
          <w:sz w:val="28"/>
          <w:szCs w:val="28"/>
        </w:rPr>
        <w:t xml:space="preserve">         </w:t>
      </w:r>
      <w:r w:rsidR="00E04956" w:rsidRPr="00D1347F">
        <w:rPr>
          <w:rFonts w:ascii="Times New Roman" w:eastAsia="Times New Roman" w:hAnsi="Times New Roman" w:cs="Times New Roman"/>
          <w:bCs/>
          <w:sz w:val="28"/>
          <w:szCs w:val="28"/>
        </w:rPr>
        <w:t xml:space="preserve">инвентаризация и землеустроительные работы, </w:t>
      </w:r>
      <w:r w:rsidR="00E04956" w:rsidRPr="00D1347F">
        <w:rPr>
          <w:rFonts w:ascii="Times New Roman" w:eastAsia="Times New Roman" w:hAnsi="Times New Roman" w:cs="Times New Roman"/>
          <w:color w:val="000000"/>
          <w:sz w:val="28"/>
          <w:szCs w:val="28"/>
        </w:rPr>
        <w:t>выдача разрешений на строительство</w:t>
      </w:r>
      <w:r w:rsidR="00E04956" w:rsidRPr="00D1347F">
        <w:rPr>
          <w:rFonts w:ascii="Times New Roman" w:eastAsia="Times New Roman" w:hAnsi="Times New Roman" w:cs="Times New Roman"/>
          <w:sz w:val="28"/>
          <w:szCs w:val="28"/>
        </w:rPr>
        <w:t xml:space="preserve"> на сумму 120,0  тыс. рублей.</w:t>
      </w:r>
    </w:p>
    <w:p w:rsidR="00650D7E" w:rsidRPr="004A5E78" w:rsidRDefault="00ED3DE3" w:rsidP="00650D7E">
      <w:pPr>
        <w:spacing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roundrect id="_x0000_s1201" style="position:absolute;left:0;text-align:left;margin-left:-13.05pt;margin-top:58.1pt;width:234.75pt;height:72.75pt;z-index:251783168" arcsize="10923f" fillcolor="white [3201]" strokecolor="#9bbb59 [3206]" strokeweight="5pt">
            <v:stroke linestyle="thickThin"/>
            <v:shadow color="#868686"/>
            <v:textbox>
              <w:txbxContent>
                <w:p w:rsidR="00342CC0" w:rsidRPr="007974D1" w:rsidRDefault="00342CC0" w:rsidP="007974D1">
                  <w:pPr>
                    <w:ind w:firstLine="708"/>
                    <w:jc w:val="both"/>
                  </w:pPr>
                  <w:r>
                    <w:rPr>
                      <w:rFonts w:ascii="Times New Roman" w:eastAsia="Times New Roman" w:hAnsi="Times New Roman" w:cs="Times New Roman"/>
                      <w:sz w:val="28"/>
                      <w:szCs w:val="28"/>
                    </w:rPr>
                    <w:t>д</w:t>
                  </w:r>
                  <w:r w:rsidRPr="00D1347F">
                    <w:rPr>
                      <w:rFonts w:ascii="Times New Roman" w:eastAsia="Times New Roman" w:hAnsi="Times New Roman" w:cs="Times New Roman"/>
                      <w:sz w:val="28"/>
                      <w:szCs w:val="28"/>
                    </w:rPr>
                    <w:t>отаци</w:t>
                  </w:r>
                  <w:r>
                    <w:rPr>
                      <w:rFonts w:ascii="Times New Roman" w:eastAsia="Times New Roman" w:hAnsi="Times New Roman" w:cs="Times New Roman"/>
                      <w:sz w:val="28"/>
                      <w:szCs w:val="28"/>
                    </w:rPr>
                    <w:t>я</w:t>
                  </w:r>
                  <w:r w:rsidRPr="00D1347F">
                    <w:rPr>
                      <w:rFonts w:ascii="Times New Roman" w:eastAsia="Times New Roman" w:hAnsi="Times New Roman" w:cs="Times New Roman"/>
                      <w:sz w:val="28"/>
                      <w:szCs w:val="28"/>
                    </w:rPr>
                    <w:t xml:space="preserve"> на выравни</w:t>
                  </w:r>
                  <w:r>
                    <w:rPr>
                      <w:rFonts w:ascii="Times New Roman" w:eastAsia="Times New Roman" w:hAnsi="Times New Roman" w:cs="Times New Roman"/>
                      <w:sz w:val="28"/>
                      <w:szCs w:val="28"/>
                    </w:rPr>
                    <w:t xml:space="preserve">вание бюджетной обеспеченности» </w:t>
                  </w:r>
                  <w:r w:rsidRPr="00D1347F">
                    <w:rPr>
                      <w:rFonts w:ascii="Times New Roman" w:eastAsia="Times New Roman" w:hAnsi="Times New Roman" w:cs="Times New Roman"/>
                      <w:sz w:val="28"/>
                      <w:szCs w:val="28"/>
                    </w:rPr>
                    <w:t xml:space="preserve"> </w:t>
                  </w:r>
                  <w:r w:rsidRPr="007974D1">
                    <w:rPr>
                      <w:rFonts w:ascii="Times New Roman" w:eastAsia="Times New Roman" w:hAnsi="Times New Roman" w:cs="Times New Roman"/>
                      <w:sz w:val="28"/>
                      <w:szCs w:val="28"/>
                    </w:rPr>
                    <w:t>4 849,7 тыс. рублей</w:t>
                  </w:r>
                </w:p>
              </w:txbxContent>
            </v:textbox>
          </v:roundrect>
        </w:pict>
      </w:r>
      <w:r>
        <w:rPr>
          <w:rFonts w:ascii="Times New Roman" w:eastAsia="Times New Roman" w:hAnsi="Times New Roman" w:cs="Times New Roman"/>
          <w:noProof/>
          <w:sz w:val="28"/>
          <w:szCs w:val="28"/>
        </w:rPr>
        <w:pict>
          <v:roundrect id="_x0000_s1202" style="position:absolute;left:0;text-align:left;margin-left:221.7pt;margin-top:58.1pt;width:259.5pt;height:72.75pt;z-index:251784192" arcsize="10923f" fillcolor="white [3201]" strokecolor="#9bbb59 [3206]" strokeweight="5pt">
            <v:stroke linestyle="thickThin"/>
            <v:shadow color="#868686"/>
            <v:textbox>
              <w:txbxContent>
                <w:p w:rsidR="00342CC0" w:rsidRPr="007974D1" w:rsidRDefault="00342CC0" w:rsidP="007974D1">
                  <w:pPr>
                    <w:spacing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r w:rsidRPr="007974D1">
                    <w:rPr>
                      <w:rFonts w:ascii="Times New Roman" w:eastAsia="Times New Roman" w:hAnsi="Times New Roman" w:cs="Times New Roman"/>
                      <w:sz w:val="28"/>
                      <w:szCs w:val="28"/>
                    </w:rPr>
                    <w:t>ные межбюджетные  трансферты общего характера  3 107,0 тыс. рублей</w:t>
                  </w:r>
                </w:p>
                <w:p w:rsidR="00342CC0" w:rsidRDefault="00342CC0"/>
              </w:txbxContent>
            </v:textbox>
          </v:roundrect>
        </w:pict>
      </w:r>
      <w:r w:rsidR="00E32C7B">
        <w:rPr>
          <w:rFonts w:ascii="Times New Roman" w:eastAsia="Times New Roman" w:hAnsi="Times New Roman" w:cs="Times New Roman"/>
          <w:sz w:val="28"/>
          <w:szCs w:val="28"/>
        </w:rPr>
        <w:t>Из ф</w:t>
      </w:r>
      <w:r w:rsidR="00974EE5">
        <w:rPr>
          <w:rFonts w:ascii="Times New Roman" w:eastAsia="Times New Roman" w:hAnsi="Times New Roman" w:cs="Times New Roman"/>
          <w:sz w:val="28"/>
          <w:szCs w:val="28"/>
        </w:rPr>
        <w:t>онд</w:t>
      </w:r>
      <w:r w:rsidR="00E32C7B">
        <w:rPr>
          <w:rFonts w:ascii="Times New Roman" w:eastAsia="Times New Roman" w:hAnsi="Times New Roman" w:cs="Times New Roman"/>
          <w:sz w:val="28"/>
          <w:szCs w:val="28"/>
        </w:rPr>
        <w:t>а</w:t>
      </w:r>
      <w:r w:rsidR="00974EE5">
        <w:rPr>
          <w:rFonts w:ascii="Times New Roman" w:eastAsia="Times New Roman" w:hAnsi="Times New Roman" w:cs="Times New Roman"/>
          <w:sz w:val="28"/>
          <w:szCs w:val="28"/>
        </w:rPr>
        <w:t xml:space="preserve"> финансовой поддержки </w:t>
      </w:r>
      <w:proofErr w:type="spellStart"/>
      <w:r w:rsidR="00974EE5">
        <w:rPr>
          <w:rFonts w:ascii="Times New Roman" w:eastAsia="Times New Roman" w:hAnsi="Times New Roman" w:cs="Times New Roman"/>
          <w:sz w:val="28"/>
          <w:szCs w:val="28"/>
        </w:rPr>
        <w:t>Ртищевского</w:t>
      </w:r>
      <w:proofErr w:type="spellEnd"/>
      <w:r w:rsidR="00974EE5">
        <w:rPr>
          <w:rFonts w:ascii="Times New Roman" w:eastAsia="Times New Roman" w:hAnsi="Times New Roman" w:cs="Times New Roman"/>
          <w:sz w:val="28"/>
          <w:szCs w:val="28"/>
        </w:rPr>
        <w:t xml:space="preserve"> муниципального района</w:t>
      </w:r>
      <w:r w:rsidR="00E32C7B">
        <w:rPr>
          <w:rFonts w:ascii="Times New Roman" w:eastAsia="Times New Roman" w:hAnsi="Times New Roman" w:cs="Times New Roman"/>
          <w:sz w:val="28"/>
          <w:szCs w:val="28"/>
        </w:rPr>
        <w:t xml:space="preserve"> </w:t>
      </w:r>
      <w:r w:rsidR="00E32C7B" w:rsidRPr="004A5E78">
        <w:rPr>
          <w:rFonts w:ascii="Times New Roman" w:eastAsia="Times New Roman" w:hAnsi="Times New Roman" w:cs="Times New Roman"/>
          <w:sz w:val="28"/>
          <w:szCs w:val="28"/>
        </w:rPr>
        <w:t xml:space="preserve">в 2015 году </w:t>
      </w:r>
      <w:r w:rsidR="00974EE5" w:rsidRPr="004A5E78">
        <w:rPr>
          <w:rFonts w:ascii="Times New Roman" w:eastAsia="Times New Roman" w:hAnsi="Times New Roman" w:cs="Times New Roman"/>
          <w:sz w:val="28"/>
          <w:szCs w:val="28"/>
        </w:rPr>
        <w:t xml:space="preserve"> п</w:t>
      </w:r>
      <w:r w:rsidR="00650D7E" w:rsidRPr="004A5E78">
        <w:rPr>
          <w:rFonts w:ascii="Times New Roman" w:eastAsia="Times New Roman" w:hAnsi="Times New Roman" w:cs="Times New Roman"/>
          <w:sz w:val="28"/>
          <w:szCs w:val="28"/>
        </w:rPr>
        <w:t xml:space="preserve">редусмотрены </w:t>
      </w:r>
      <w:r w:rsidR="00E32C7B" w:rsidRPr="004A5E78">
        <w:rPr>
          <w:rFonts w:ascii="Times New Roman" w:eastAsia="Times New Roman" w:hAnsi="Times New Roman" w:cs="Times New Roman"/>
          <w:sz w:val="28"/>
          <w:szCs w:val="28"/>
        </w:rPr>
        <w:t xml:space="preserve">межбюджетные трансферты бюджетам  поселений </w:t>
      </w:r>
      <w:r w:rsidR="00650D7E" w:rsidRPr="004A5E78">
        <w:rPr>
          <w:rFonts w:ascii="Times New Roman" w:eastAsia="Times New Roman" w:hAnsi="Times New Roman" w:cs="Times New Roman"/>
          <w:sz w:val="28"/>
          <w:szCs w:val="28"/>
        </w:rPr>
        <w:t>в сумме  7 956,7 тыс.</w:t>
      </w:r>
      <w:r w:rsidR="00E32C7B" w:rsidRPr="004A5E78">
        <w:rPr>
          <w:rFonts w:ascii="Times New Roman" w:eastAsia="Times New Roman" w:hAnsi="Times New Roman" w:cs="Times New Roman"/>
          <w:sz w:val="28"/>
          <w:szCs w:val="28"/>
        </w:rPr>
        <w:t xml:space="preserve"> рублей</w:t>
      </w:r>
      <w:r w:rsidR="00650D7E" w:rsidRPr="004A5E78">
        <w:rPr>
          <w:rFonts w:ascii="Times New Roman" w:eastAsia="Times New Roman" w:hAnsi="Times New Roman" w:cs="Times New Roman"/>
          <w:sz w:val="28"/>
          <w:szCs w:val="28"/>
        </w:rPr>
        <w:t>,  в том числе:</w:t>
      </w:r>
    </w:p>
    <w:p w:rsidR="00F01D6B" w:rsidRDefault="00ED3DE3" w:rsidP="005D454B">
      <w:pPr>
        <w:tabs>
          <w:tab w:val="left" w:pos="3675"/>
        </w:tabs>
        <w:jc w:val="center"/>
        <w:rPr>
          <w:rFonts w:ascii="Times New Roman" w:hAnsi="Times New Roman" w:cs="Times New Roman"/>
          <w:sz w:val="28"/>
          <w:szCs w:val="28"/>
        </w:rPr>
      </w:pPr>
      <w:r w:rsidRPr="00ED3DE3">
        <w:rPr>
          <w:rFonts w:ascii="Times New Roman" w:hAnsi="Times New Roman" w:cs="Times New Roman"/>
          <w:sz w:val="28"/>
          <w:szCs w:val="28"/>
        </w:rPr>
        <w:pict>
          <v:shape id="_x0000_i1049" type="#_x0000_t136" style="width:429pt;height:49.5pt" fillcolor="#063" strokecolor="green">
            <v:fill r:id="rId7" o:title="Бумажный пакет" type="tile"/>
            <v:shadow on="t" color="#c7dfd3" opacity=".5" offset="6pt,-6pt"/>
            <v:textpath style="font-family:&quot;Times New Roman&quot;;font-size:14pt;v-text-kern:t" trim="t" fitpath="t" string="ДОПОЛНИТЕЛЬНАЯ  ИНФОРМАЦИЯ"/>
          </v:shape>
        </w:pict>
      </w:r>
    </w:p>
    <w:p w:rsidR="005D454B" w:rsidRDefault="00F01D6B" w:rsidP="00B34C82">
      <w:pPr>
        <w:ind w:firstLine="709"/>
        <w:jc w:val="center"/>
        <w:rPr>
          <w:rFonts w:ascii="Times New Roman" w:hAnsi="Times New Roman" w:cs="Times New Roman"/>
          <w:sz w:val="28"/>
          <w:szCs w:val="28"/>
        </w:rPr>
      </w:pPr>
      <w:r>
        <w:rPr>
          <w:rFonts w:ascii="Times New Roman" w:hAnsi="Times New Roman" w:cs="Times New Roman"/>
          <w:sz w:val="28"/>
          <w:szCs w:val="28"/>
        </w:rPr>
        <w:tab/>
      </w:r>
    </w:p>
    <w:p w:rsidR="00B34C82" w:rsidRDefault="00B34C82" w:rsidP="00B34C82">
      <w:pPr>
        <w:ind w:firstLine="709"/>
        <w:jc w:val="center"/>
        <w:rPr>
          <w:rFonts w:ascii="Times New Roman" w:hAnsi="Times New Roman" w:cs="Times New Roman"/>
          <w:sz w:val="28"/>
          <w:szCs w:val="28"/>
        </w:rPr>
      </w:pPr>
    </w:p>
    <w:p w:rsidR="00B34C82" w:rsidRDefault="00B34C82" w:rsidP="00B34C82">
      <w:pPr>
        <w:ind w:firstLine="709"/>
        <w:jc w:val="center"/>
        <w:rPr>
          <w:rFonts w:ascii="Times New Roman" w:hAnsi="Times New Roman" w:cs="Times New Roman"/>
          <w:sz w:val="28"/>
          <w:szCs w:val="28"/>
        </w:rPr>
      </w:pPr>
    </w:p>
    <w:p w:rsidR="00B34C82" w:rsidRDefault="00B34C82" w:rsidP="00B34C82">
      <w:pPr>
        <w:ind w:firstLine="709"/>
        <w:jc w:val="center"/>
        <w:rPr>
          <w:rFonts w:ascii="Times New Roman" w:hAnsi="Times New Roman" w:cs="Times New Roman"/>
          <w:sz w:val="28"/>
          <w:szCs w:val="28"/>
        </w:rPr>
      </w:pPr>
    </w:p>
    <w:p w:rsidR="00B34C82" w:rsidRDefault="00B34C82" w:rsidP="00B34C82">
      <w:pPr>
        <w:ind w:firstLine="709"/>
        <w:jc w:val="center"/>
        <w:rPr>
          <w:rFonts w:ascii="Times New Roman" w:hAnsi="Times New Roman" w:cs="Times New Roman"/>
          <w:sz w:val="28"/>
          <w:szCs w:val="28"/>
        </w:rPr>
      </w:pPr>
    </w:p>
    <w:p w:rsidR="00B34C82" w:rsidRDefault="00B34C82" w:rsidP="00B34C82">
      <w:pPr>
        <w:ind w:firstLine="709"/>
        <w:jc w:val="center"/>
        <w:rPr>
          <w:rFonts w:ascii="Times New Roman" w:hAnsi="Times New Roman" w:cs="Times New Roman"/>
          <w:sz w:val="28"/>
          <w:szCs w:val="28"/>
        </w:rPr>
      </w:pPr>
    </w:p>
    <w:p w:rsidR="00B34C82" w:rsidRDefault="00B34C82" w:rsidP="00B34C82">
      <w:pPr>
        <w:ind w:firstLine="709"/>
        <w:jc w:val="center"/>
        <w:rPr>
          <w:rFonts w:ascii="Times New Roman" w:hAnsi="Times New Roman" w:cs="Times New Roman"/>
          <w:sz w:val="28"/>
          <w:szCs w:val="28"/>
        </w:rPr>
      </w:pPr>
    </w:p>
    <w:p w:rsidR="00B34C82" w:rsidRDefault="00B34C82" w:rsidP="00B34C82">
      <w:pPr>
        <w:ind w:firstLine="709"/>
        <w:jc w:val="center"/>
        <w:rPr>
          <w:rFonts w:ascii="Times New Roman" w:hAnsi="Times New Roman" w:cs="Times New Roman"/>
          <w:sz w:val="28"/>
          <w:szCs w:val="28"/>
        </w:rPr>
      </w:pPr>
    </w:p>
    <w:p w:rsidR="00B34C82" w:rsidRDefault="00B34C82" w:rsidP="00B34C82">
      <w:pPr>
        <w:ind w:firstLine="709"/>
        <w:jc w:val="center"/>
        <w:rPr>
          <w:rFonts w:ascii="Times New Roman" w:hAnsi="Times New Roman" w:cs="Times New Roman"/>
          <w:sz w:val="28"/>
          <w:szCs w:val="28"/>
        </w:rPr>
      </w:pPr>
    </w:p>
    <w:p w:rsidR="00B34C82" w:rsidRDefault="00B34C82" w:rsidP="00B34C82">
      <w:pPr>
        <w:ind w:firstLine="709"/>
        <w:jc w:val="center"/>
        <w:rPr>
          <w:rFonts w:ascii="Times New Roman" w:hAnsi="Times New Roman" w:cs="Times New Roman"/>
          <w:sz w:val="28"/>
          <w:szCs w:val="28"/>
        </w:rPr>
      </w:pPr>
    </w:p>
    <w:p w:rsidR="00B34C82" w:rsidRDefault="00B34C82" w:rsidP="00B34C82">
      <w:pPr>
        <w:ind w:firstLine="709"/>
        <w:jc w:val="center"/>
        <w:rPr>
          <w:rFonts w:ascii="Times New Roman" w:hAnsi="Times New Roman" w:cs="Times New Roman"/>
          <w:sz w:val="28"/>
          <w:szCs w:val="28"/>
        </w:rPr>
      </w:pPr>
    </w:p>
    <w:p w:rsidR="00B34C82" w:rsidRDefault="00B34C82" w:rsidP="00B34C82">
      <w:pPr>
        <w:ind w:firstLine="709"/>
        <w:jc w:val="center"/>
        <w:rPr>
          <w:rFonts w:ascii="Times New Roman" w:hAnsi="Times New Roman" w:cs="Times New Roman"/>
          <w:sz w:val="28"/>
          <w:szCs w:val="28"/>
        </w:rPr>
      </w:pPr>
    </w:p>
    <w:p w:rsidR="004B0F87" w:rsidRDefault="001007F3" w:rsidP="008E2217">
      <w:pPr>
        <w:tabs>
          <w:tab w:val="left" w:pos="2010"/>
        </w:tabs>
        <w:rPr>
          <w:rFonts w:ascii="Times New Roman" w:hAnsi="Times New Roman" w:cs="Times New Roman"/>
          <w:sz w:val="28"/>
          <w:szCs w:val="28"/>
        </w:rPr>
      </w:pPr>
      <w:r w:rsidRPr="00ED3DE3">
        <w:rPr>
          <w:rFonts w:ascii="Times New Roman" w:hAnsi="Times New Roman" w:cs="Times New Roman"/>
          <w:sz w:val="28"/>
          <w:szCs w:val="28"/>
        </w:rPr>
        <w:lastRenderedPageBreak/>
        <w:pict>
          <v:shape id="_x0000_i1050" type="#_x0000_t136" style="width:466.5pt;height:34.5pt" fillcolor="#063" strokecolor="green">
            <v:fill r:id="rId7" o:title="Бумажный пакет" type="tile"/>
            <v:shadow on="t" color="#c7dfd3" opacity=".5" offset="6pt,-6pt"/>
            <v:textpath style="font-family:&quot;Times New Roman&quot;;font-size:14pt;v-text-kern:t" trim="t" fitpath="t" string="ДОПОЛНИТЕЛЬНАЯ    ИНФОРМАЦИЯ"/>
          </v:shape>
        </w:pict>
      </w:r>
    </w:p>
    <w:p w:rsidR="004B0F87" w:rsidRPr="004B0F87" w:rsidRDefault="004B0F87" w:rsidP="004B0F87">
      <w:pPr>
        <w:tabs>
          <w:tab w:val="left" w:pos="2850"/>
        </w:tabs>
        <w:rPr>
          <w:rFonts w:ascii="Times New Roman" w:hAnsi="Times New Roman" w:cs="Times New Roman"/>
          <w:sz w:val="28"/>
          <w:szCs w:val="28"/>
        </w:rPr>
      </w:pPr>
      <w:r>
        <w:rPr>
          <w:rFonts w:ascii="Times New Roman" w:hAnsi="Times New Roman" w:cs="Times New Roman"/>
          <w:sz w:val="28"/>
          <w:szCs w:val="28"/>
        </w:rPr>
        <w:tab/>
      </w:r>
    </w:p>
    <w:tbl>
      <w:tblPr>
        <w:tblStyle w:val="-30"/>
        <w:tblW w:w="9889" w:type="dxa"/>
        <w:tblLayout w:type="fixed"/>
        <w:tblLook w:val="01E0"/>
      </w:tblPr>
      <w:tblGrid>
        <w:gridCol w:w="588"/>
        <w:gridCol w:w="2922"/>
        <w:gridCol w:w="1418"/>
        <w:gridCol w:w="1276"/>
        <w:gridCol w:w="1276"/>
        <w:gridCol w:w="1173"/>
        <w:gridCol w:w="1236"/>
      </w:tblGrid>
      <w:tr w:rsidR="00342CC0" w:rsidRPr="00342CC0" w:rsidTr="00ED3CEC">
        <w:trPr>
          <w:cnfStyle w:val="100000000000"/>
          <w:trHeight w:val="624"/>
        </w:trPr>
        <w:tc>
          <w:tcPr>
            <w:cnfStyle w:val="001000000000"/>
            <w:tcW w:w="588" w:type="dxa"/>
          </w:tcPr>
          <w:p w:rsidR="004B0F87" w:rsidRPr="00342CC0" w:rsidRDefault="004B0F87" w:rsidP="00342CC0">
            <w:pPr>
              <w:rPr>
                <w:rFonts w:ascii="Times New Roman" w:hAnsi="Times New Roman" w:cs="Times New Roman"/>
                <w:b w:val="0"/>
                <w:sz w:val="28"/>
                <w:szCs w:val="28"/>
              </w:rPr>
            </w:pPr>
          </w:p>
        </w:tc>
        <w:tc>
          <w:tcPr>
            <w:cnfStyle w:val="000010000000"/>
            <w:tcW w:w="2922" w:type="dxa"/>
          </w:tcPr>
          <w:p w:rsidR="004B0F87" w:rsidRPr="00342CC0" w:rsidRDefault="004B0F87" w:rsidP="00342CC0">
            <w:pPr>
              <w:jc w:val="center"/>
              <w:rPr>
                <w:rFonts w:ascii="Times New Roman" w:hAnsi="Times New Roman" w:cs="Times New Roman"/>
                <w:b w:val="0"/>
                <w:sz w:val="28"/>
                <w:szCs w:val="28"/>
              </w:rPr>
            </w:pPr>
            <w:r w:rsidRPr="00342CC0">
              <w:rPr>
                <w:rFonts w:ascii="Times New Roman" w:hAnsi="Times New Roman" w:cs="Times New Roman"/>
                <w:b w:val="0"/>
                <w:sz w:val="28"/>
                <w:szCs w:val="28"/>
              </w:rPr>
              <w:t>Показатели</w:t>
            </w:r>
          </w:p>
        </w:tc>
        <w:tc>
          <w:tcPr>
            <w:tcW w:w="1418" w:type="dxa"/>
          </w:tcPr>
          <w:p w:rsidR="004B0F87" w:rsidRPr="00342CC0" w:rsidRDefault="004B0F87" w:rsidP="00342CC0">
            <w:pPr>
              <w:jc w:val="center"/>
              <w:cnfStyle w:val="100000000000"/>
              <w:rPr>
                <w:rFonts w:ascii="Times New Roman" w:hAnsi="Times New Roman" w:cs="Times New Roman"/>
                <w:b w:val="0"/>
                <w:sz w:val="28"/>
                <w:szCs w:val="28"/>
              </w:rPr>
            </w:pPr>
            <w:r w:rsidRPr="00342CC0">
              <w:rPr>
                <w:rFonts w:ascii="Times New Roman" w:hAnsi="Times New Roman" w:cs="Times New Roman"/>
                <w:b w:val="0"/>
                <w:sz w:val="28"/>
                <w:szCs w:val="28"/>
              </w:rPr>
              <w:t>Отчет</w:t>
            </w:r>
          </w:p>
          <w:p w:rsidR="004B0F87" w:rsidRPr="00342CC0" w:rsidRDefault="004B0F87" w:rsidP="00342CC0">
            <w:pPr>
              <w:jc w:val="center"/>
              <w:cnfStyle w:val="100000000000"/>
              <w:rPr>
                <w:rFonts w:ascii="Times New Roman" w:hAnsi="Times New Roman" w:cs="Times New Roman"/>
                <w:b w:val="0"/>
                <w:sz w:val="28"/>
                <w:szCs w:val="28"/>
              </w:rPr>
            </w:pPr>
            <w:r w:rsidRPr="00342CC0">
              <w:rPr>
                <w:rFonts w:ascii="Times New Roman" w:hAnsi="Times New Roman" w:cs="Times New Roman"/>
                <w:b w:val="0"/>
                <w:sz w:val="28"/>
                <w:szCs w:val="28"/>
              </w:rPr>
              <w:t>2013 года</w:t>
            </w:r>
          </w:p>
        </w:tc>
        <w:tc>
          <w:tcPr>
            <w:cnfStyle w:val="000010000000"/>
            <w:tcW w:w="1276" w:type="dxa"/>
          </w:tcPr>
          <w:p w:rsidR="004B0F87" w:rsidRPr="00342CC0" w:rsidRDefault="004B0F87" w:rsidP="00342CC0">
            <w:pPr>
              <w:jc w:val="center"/>
              <w:rPr>
                <w:rFonts w:ascii="Times New Roman" w:hAnsi="Times New Roman" w:cs="Times New Roman"/>
                <w:b w:val="0"/>
                <w:sz w:val="28"/>
                <w:szCs w:val="28"/>
              </w:rPr>
            </w:pPr>
            <w:r w:rsidRPr="00342CC0">
              <w:rPr>
                <w:rFonts w:ascii="Times New Roman" w:hAnsi="Times New Roman" w:cs="Times New Roman"/>
                <w:b w:val="0"/>
                <w:sz w:val="28"/>
                <w:szCs w:val="28"/>
              </w:rPr>
              <w:t>Оценка</w:t>
            </w:r>
          </w:p>
          <w:p w:rsidR="004B0F87" w:rsidRPr="00342CC0" w:rsidRDefault="004B0F87" w:rsidP="00342CC0">
            <w:pPr>
              <w:jc w:val="center"/>
              <w:rPr>
                <w:rFonts w:ascii="Times New Roman" w:hAnsi="Times New Roman" w:cs="Times New Roman"/>
                <w:b w:val="0"/>
                <w:sz w:val="28"/>
                <w:szCs w:val="28"/>
              </w:rPr>
            </w:pPr>
            <w:r w:rsidRPr="00342CC0">
              <w:rPr>
                <w:rFonts w:ascii="Times New Roman" w:hAnsi="Times New Roman" w:cs="Times New Roman"/>
                <w:b w:val="0"/>
                <w:sz w:val="28"/>
                <w:szCs w:val="28"/>
              </w:rPr>
              <w:t>2014 года</w:t>
            </w:r>
          </w:p>
        </w:tc>
        <w:tc>
          <w:tcPr>
            <w:tcW w:w="1276" w:type="dxa"/>
          </w:tcPr>
          <w:p w:rsidR="004B0F87" w:rsidRPr="00342CC0" w:rsidRDefault="004B0F87" w:rsidP="00342CC0">
            <w:pPr>
              <w:jc w:val="center"/>
              <w:cnfStyle w:val="100000000000"/>
              <w:rPr>
                <w:rFonts w:ascii="Times New Roman" w:hAnsi="Times New Roman" w:cs="Times New Roman"/>
                <w:b w:val="0"/>
                <w:sz w:val="28"/>
                <w:szCs w:val="28"/>
              </w:rPr>
            </w:pPr>
            <w:r w:rsidRPr="00342CC0">
              <w:rPr>
                <w:rFonts w:ascii="Times New Roman" w:hAnsi="Times New Roman" w:cs="Times New Roman"/>
                <w:b w:val="0"/>
                <w:sz w:val="28"/>
                <w:szCs w:val="28"/>
              </w:rPr>
              <w:t>Прогноз</w:t>
            </w:r>
          </w:p>
          <w:p w:rsidR="004B0F87" w:rsidRPr="00342CC0" w:rsidRDefault="004B0F87" w:rsidP="00342CC0">
            <w:pPr>
              <w:jc w:val="center"/>
              <w:cnfStyle w:val="100000000000"/>
              <w:rPr>
                <w:rFonts w:ascii="Times New Roman" w:hAnsi="Times New Roman" w:cs="Times New Roman"/>
                <w:b w:val="0"/>
                <w:sz w:val="28"/>
                <w:szCs w:val="28"/>
              </w:rPr>
            </w:pPr>
            <w:r w:rsidRPr="00342CC0">
              <w:rPr>
                <w:rFonts w:ascii="Times New Roman" w:hAnsi="Times New Roman" w:cs="Times New Roman"/>
                <w:b w:val="0"/>
                <w:sz w:val="28"/>
                <w:szCs w:val="28"/>
              </w:rPr>
              <w:t>на 2015 год</w:t>
            </w:r>
          </w:p>
        </w:tc>
        <w:tc>
          <w:tcPr>
            <w:cnfStyle w:val="000010000000"/>
            <w:tcW w:w="1173" w:type="dxa"/>
          </w:tcPr>
          <w:p w:rsidR="004B0F87" w:rsidRPr="00342CC0" w:rsidRDefault="004B0F87" w:rsidP="00342CC0">
            <w:pPr>
              <w:jc w:val="center"/>
              <w:rPr>
                <w:rFonts w:ascii="Times New Roman" w:hAnsi="Times New Roman" w:cs="Times New Roman"/>
                <w:b w:val="0"/>
                <w:sz w:val="28"/>
                <w:szCs w:val="28"/>
              </w:rPr>
            </w:pPr>
            <w:r w:rsidRPr="00342CC0">
              <w:rPr>
                <w:rFonts w:ascii="Times New Roman" w:hAnsi="Times New Roman" w:cs="Times New Roman"/>
                <w:b w:val="0"/>
                <w:sz w:val="28"/>
                <w:szCs w:val="28"/>
              </w:rPr>
              <w:t>Прогноз</w:t>
            </w:r>
          </w:p>
          <w:p w:rsidR="004B0F87" w:rsidRPr="00342CC0" w:rsidRDefault="004B0F87" w:rsidP="00342CC0">
            <w:pPr>
              <w:jc w:val="center"/>
              <w:rPr>
                <w:rFonts w:ascii="Times New Roman" w:hAnsi="Times New Roman" w:cs="Times New Roman"/>
                <w:b w:val="0"/>
                <w:sz w:val="28"/>
                <w:szCs w:val="28"/>
              </w:rPr>
            </w:pPr>
            <w:r w:rsidRPr="00342CC0">
              <w:rPr>
                <w:rFonts w:ascii="Times New Roman" w:hAnsi="Times New Roman" w:cs="Times New Roman"/>
                <w:b w:val="0"/>
                <w:sz w:val="28"/>
                <w:szCs w:val="28"/>
              </w:rPr>
              <w:t>на 2016 год</w:t>
            </w:r>
          </w:p>
        </w:tc>
        <w:tc>
          <w:tcPr>
            <w:cnfStyle w:val="000100000000"/>
            <w:tcW w:w="1236" w:type="dxa"/>
          </w:tcPr>
          <w:p w:rsidR="004B0F87" w:rsidRPr="00342CC0" w:rsidRDefault="004B0F87" w:rsidP="00342CC0">
            <w:pPr>
              <w:jc w:val="center"/>
              <w:rPr>
                <w:rFonts w:ascii="Times New Roman" w:hAnsi="Times New Roman" w:cs="Times New Roman"/>
                <w:b w:val="0"/>
                <w:sz w:val="28"/>
                <w:szCs w:val="28"/>
              </w:rPr>
            </w:pPr>
            <w:r w:rsidRPr="00342CC0">
              <w:rPr>
                <w:rFonts w:ascii="Times New Roman" w:hAnsi="Times New Roman" w:cs="Times New Roman"/>
                <w:b w:val="0"/>
                <w:sz w:val="28"/>
                <w:szCs w:val="28"/>
              </w:rPr>
              <w:t>Прогноз</w:t>
            </w:r>
          </w:p>
          <w:p w:rsidR="004B0F87" w:rsidRPr="00342CC0" w:rsidRDefault="004B0F87" w:rsidP="00342CC0">
            <w:pPr>
              <w:jc w:val="center"/>
              <w:rPr>
                <w:rFonts w:ascii="Times New Roman" w:hAnsi="Times New Roman" w:cs="Times New Roman"/>
                <w:b w:val="0"/>
                <w:sz w:val="28"/>
                <w:szCs w:val="28"/>
              </w:rPr>
            </w:pPr>
            <w:r w:rsidRPr="00342CC0">
              <w:rPr>
                <w:rFonts w:ascii="Times New Roman" w:hAnsi="Times New Roman" w:cs="Times New Roman"/>
                <w:b w:val="0"/>
                <w:sz w:val="28"/>
                <w:szCs w:val="28"/>
              </w:rPr>
              <w:t>на 2017 год</w:t>
            </w:r>
          </w:p>
        </w:tc>
      </w:tr>
      <w:tr w:rsidR="00342CC0" w:rsidRPr="00342CC0" w:rsidTr="00ED3CEC">
        <w:trPr>
          <w:cnfStyle w:val="000000100000"/>
          <w:trHeight w:val="624"/>
        </w:trPr>
        <w:tc>
          <w:tcPr>
            <w:cnfStyle w:val="001000000000"/>
            <w:tcW w:w="588" w:type="dxa"/>
          </w:tcPr>
          <w:p w:rsidR="004B0F87" w:rsidRPr="00342CC0" w:rsidRDefault="004B0F87" w:rsidP="00342CC0">
            <w:pPr>
              <w:rPr>
                <w:rFonts w:ascii="Times New Roman" w:hAnsi="Times New Roman" w:cs="Times New Roman"/>
                <w:b w:val="0"/>
                <w:sz w:val="24"/>
                <w:szCs w:val="24"/>
              </w:rPr>
            </w:pPr>
          </w:p>
        </w:tc>
        <w:tc>
          <w:tcPr>
            <w:cnfStyle w:val="000010000000"/>
            <w:tcW w:w="2922" w:type="dxa"/>
          </w:tcPr>
          <w:p w:rsidR="004B0F87" w:rsidRPr="00342CC0" w:rsidRDefault="004B0F87" w:rsidP="00342CC0">
            <w:pPr>
              <w:rPr>
                <w:rFonts w:ascii="Times New Roman" w:hAnsi="Times New Roman" w:cs="Times New Roman"/>
                <w:sz w:val="24"/>
                <w:szCs w:val="24"/>
              </w:rPr>
            </w:pPr>
            <w:r w:rsidRPr="00342CC0">
              <w:rPr>
                <w:rFonts w:ascii="Times New Roman" w:hAnsi="Times New Roman" w:cs="Times New Roman"/>
                <w:sz w:val="24"/>
                <w:szCs w:val="24"/>
              </w:rPr>
              <w:t xml:space="preserve">Объем отгруженных товаров собственного производства, выполненных работ и услуг собственными силами (по видам деятельности «Добыча полезных ископаемых раздел Е «Обрабатывающие производства» раздел Е «Производство и распределение электроэнергии, газа и воды» по классификации ОКВЭД) </w:t>
            </w:r>
            <w:r w:rsidRPr="00342CC0">
              <w:rPr>
                <w:rFonts w:ascii="Times New Roman" w:hAnsi="Times New Roman" w:cs="Times New Roman"/>
                <w:b/>
                <w:sz w:val="24"/>
                <w:szCs w:val="24"/>
              </w:rPr>
              <w:t>тыс</w:t>
            </w:r>
            <w:proofErr w:type="gramStart"/>
            <w:r w:rsidRPr="00342CC0">
              <w:rPr>
                <w:rFonts w:ascii="Times New Roman" w:hAnsi="Times New Roman" w:cs="Times New Roman"/>
                <w:b/>
                <w:sz w:val="24"/>
                <w:szCs w:val="24"/>
              </w:rPr>
              <w:t>.р</w:t>
            </w:r>
            <w:proofErr w:type="gramEnd"/>
            <w:r w:rsidRPr="00342CC0">
              <w:rPr>
                <w:rFonts w:ascii="Times New Roman" w:hAnsi="Times New Roman" w:cs="Times New Roman"/>
                <w:b/>
                <w:sz w:val="24"/>
                <w:szCs w:val="24"/>
              </w:rPr>
              <w:t>уб.</w:t>
            </w:r>
          </w:p>
        </w:tc>
        <w:tc>
          <w:tcPr>
            <w:tcW w:w="1418" w:type="dxa"/>
          </w:tcPr>
          <w:p w:rsidR="004B0F87" w:rsidRPr="00342CC0" w:rsidRDefault="004B0F87" w:rsidP="00342CC0">
            <w:pPr>
              <w:jc w:val="center"/>
              <w:cnfStyle w:val="000000100000"/>
              <w:rPr>
                <w:rFonts w:ascii="Times New Roman" w:hAnsi="Times New Roman" w:cs="Times New Roman"/>
                <w:b/>
                <w:sz w:val="20"/>
                <w:szCs w:val="20"/>
              </w:rPr>
            </w:pPr>
            <w:r w:rsidRPr="00342CC0">
              <w:rPr>
                <w:rFonts w:ascii="Times New Roman" w:hAnsi="Times New Roman" w:cs="Times New Roman"/>
                <w:b/>
                <w:sz w:val="20"/>
                <w:szCs w:val="20"/>
              </w:rPr>
              <w:t>684 677,2</w:t>
            </w:r>
          </w:p>
        </w:tc>
        <w:tc>
          <w:tcPr>
            <w:cnfStyle w:val="000010000000"/>
            <w:tcW w:w="1276" w:type="dxa"/>
          </w:tcPr>
          <w:p w:rsidR="004B0F87" w:rsidRPr="00342CC0" w:rsidRDefault="004B0F87" w:rsidP="00342CC0">
            <w:pPr>
              <w:jc w:val="center"/>
              <w:rPr>
                <w:rFonts w:ascii="Times New Roman" w:hAnsi="Times New Roman" w:cs="Times New Roman"/>
                <w:b/>
                <w:sz w:val="20"/>
                <w:szCs w:val="20"/>
              </w:rPr>
            </w:pPr>
            <w:r w:rsidRPr="00342CC0">
              <w:rPr>
                <w:rFonts w:ascii="Times New Roman" w:hAnsi="Times New Roman" w:cs="Times New Roman"/>
                <w:b/>
                <w:sz w:val="20"/>
                <w:szCs w:val="20"/>
              </w:rPr>
              <w:t>712 153,4</w:t>
            </w:r>
          </w:p>
        </w:tc>
        <w:tc>
          <w:tcPr>
            <w:tcW w:w="1276" w:type="dxa"/>
          </w:tcPr>
          <w:p w:rsidR="004B0F87" w:rsidRPr="00342CC0" w:rsidRDefault="004B0F87" w:rsidP="00342CC0">
            <w:pPr>
              <w:jc w:val="center"/>
              <w:cnfStyle w:val="000000100000"/>
              <w:rPr>
                <w:rFonts w:ascii="Times New Roman" w:hAnsi="Times New Roman" w:cs="Times New Roman"/>
                <w:b/>
                <w:sz w:val="20"/>
                <w:szCs w:val="20"/>
              </w:rPr>
            </w:pPr>
            <w:r w:rsidRPr="00342CC0">
              <w:rPr>
                <w:rFonts w:ascii="Times New Roman" w:hAnsi="Times New Roman" w:cs="Times New Roman"/>
                <w:b/>
                <w:sz w:val="20"/>
                <w:szCs w:val="20"/>
              </w:rPr>
              <w:t>729 264,8</w:t>
            </w:r>
          </w:p>
        </w:tc>
        <w:tc>
          <w:tcPr>
            <w:cnfStyle w:val="000010000000"/>
            <w:tcW w:w="1173" w:type="dxa"/>
          </w:tcPr>
          <w:p w:rsidR="004B0F87" w:rsidRPr="00342CC0" w:rsidRDefault="004B0F87" w:rsidP="00342CC0">
            <w:pPr>
              <w:jc w:val="center"/>
              <w:rPr>
                <w:rFonts w:ascii="Times New Roman" w:hAnsi="Times New Roman" w:cs="Times New Roman"/>
                <w:b/>
                <w:sz w:val="20"/>
                <w:szCs w:val="20"/>
              </w:rPr>
            </w:pPr>
            <w:r w:rsidRPr="00342CC0">
              <w:rPr>
                <w:rFonts w:ascii="Times New Roman" w:hAnsi="Times New Roman" w:cs="Times New Roman"/>
                <w:b/>
                <w:sz w:val="20"/>
                <w:szCs w:val="20"/>
              </w:rPr>
              <w:t>742 977,9</w:t>
            </w:r>
          </w:p>
        </w:tc>
        <w:tc>
          <w:tcPr>
            <w:cnfStyle w:val="000100000000"/>
            <w:tcW w:w="1236" w:type="dxa"/>
          </w:tcPr>
          <w:p w:rsidR="004B0F87" w:rsidRPr="00342CC0" w:rsidRDefault="004B0F87" w:rsidP="00342CC0">
            <w:pPr>
              <w:jc w:val="center"/>
              <w:rPr>
                <w:rFonts w:ascii="Times New Roman" w:hAnsi="Times New Roman" w:cs="Times New Roman"/>
                <w:b w:val="0"/>
                <w:sz w:val="20"/>
                <w:szCs w:val="20"/>
              </w:rPr>
            </w:pPr>
            <w:r w:rsidRPr="00342CC0">
              <w:rPr>
                <w:rFonts w:ascii="Times New Roman" w:hAnsi="Times New Roman" w:cs="Times New Roman"/>
                <w:b w:val="0"/>
                <w:sz w:val="20"/>
                <w:szCs w:val="20"/>
              </w:rPr>
              <w:t>754 756,2</w:t>
            </w:r>
          </w:p>
        </w:tc>
      </w:tr>
      <w:tr w:rsidR="004B0F87" w:rsidRPr="00342CC0" w:rsidTr="00ED3CEC">
        <w:trPr>
          <w:cnfStyle w:val="000000010000"/>
          <w:trHeight w:val="624"/>
        </w:trPr>
        <w:tc>
          <w:tcPr>
            <w:cnfStyle w:val="001000000000"/>
            <w:tcW w:w="588" w:type="dxa"/>
          </w:tcPr>
          <w:p w:rsidR="004B0F87" w:rsidRPr="00342CC0" w:rsidRDefault="004B0F87" w:rsidP="00342CC0">
            <w:pPr>
              <w:rPr>
                <w:rFonts w:ascii="Times New Roman" w:hAnsi="Times New Roman" w:cs="Times New Roman"/>
                <w:b w:val="0"/>
                <w:sz w:val="24"/>
                <w:szCs w:val="24"/>
              </w:rPr>
            </w:pPr>
          </w:p>
        </w:tc>
        <w:tc>
          <w:tcPr>
            <w:cnfStyle w:val="000010000000"/>
            <w:tcW w:w="2922" w:type="dxa"/>
          </w:tcPr>
          <w:p w:rsidR="004B0F87" w:rsidRPr="00342CC0" w:rsidRDefault="004B0F87" w:rsidP="00342CC0">
            <w:pPr>
              <w:rPr>
                <w:rFonts w:ascii="Times New Roman" w:hAnsi="Times New Roman" w:cs="Times New Roman"/>
                <w:sz w:val="24"/>
                <w:szCs w:val="24"/>
              </w:rPr>
            </w:pPr>
            <w:r w:rsidRPr="00342CC0">
              <w:rPr>
                <w:rFonts w:ascii="Times New Roman" w:hAnsi="Times New Roman" w:cs="Times New Roman"/>
                <w:sz w:val="24"/>
                <w:szCs w:val="24"/>
              </w:rPr>
              <w:t xml:space="preserve">Объем подакцизных товаров     </w:t>
            </w:r>
            <w:r w:rsidRPr="00342CC0">
              <w:rPr>
                <w:rFonts w:ascii="Times New Roman" w:hAnsi="Times New Roman" w:cs="Times New Roman"/>
                <w:b/>
                <w:sz w:val="24"/>
                <w:szCs w:val="24"/>
              </w:rPr>
              <w:t>тыс</w:t>
            </w:r>
            <w:proofErr w:type="gramStart"/>
            <w:r w:rsidRPr="00342CC0">
              <w:rPr>
                <w:rFonts w:ascii="Times New Roman" w:hAnsi="Times New Roman" w:cs="Times New Roman"/>
                <w:b/>
                <w:sz w:val="24"/>
                <w:szCs w:val="24"/>
              </w:rPr>
              <w:t>.р</w:t>
            </w:r>
            <w:proofErr w:type="gramEnd"/>
            <w:r w:rsidRPr="00342CC0">
              <w:rPr>
                <w:rFonts w:ascii="Times New Roman" w:hAnsi="Times New Roman" w:cs="Times New Roman"/>
                <w:b/>
                <w:sz w:val="24"/>
                <w:szCs w:val="24"/>
              </w:rPr>
              <w:t>уб.</w:t>
            </w:r>
          </w:p>
        </w:tc>
        <w:tc>
          <w:tcPr>
            <w:tcW w:w="1418" w:type="dxa"/>
          </w:tcPr>
          <w:p w:rsidR="004B0F87" w:rsidRPr="00342CC0" w:rsidRDefault="004B0F87" w:rsidP="00342CC0">
            <w:pPr>
              <w:jc w:val="center"/>
              <w:cnfStyle w:val="000000010000"/>
              <w:rPr>
                <w:rFonts w:ascii="Times New Roman" w:hAnsi="Times New Roman" w:cs="Times New Roman"/>
                <w:b/>
                <w:sz w:val="20"/>
                <w:szCs w:val="20"/>
              </w:rPr>
            </w:pPr>
            <w:r w:rsidRPr="00342CC0">
              <w:rPr>
                <w:rFonts w:ascii="Times New Roman" w:hAnsi="Times New Roman" w:cs="Times New Roman"/>
                <w:b/>
                <w:sz w:val="20"/>
                <w:szCs w:val="20"/>
              </w:rPr>
              <w:t>-</w:t>
            </w:r>
          </w:p>
        </w:tc>
        <w:tc>
          <w:tcPr>
            <w:cnfStyle w:val="000010000000"/>
            <w:tcW w:w="1276" w:type="dxa"/>
          </w:tcPr>
          <w:p w:rsidR="004B0F87" w:rsidRPr="00342CC0" w:rsidRDefault="004B0F87" w:rsidP="00342CC0">
            <w:pPr>
              <w:jc w:val="center"/>
              <w:rPr>
                <w:rFonts w:ascii="Times New Roman" w:hAnsi="Times New Roman" w:cs="Times New Roman"/>
                <w:b/>
                <w:sz w:val="20"/>
                <w:szCs w:val="20"/>
              </w:rPr>
            </w:pPr>
            <w:r w:rsidRPr="00342CC0">
              <w:rPr>
                <w:rFonts w:ascii="Times New Roman" w:hAnsi="Times New Roman" w:cs="Times New Roman"/>
                <w:b/>
                <w:sz w:val="20"/>
                <w:szCs w:val="20"/>
              </w:rPr>
              <w:t>-</w:t>
            </w:r>
          </w:p>
        </w:tc>
        <w:tc>
          <w:tcPr>
            <w:tcW w:w="1276" w:type="dxa"/>
          </w:tcPr>
          <w:p w:rsidR="004B0F87" w:rsidRPr="00342CC0" w:rsidRDefault="004B0F87" w:rsidP="00342CC0">
            <w:pPr>
              <w:jc w:val="center"/>
              <w:cnfStyle w:val="000000010000"/>
              <w:rPr>
                <w:rFonts w:ascii="Times New Roman" w:hAnsi="Times New Roman" w:cs="Times New Roman"/>
                <w:b/>
                <w:sz w:val="20"/>
                <w:szCs w:val="20"/>
              </w:rPr>
            </w:pPr>
            <w:r w:rsidRPr="00342CC0">
              <w:rPr>
                <w:rFonts w:ascii="Times New Roman" w:hAnsi="Times New Roman" w:cs="Times New Roman"/>
                <w:b/>
                <w:sz w:val="20"/>
                <w:szCs w:val="20"/>
              </w:rPr>
              <w:t>-</w:t>
            </w:r>
          </w:p>
        </w:tc>
        <w:tc>
          <w:tcPr>
            <w:cnfStyle w:val="000010000000"/>
            <w:tcW w:w="1173" w:type="dxa"/>
          </w:tcPr>
          <w:p w:rsidR="004B0F87" w:rsidRPr="00342CC0" w:rsidRDefault="004B0F87" w:rsidP="00342CC0">
            <w:pPr>
              <w:jc w:val="center"/>
              <w:rPr>
                <w:rFonts w:ascii="Times New Roman" w:hAnsi="Times New Roman" w:cs="Times New Roman"/>
                <w:b/>
                <w:sz w:val="20"/>
                <w:szCs w:val="20"/>
              </w:rPr>
            </w:pPr>
            <w:r w:rsidRPr="00342CC0">
              <w:rPr>
                <w:rFonts w:ascii="Times New Roman" w:hAnsi="Times New Roman" w:cs="Times New Roman"/>
                <w:b/>
                <w:sz w:val="20"/>
                <w:szCs w:val="20"/>
              </w:rPr>
              <w:t>-</w:t>
            </w:r>
          </w:p>
        </w:tc>
        <w:tc>
          <w:tcPr>
            <w:cnfStyle w:val="000100000000"/>
            <w:tcW w:w="1236" w:type="dxa"/>
          </w:tcPr>
          <w:p w:rsidR="004B0F87" w:rsidRPr="00342CC0" w:rsidRDefault="004B0F87" w:rsidP="00342CC0">
            <w:pPr>
              <w:jc w:val="center"/>
              <w:rPr>
                <w:rFonts w:ascii="Times New Roman" w:hAnsi="Times New Roman" w:cs="Times New Roman"/>
                <w:b w:val="0"/>
                <w:sz w:val="20"/>
                <w:szCs w:val="20"/>
              </w:rPr>
            </w:pPr>
            <w:r w:rsidRPr="00342CC0">
              <w:rPr>
                <w:rFonts w:ascii="Times New Roman" w:hAnsi="Times New Roman" w:cs="Times New Roman"/>
                <w:b w:val="0"/>
                <w:sz w:val="20"/>
                <w:szCs w:val="20"/>
              </w:rPr>
              <w:t>-</w:t>
            </w:r>
          </w:p>
        </w:tc>
      </w:tr>
      <w:tr w:rsidR="00342CC0" w:rsidRPr="00342CC0" w:rsidTr="00ED3CEC">
        <w:trPr>
          <w:cnfStyle w:val="000000100000"/>
          <w:trHeight w:val="624"/>
        </w:trPr>
        <w:tc>
          <w:tcPr>
            <w:cnfStyle w:val="001000000000"/>
            <w:tcW w:w="588" w:type="dxa"/>
          </w:tcPr>
          <w:p w:rsidR="004B0F87" w:rsidRPr="00342CC0" w:rsidRDefault="004B0F87" w:rsidP="00342CC0">
            <w:pPr>
              <w:rPr>
                <w:rFonts w:ascii="Times New Roman" w:hAnsi="Times New Roman" w:cs="Times New Roman"/>
                <w:b w:val="0"/>
                <w:sz w:val="24"/>
                <w:szCs w:val="24"/>
              </w:rPr>
            </w:pPr>
          </w:p>
        </w:tc>
        <w:tc>
          <w:tcPr>
            <w:cnfStyle w:val="000010000000"/>
            <w:tcW w:w="2922" w:type="dxa"/>
          </w:tcPr>
          <w:p w:rsidR="004B0F87" w:rsidRPr="00342CC0" w:rsidRDefault="004B0F87" w:rsidP="00342CC0">
            <w:pPr>
              <w:rPr>
                <w:rFonts w:ascii="Times New Roman" w:hAnsi="Times New Roman" w:cs="Times New Roman"/>
                <w:b/>
                <w:sz w:val="24"/>
                <w:szCs w:val="24"/>
              </w:rPr>
            </w:pPr>
            <w:r w:rsidRPr="00342CC0">
              <w:rPr>
                <w:rFonts w:ascii="Times New Roman" w:hAnsi="Times New Roman" w:cs="Times New Roman"/>
                <w:sz w:val="24"/>
                <w:szCs w:val="24"/>
              </w:rPr>
              <w:t>Объём валовой продукции сельского хозяйства во всех категориях хозяйств в действующих ценах каждого года</w:t>
            </w:r>
            <w:r w:rsidRPr="00342CC0">
              <w:rPr>
                <w:rFonts w:ascii="Times New Roman" w:hAnsi="Times New Roman" w:cs="Times New Roman"/>
                <w:b/>
                <w:sz w:val="24"/>
                <w:szCs w:val="24"/>
              </w:rPr>
              <w:t xml:space="preserve"> тыс. руб.</w:t>
            </w:r>
          </w:p>
        </w:tc>
        <w:tc>
          <w:tcPr>
            <w:tcW w:w="1418" w:type="dxa"/>
          </w:tcPr>
          <w:p w:rsidR="004B0F87" w:rsidRPr="00342CC0" w:rsidRDefault="004B0F87" w:rsidP="00342CC0">
            <w:pPr>
              <w:jc w:val="center"/>
              <w:cnfStyle w:val="000000100000"/>
              <w:rPr>
                <w:rFonts w:ascii="Times New Roman" w:hAnsi="Times New Roman" w:cs="Times New Roman"/>
                <w:b/>
                <w:sz w:val="20"/>
                <w:szCs w:val="20"/>
              </w:rPr>
            </w:pPr>
            <w:r w:rsidRPr="00342CC0">
              <w:rPr>
                <w:rFonts w:ascii="Times New Roman" w:hAnsi="Times New Roman" w:cs="Times New Roman"/>
                <w:b/>
                <w:sz w:val="20"/>
                <w:szCs w:val="20"/>
              </w:rPr>
              <w:t>2 841 300,0</w:t>
            </w:r>
          </w:p>
        </w:tc>
        <w:tc>
          <w:tcPr>
            <w:cnfStyle w:val="000010000000"/>
            <w:tcW w:w="1276" w:type="dxa"/>
          </w:tcPr>
          <w:p w:rsidR="004B0F87" w:rsidRPr="00342CC0" w:rsidRDefault="004B0F87" w:rsidP="00342CC0">
            <w:pPr>
              <w:jc w:val="center"/>
              <w:rPr>
                <w:rFonts w:ascii="Times New Roman" w:hAnsi="Times New Roman" w:cs="Times New Roman"/>
                <w:b/>
                <w:sz w:val="20"/>
                <w:szCs w:val="20"/>
              </w:rPr>
            </w:pPr>
            <w:r w:rsidRPr="00342CC0">
              <w:rPr>
                <w:rFonts w:ascii="Times New Roman" w:hAnsi="Times New Roman" w:cs="Times New Roman"/>
                <w:b/>
                <w:sz w:val="20"/>
                <w:szCs w:val="20"/>
              </w:rPr>
              <w:t>3 155 800,0</w:t>
            </w:r>
          </w:p>
        </w:tc>
        <w:tc>
          <w:tcPr>
            <w:tcW w:w="1276" w:type="dxa"/>
          </w:tcPr>
          <w:p w:rsidR="004B0F87" w:rsidRPr="00342CC0" w:rsidRDefault="004B0F87" w:rsidP="00342CC0">
            <w:pPr>
              <w:jc w:val="center"/>
              <w:cnfStyle w:val="000000100000"/>
              <w:rPr>
                <w:rFonts w:ascii="Times New Roman" w:hAnsi="Times New Roman" w:cs="Times New Roman"/>
                <w:b/>
                <w:sz w:val="20"/>
                <w:szCs w:val="20"/>
              </w:rPr>
            </w:pPr>
            <w:r w:rsidRPr="00342CC0">
              <w:rPr>
                <w:rFonts w:ascii="Times New Roman" w:hAnsi="Times New Roman" w:cs="Times New Roman"/>
                <w:b/>
                <w:sz w:val="20"/>
                <w:szCs w:val="20"/>
              </w:rPr>
              <w:t>3 505 700,0</w:t>
            </w:r>
          </w:p>
        </w:tc>
        <w:tc>
          <w:tcPr>
            <w:cnfStyle w:val="000010000000"/>
            <w:tcW w:w="1173" w:type="dxa"/>
          </w:tcPr>
          <w:p w:rsidR="004B0F87" w:rsidRPr="00342CC0" w:rsidRDefault="004B0F87" w:rsidP="00342CC0">
            <w:pPr>
              <w:jc w:val="center"/>
              <w:rPr>
                <w:rFonts w:ascii="Times New Roman" w:hAnsi="Times New Roman" w:cs="Times New Roman"/>
                <w:b/>
                <w:sz w:val="20"/>
                <w:szCs w:val="20"/>
              </w:rPr>
            </w:pPr>
            <w:r w:rsidRPr="00342CC0">
              <w:rPr>
                <w:rFonts w:ascii="Times New Roman" w:hAnsi="Times New Roman" w:cs="Times New Roman"/>
                <w:b/>
                <w:sz w:val="20"/>
                <w:szCs w:val="20"/>
              </w:rPr>
              <w:t>3 857 300,0</w:t>
            </w:r>
          </w:p>
        </w:tc>
        <w:tc>
          <w:tcPr>
            <w:cnfStyle w:val="000100000000"/>
            <w:tcW w:w="1236" w:type="dxa"/>
          </w:tcPr>
          <w:p w:rsidR="004B0F87" w:rsidRPr="00342CC0" w:rsidRDefault="004B0F87" w:rsidP="00342CC0">
            <w:pPr>
              <w:jc w:val="center"/>
              <w:rPr>
                <w:rFonts w:ascii="Times New Roman" w:hAnsi="Times New Roman" w:cs="Times New Roman"/>
                <w:b w:val="0"/>
                <w:sz w:val="20"/>
                <w:szCs w:val="20"/>
              </w:rPr>
            </w:pPr>
            <w:r w:rsidRPr="00342CC0">
              <w:rPr>
                <w:rFonts w:ascii="Times New Roman" w:hAnsi="Times New Roman" w:cs="Times New Roman"/>
                <w:b w:val="0"/>
                <w:sz w:val="20"/>
                <w:szCs w:val="20"/>
              </w:rPr>
              <w:t>4 382 500,0</w:t>
            </w:r>
          </w:p>
        </w:tc>
      </w:tr>
      <w:tr w:rsidR="004B0F87" w:rsidRPr="00342CC0" w:rsidTr="00ED3CEC">
        <w:trPr>
          <w:cnfStyle w:val="010000000000"/>
        </w:trPr>
        <w:tc>
          <w:tcPr>
            <w:cnfStyle w:val="001000000000"/>
            <w:tcW w:w="588" w:type="dxa"/>
          </w:tcPr>
          <w:p w:rsidR="004B0F87" w:rsidRPr="00342CC0" w:rsidRDefault="004B0F87" w:rsidP="00342CC0">
            <w:pPr>
              <w:rPr>
                <w:rFonts w:ascii="Times New Roman" w:hAnsi="Times New Roman" w:cs="Times New Roman"/>
                <w:b w:val="0"/>
                <w:sz w:val="24"/>
                <w:szCs w:val="24"/>
              </w:rPr>
            </w:pPr>
          </w:p>
        </w:tc>
        <w:tc>
          <w:tcPr>
            <w:cnfStyle w:val="000010000000"/>
            <w:tcW w:w="2922" w:type="dxa"/>
          </w:tcPr>
          <w:p w:rsidR="004B0F87" w:rsidRPr="00342CC0" w:rsidRDefault="004B0F87" w:rsidP="00342CC0">
            <w:pPr>
              <w:rPr>
                <w:rFonts w:ascii="Times New Roman" w:hAnsi="Times New Roman" w:cs="Times New Roman"/>
                <w:b w:val="0"/>
                <w:sz w:val="24"/>
                <w:szCs w:val="24"/>
              </w:rPr>
            </w:pPr>
            <w:r w:rsidRPr="00342CC0">
              <w:rPr>
                <w:rFonts w:ascii="Times New Roman" w:hAnsi="Times New Roman" w:cs="Times New Roman"/>
                <w:sz w:val="24"/>
                <w:szCs w:val="24"/>
              </w:rPr>
              <w:t xml:space="preserve">Доходы, уменьшенные на величину расходов в соответствии со статьёй 346.5 Налогового кодекса РФ, сельскохозяйственных товаропроизводителей, перешедших на уплату единого сельскохозяйственного налога, всего </w:t>
            </w:r>
            <w:r w:rsidRPr="00342CC0">
              <w:rPr>
                <w:rFonts w:ascii="Times New Roman" w:hAnsi="Times New Roman" w:cs="Times New Roman"/>
                <w:b w:val="0"/>
                <w:sz w:val="24"/>
                <w:szCs w:val="24"/>
              </w:rPr>
              <w:t>тыс. руб.</w:t>
            </w:r>
          </w:p>
        </w:tc>
        <w:tc>
          <w:tcPr>
            <w:tcW w:w="1418" w:type="dxa"/>
          </w:tcPr>
          <w:p w:rsidR="004B0F87" w:rsidRPr="00342CC0" w:rsidRDefault="004B0F87" w:rsidP="00342CC0">
            <w:pPr>
              <w:jc w:val="center"/>
              <w:cnfStyle w:val="010000000000"/>
              <w:rPr>
                <w:rFonts w:ascii="Times New Roman" w:hAnsi="Times New Roman" w:cs="Times New Roman"/>
                <w:b w:val="0"/>
                <w:sz w:val="20"/>
                <w:szCs w:val="20"/>
              </w:rPr>
            </w:pPr>
            <w:r w:rsidRPr="00342CC0">
              <w:rPr>
                <w:rFonts w:ascii="Times New Roman" w:hAnsi="Times New Roman" w:cs="Times New Roman"/>
                <w:b w:val="0"/>
                <w:sz w:val="20"/>
                <w:szCs w:val="20"/>
              </w:rPr>
              <w:t>78 633,3</w:t>
            </w:r>
          </w:p>
        </w:tc>
        <w:tc>
          <w:tcPr>
            <w:cnfStyle w:val="000010000000"/>
            <w:tcW w:w="1276" w:type="dxa"/>
          </w:tcPr>
          <w:p w:rsidR="004B0F87" w:rsidRPr="00342CC0" w:rsidRDefault="004B0F87" w:rsidP="00342CC0">
            <w:pPr>
              <w:jc w:val="center"/>
              <w:rPr>
                <w:rFonts w:ascii="Times New Roman" w:hAnsi="Times New Roman" w:cs="Times New Roman"/>
                <w:b w:val="0"/>
                <w:sz w:val="20"/>
                <w:szCs w:val="20"/>
              </w:rPr>
            </w:pPr>
            <w:r w:rsidRPr="00342CC0">
              <w:rPr>
                <w:rFonts w:ascii="Times New Roman" w:hAnsi="Times New Roman" w:cs="Times New Roman"/>
                <w:b w:val="0"/>
                <w:sz w:val="20"/>
                <w:szCs w:val="20"/>
              </w:rPr>
              <w:t>80 992,3</w:t>
            </w:r>
          </w:p>
        </w:tc>
        <w:tc>
          <w:tcPr>
            <w:tcW w:w="1276" w:type="dxa"/>
          </w:tcPr>
          <w:p w:rsidR="004B0F87" w:rsidRPr="00342CC0" w:rsidRDefault="004B0F87" w:rsidP="00342CC0">
            <w:pPr>
              <w:jc w:val="center"/>
              <w:cnfStyle w:val="010000000000"/>
              <w:rPr>
                <w:rFonts w:ascii="Times New Roman" w:hAnsi="Times New Roman" w:cs="Times New Roman"/>
                <w:b w:val="0"/>
                <w:sz w:val="20"/>
                <w:szCs w:val="20"/>
              </w:rPr>
            </w:pPr>
            <w:r w:rsidRPr="00342CC0">
              <w:rPr>
                <w:rFonts w:ascii="Times New Roman" w:hAnsi="Times New Roman" w:cs="Times New Roman"/>
                <w:b w:val="0"/>
                <w:sz w:val="20"/>
                <w:szCs w:val="20"/>
              </w:rPr>
              <w:t>85 042,0</w:t>
            </w:r>
          </w:p>
        </w:tc>
        <w:tc>
          <w:tcPr>
            <w:cnfStyle w:val="000010000000"/>
            <w:tcW w:w="1173" w:type="dxa"/>
          </w:tcPr>
          <w:p w:rsidR="004B0F87" w:rsidRPr="00342CC0" w:rsidRDefault="004B0F87" w:rsidP="00342CC0">
            <w:pPr>
              <w:jc w:val="center"/>
              <w:rPr>
                <w:rFonts w:ascii="Times New Roman" w:hAnsi="Times New Roman" w:cs="Times New Roman"/>
                <w:b w:val="0"/>
                <w:sz w:val="20"/>
                <w:szCs w:val="20"/>
              </w:rPr>
            </w:pPr>
            <w:r w:rsidRPr="00342CC0">
              <w:rPr>
                <w:rFonts w:ascii="Times New Roman" w:hAnsi="Times New Roman" w:cs="Times New Roman"/>
                <w:b w:val="0"/>
                <w:sz w:val="20"/>
                <w:szCs w:val="20"/>
              </w:rPr>
              <w:t>90 144,5</w:t>
            </w:r>
          </w:p>
        </w:tc>
        <w:tc>
          <w:tcPr>
            <w:cnfStyle w:val="000100000000"/>
            <w:tcW w:w="1236" w:type="dxa"/>
          </w:tcPr>
          <w:p w:rsidR="004B0F87" w:rsidRPr="00342CC0" w:rsidRDefault="004B0F87" w:rsidP="00342CC0">
            <w:pPr>
              <w:jc w:val="center"/>
              <w:rPr>
                <w:rFonts w:ascii="Times New Roman" w:hAnsi="Times New Roman" w:cs="Times New Roman"/>
                <w:b w:val="0"/>
                <w:sz w:val="20"/>
                <w:szCs w:val="20"/>
              </w:rPr>
            </w:pPr>
            <w:r w:rsidRPr="00342CC0">
              <w:rPr>
                <w:rFonts w:ascii="Times New Roman" w:hAnsi="Times New Roman" w:cs="Times New Roman"/>
                <w:b w:val="0"/>
                <w:sz w:val="20"/>
                <w:szCs w:val="20"/>
              </w:rPr>
              <w:t>97 356,0</w:t>
            </w:r>
          </w:p>
        </w:tc>
      </w:tr>
    </w:tbl>
    <w:p w:rsidR="008E2217" w:rsidRDefault="008E2217" w:rsidP="004B0F87">
      <w:pPr>
        <w:tabs>
          <w:tab w:val="left" w:pos="2850"/>
        </w:tabs>
        <w:rPr>
          <w:rFonts w:ascii="Times New Roman" w:hAnsi="Times New Roman" w:cs="Times New Roman"/>
          <w:sz w:val="28"/>
          <w:szCs w:val="28"/>
        </w:rPr>
      </w:pPr>
    </w:p>
    <w:p w:rsidR="00705008" w:rsidRDefault="00705008" w:rsidP="004B0F87">
      <w:pPr>
        <w:tabs>
          <w:tab w:val="left" w:pos="2850"/>
        </w:tabs>
        <w:rPr>
          <w:rFonts w:ascii="Times New Roman" w:hAnsi="Times New Roman" w:cs="Times New Roman"/>
          <w:sz w:val="28"/>
          <w:szCs w:val="28"/>
        </w:rPr>
      </w:pPr>
      <w:r w:rsidRPr="00705008">
        <w:rPr>
          <w:rFonts w:ascii="Times New Roman" w:hAnsi="Times New Roman" w:cs="Times New Roman"/>
          <w:noProof/>
          <w:sz w:val="28"/>
          <w:szCs w:val="28"/>
        </w:rPr>
        <w:lastRenderedPageBreak/>
        <w:drawing>
          <wp:inline distT="0" distB="0" distL="0" distR="0">
            <wp:extent cx="5940425" cy="9286875"/>
            <wp:effectExtent l="19050" t="0" r="22225" b="0"/>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610C7" w:rsidRPr="001610C7" w:rsidRDefault="001610C7" w:rsidP="001610C7">
      <w:pPr>
        <w:ind w:firstLine="708"/>
        <w:jc w:val="both"/>
        <w:rPr>
          <w:rFonts w:ascii="Times New Roman" w:hAnsi="Times New Roman" w:cs="Times New Roman"/>
          <w:sz w:val="28"/>
          <w:szCs w:val="28"/>
        </w:rPr>
      </w:pPr>
      <w:r w:rsidRPr="001610C7">
        <w:rPr>
          <w:rFonts w:ascii="Times New Roman" w:hAnsi="Times New Roman" w:cs="Times New Roman"/>
          <w:sz w:val="28"/>
          <w:szCs w:val="28"/>
        </w:rPr>
        <w:lastRenderedPageBreak/>
        <w:t xml:space="preserve">В </w:t>
      </w:r>
      <w:r>
        <w:rPr>
          <w:rFonts w:ascii="Times New Roman" w:hAnsi="Times New Roman" w:cs="Times New Roman"/>
          <w:sz w:val="28"/>
          <w:szCs w:val="28"/>
        </w:rPr>
        <w:t xml:space="preserve">бюджете для граждан на 2015 год </w:t>
      </w:r>
      <w:r w:rsidRPr="001610C7">
        <w:rPr>
          <w:rFonts w:ascii="Times New Roman" w:hAnsi="Times New Roman" w:cs="Times New Roman"/>
          <w:sz w:val="28"/>
          <w:szCs w:val="28"/>
        </w:rPr>
        <w:t>мы попытались о</w:t>
      </w:r>
      <w:r>
        <w:rPr>
          <w:rFonts w:ascii="Times New Roman" w:hAnsi="Times New Roman" w:cs="Times New Roman"/>
          <w:sz w:val="28"/>
          <w:szCs w:val="28"/>
        </w:rPr>
        <w:t xml:space="preserve">тразить основные </w:t>
      </w:r>
      <w:r w:rsidR="005753DA">
        <w:rPr>
          <w:rFonts w:ascii="Times New Roman" w:hAnsi="Times New Roman" w:cs="Times New Roman"/>
          <w:sz w:val="28"/>
          <w:szCs w:val="28"/>
        </w:rPr>
        <w:t>социально - экономические показатели и характеристики района</w:t>
      </w:r>
      <w:r>
        <w:rPr>
          <w:rFonts w:ascii="Times New Roman" w:hAnsi="Times New Roman" w:cs="Times New Roman"/>
          <w:sz w:val="28"/>
          <w:szCs w:val="28"/>
        </w:rPr>
        <w:t>.</w:t>
      </w:r>
      <w:r w:rsidRPr="001610C7">
        <w:rPr>
          <w:rFonts w:ascii="Times New Roman" w:hAnsi="Times New Roman" w:cs="Times New Roman"/>
          <w:sz w:val="28"/>
          <w:szCs w:val="28"/>
        </w:rPr>
        <w:t xml:space="preserve"> В дальнейшем мы продолжим работу по информированию </w:t>
      </w:r>
      <w:proofErr w:type="spellStart"/>
      <w:r w:rsidRPr="001610C7">
        <w:rPr>
          <w:rFonts w:ascii="Times New Roman" w:hAnsi="Times New Roman" w:cs="Times New Roman"/>
          <w:sz w:val="28"/>
          <w:szCs w:val="28"/>
        </w:rPr>
        <w:t>ртищевцев</w:t>
      </w:r>
      <w:proofErr w:type="spellEnd"/>
      <w:r w:rsidRPr="001610C7">
        <w:rPr>
          <w:rFonts w:ascii="Times New Roman" w:hAnsi="Times New Roman" w:cs="Times New Roman"/>
          <w:sz w:val="28"/>
          <w:szCs w:val="28"/>
        </w:rPr>
        <w:t xml:space="preserve"> о состоянии бюджета </w:t>
      </w:r>
      <w:r w:rsidR="005753DA">
        <w:rPr>
          <w:rFonts w:ascii="Times New Roman" w:hAnsi="Times New Roman" w:cs="Times New Roman"/>
          <w:sz w:val="28"/>
          <w:szCs w:val="28"/>
        </w:rPr>
        <w:t xml:space="preserve">и </w:t>
      </w:r>
      <w:r w:rsidRPr="001610C7">
        <w:rPr>
          <w:rFonts w:ascii="Times New Roman" w:hAnsi="Times New Roman" w:cs="Times New Roman"/>
          <w:sz w:val="28"/>
          <w:szCs w:val="28"/>
        </w:rPr>
        <w:t xml:space="preserve"> показателях развития района. </w:t>
      </w:r>
    </w:p>
    <w:p w:rsidR="001610C7" w:rsidRPr="0070179E" w:rsidRDefault="001610C7" w:rsidP="001610C7">
      <w:pPr>
        <w:ind w:firstLine="708"/>
        <w:jc w:val="both"/>
        <w:rPr>
          <w:rFonts w:ascii="Times New Roman" w:hAnsi="Times New Roman" w:cs="Times New Roman"/>
          <w:b/>
          <w:color w:val="00B050"/>
          <w:sz w:val="28"/>
          <w:szCs w:val="28"/>
        </w:rPr>
      </w:pPr>
      <w:r w:rsidRPr="0070179E">
        <w:rPr>
          <w:rFonts w:ascii="Times New Roman" w:hAnsi="Times New Roman" w:cs="Times New Roman"/>
          <w:b/>
          <w:color w:val="00B050"/>
          <w:sz w:val="28"/>
          <w:szCs w:val="28"/>
        </w:rPr>
        <w:t>Спасибо за внимание!</w:t>
      </w:r>
    </w:p>
    <w:p w:rsidR="001610C7" w:rsidRPr="0070179E" w:rsidRDefault="001610C7" w:rsidP="001610C7">
      <w:pPr>
        <w:ind w:firstLine="708"/>
        <w:jc w:val="both"/>
        <w:rPr>
          <w:rFonts w:ascii="Times New Roman" w:hAnsi="Times New Roman" w:cs="Times New Roman"/>
          <w:color w:val="00B050"/>
          <w:sz w:val="28"/>
          <w:szCs w:val="28"/>
        </w:rPr>
      </w:pPr>
    </w:p>
    <w:p w:rsidR="001610C7" w:rsidRPr="0070179E" w:rsidRDefault="005B3440" w:rsidP="001610C7">
      <w:pPr>
        <w:ind w:firstLine="708"/>
        <w:jc w:val="both"/>
        <w:rPr>
          <w:rFonts w:ascii="Times New Roman" w:hAnsi="Times New Roman" w:cs="Times New Roman"/>
          <w:b/>
          <w:color w:val="00B050"/>
          <w:sz w:val="28"/>
          <w:szCs w:val="28"/>
        </w:rPr>
      </w:pPr>
      <w:r w:rsidRPr="0070179E">
        <w:rPr>
          <w:rFonts w:ascii="Times New Roman" w:hAnsi="Times New Roman" w:cs="Times New Roman"/>
          <w:b/>
          <w:color w:val="00B050"/>
          <w:sz w:val="28"/>
          <w:szCs w:val="28"/>
        </w:rPr>
        <w:t>Декабрь</w:t>
      </w:r>
      <w:r w:rsidR="001610C7" w:rsidRPr="0070179E">
        <w:rPr>
          <w:rFonts w:ascii="Times New Roman" w:hAnsi="Times New Roman" w:cs="Times New Roman"/>
          <w:b/>
          <w:color w:val="00B050"/>
          <w:sz w:val="28"/>
          <w:szCs w:val="28"/>
        </w:rPr>
        <w:t xml:space="preserve"> 2014 г.</w:t>
      </w:r>
    </w:p>
    <w:p w:rsidR="001610C7" w:rsidRPr="004B0F87" w:rsidRDefault="001610C7" w:rsidP="004B0F87">
      <w:pPr>
        <w:tabs>
          <w:tab w:val="left" w:pos="2850"/>
        </w:tabs>
        <w:rPr>
          <w:rFonts w:ascii="Times New Roman" w:hAnsi="Times New Roman" w:cs="Times New Roman"/>
          <w:sz w:val="28"/>
          <w:szCs w:val="28"/>
        </w:rPr>
      </w:pPr>
    </w:p>
    <w:sectPr w:rsidR="001610C7" w:rsidRPr="004B0F87" w:rsidSect="00FA7D1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Trebuchet MS">
    <w:panose1 w:val="020B0603020202020204"/>
    <w:charset w:val="CC"/>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D45A8"/>
    <w:multiLevelType w:val="hybridMultilevel"/>
    <w:tmpl w:val="F4E21F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E15554"/>
    <w:multiLevelType w:val="hybridMultilevel"/>
    <w:tmpl w:val="9EBE7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F43087F"/>
    <w:multiLevelType w:val="hybridMultilevel"/>
    <w:tmpl w:val="2454F15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407C1EF4"/>
    <w:multiLevelType w:val="hybridMultilevel"/>
    <w:tmpl w:val="4F6C7CB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7E0A11AE"/>
    <w:multiLevelType w:val="hybridMultilevel"/>
    <w:tmpl w:val="5DB0A382"/>
    <w:lvl w:ilvl="0" w:tplc="2BA85738">
      <w:start w:val="201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C43D5E"/>
    <w:rsid w:val="0000183D"/>
    <w:rsid w:val="00007C93"/>
    <w:rsid w:val="0001377C"/>
    <w:rsid w:val="00016E79"/>
    <w:rsid w:val="00021859"/>
    <w:rsid w:val="000232C0"/>
    <w:rsid w:val="00031F78"/>
    <w:rsid w:val="000455FE"/>
    <w:rsid w:val="000475C0"/>
    <w:rsid w:val="0005115E"/>
    <w:rsid w:val="000625C5"/>
    <w:rsid w:val="00073FE3"/>
    <w:rsid w:val="00077114"/>
    <w:rsid w:val="00077B45"/>
    <w:rsid w:val="00083810"/>
    <w:rsid w:val="0008434D"/>
    <w:rsid w:val="000A2075"/>
    <w:rsid w:val="000A32C0"/>
    <w:rsid w:val="000B58E8"/>
    <w:rsid w:val="000B70CB"/>
    <w:rsid w:val="000C5FDB"/>
    <w:rsid w:val="000C7BC9"/>
    <w:rsid w:val="000D2B43"/>
    <w:rsid w:val="000D3BCD"/>
    <w:rsid w:val="000D4FCF"/>
    <w:rsid w:val="000D6109"/>
    <w:rsid w:val="000F4F6E"/>
    <w:rsid w:val="000F5F2B"/>
    <w:rsid w:val="001007F3"/>
    <w:rsid w:val="0011595F"/>
    <w:rsid w:val="00117126"/>
    <w:rsid w:val="001213B3"/>
    <w:rsid w:val="001228EA"/>
    <w:rsid w:val="00122D6B"/>
    <w:rsid w:val="00123726"/>
    <w:rsid w:val="00125049"/>
    <w:rsid w:val="001366C6"/>
    <w:rsid w:val="00144E31"/>
    <w:rsid w:val="00153BC0"/>
    <w:rsid w:val="001563CE"/>
    <w:rsid w:val="001610C7"/>
    <w:rsid w:val="00171D58"/>
    <w:rsid w:val="001728F9"/>
    <w:rsid w:val="001843F2"/>
    <w:rsid w:val="00184EC9"/>
    <w:rsid w:val="00192280"/>
    <w:rsid w:val="001A0EC6"/>
    <w:rsid w:val="001A6147"/>
    <w:rsid w:val="001A6877"/>
    <w:rsid w:val="001A6D38"/>
    <w:rsid w:val="001B147A"/>
    <w:rsid w:val="001B5564"/>
    <w:rsid w:val="001C125F"/>
    <w:rsid w:val="001C210C"/>
    <w:rsid w:val="001C58BA"/>
    <w:rsid w:val="001C66FA"/>
    <w:rsid w:val="001C71A3"/>
    <w:rsid w:val="001D12F7"/>
    <w:rsid w:val="001F183A"/>
    <w:rsid w:val="001F334F"/>
    <w:rsid w:val="00203CD7"/>
    <w:rsid w:val="002046AB"/>
    <w:rsid w:val="002118D5"/>
    <w:rsid w:val="00212309"/>
    <w:rsid w:val="00212EC0"/>
    <w:rsid w:val="00213C7A"/>
    <w:rsid w:val="00223C3C"/>
    <w:rsid w:val="0024126A"/>
    <w:rsid w:val="002465E0"/>
    <w:rsid w:val="00263A15"/>
    <w:rsid w:val="00270249"/>
    <w:rsid w:val="002720F0"/>
    <w:rsid w:val="00274A3B"/>
    <w:rsid w:val="002776FE"/>
    <w:rsid w:val="0027774F"/>
    <w:rsid w:val="00277D5E"/>
    <w:rsid w:val="0028168A"/>
    <w:rsid w:val="00282A55"/>
    <w:rsid w:val="00284AD4"/>
    <w:rsid w:val="0029540F"/>
    <w:rsid w:val="002A1725"/>
    <w:rsid w:val="002A5989"/>
    <w:rsid w:val="002B0437"/>
    <w:rsid w:val="002B24E5"/>
    <w:rsid w:val="002B2D9B"/>
    <w:rsid w:val="002B3683"/>
    <w:rsid w:val="002B45C6"/>
    <w:rsid w:val="002B5A81"/>
    <w:rsid w:val="002C0B78"/>
    <w:rsid w:val="002C6A33"/>
    <w:rsid w:val="002D5DC9"/>
    <w:rsid w:val="002E317D"/>
    <w:rsid w:val="002E5170"/>
    <w:rsid w:val="002E7963"/>
    <w:rsid w:val="002E79EC"/>
    <w:rsid w:val="002F1822"/>
    <w:rsid w:val="002F6F50"/>
    <w:rsid w:val="003007AA"/>
    <w:rsid w:val="00302544"/>
    <w:rsid w:val="00302888"/>
    <w:rsid w:val="0030761B"/>
    <w:rsid w:val="00310E1B"/>
    <w:rsid w:val="00316646"/>
    <w:rsid w:val="00337B71"/>
    <w:rsid w:val="003402FE"/>
    <w:rsid w:val="00341DCA"/>
    <w:rsid w:val="00342C23"/>
    <w:rsid w:val="00342CC0"/>
    <w:rsid w:val="003435B1"/>
    <w:rsid w:val="003447F7"/>
    <w:rsid w:val="0035033F"/>
    <w:rsid w:val="00355C6C"/>
    <w:rsid w:val="0036341C"/>
    <w:rsid w:val="00370314"/>
    <w:rsid w:val="00376A37"/>
    <w:rsid w:val="003776D4"/>
    <w:rsid w:val="00380580"/>
    <w:rsid w:val="003838FA"/>
    <w:rsid w:val="00386952"/>
    <w:rsid w:val="0039086A"/>
    <w:rsid w:val="0039093F"/>
    <w:rsid w:val="003A39F3"/>
    <w:rsid w:val="003B1F3F"/>
    <w:rsid w:val="003B3D26"/>
    <w:rsid w:val="003C17E2"/>
    <w:rsid w:val="003C4B25"/>
    <w:rsid w:val="003C4E1A"/>
    <w:rsid w:val="003C516A"/>
    <w:rsid w:val="003C535C"/>
    <w:rsid w:val="003D43F7"/>
    <w:rsid w:val="003D7EC7"/>
    <w:rsid w:val="003E1CDB"/>
    <w:rsid w:val="003E43FB"/>
    <w:rsid w:val="003F7F4B"/>
    <w:rsid w:val="0040334A"/>
    <w:rsid w:val="00404FA4"/>
    <w:rsid w:val="00411723"/>
    <w:rsid w:val="00413223"/>
    <w:rsid w:val="0041589F"/>
    <w:rsid w:val="0041698E"/>
    <w:rsid w:val="00421C2C"/>
    <w:rsid w:val="00434C3E"/>
    <w:rsid w:val="004373C2"/>
    <w:rsid w:val="0045296D"/>
    <w:rsid w:val="00462E59"/>
    <w:rsid w:val="004632BE"/>
    <w:rsid w:val="00465762"/>
    <w:rsid w:val="004674E0"/>
    <w:rsid w:val="00467C4E"/>
    <w:rsid w:val="00471ECB"/>
    <w:rsid w:val="00473819"/>
    <w:rsid w:val="00484ED5"/>
    <w:rsid w:val="0048533F"/>
    <w:rsid w:val="00491A46"/>
    <w:rsid w:val="00494F8C"/>
    <w:rsid w:val="004A370B"/>
    <w:rsid w:val="004A5E78"/>
    <w:rsid w:val="004A72C0"/>
    <w:rsid w:val="004B0F87"/>
    <w:rsid w:val="004B6273"/>
    <w:rsid w:val="004C09DC"/>
    <w:rsid w:val="004C2875"/>
    <w:rsid w:val="004C4B8D"/>
    <w:rsid w:val="004C4D41"/>
    <w:rsid w:val="004D5C89"/>
    <w:rsid w:val="004E2F44"/>
    <w:rsid w:val="004E4025"/>
    <w:rsid w:val="004E4529"/>
    <w:rsid w:val="004E4DB0"/>
    <w:rsid w:val="004F12B2"/>
    <w:rsid w:val="004F29B9"/>
    <w:rsid w:val="004F4FBD"/>
    <w:rsid w:val="004F5FEF"/>
    <w:rsid w:val="00503027"/>
    <w:rsid w:val="00520454"/>
    <w:rsid w:val="00520E80"/>
    <w:rsid w:val="005222F2"/>
    <w:rsid w:val="00526A01"/>
    <w:rsid w:val="00530CFE"/>
    <w:rsid w:val="0053184E"/>
    <w:rsid w:val="00532BCA"/>
    <w:rsid w:val="00532CAC"/>
    <w:rsid w:val="005331D7"/>
    <w:rsid w:val="0053655D"/>
    <w:rsid w:val="00544627"/>
    <w:rsid w:val="0054560B"/>
    <w:rsid w:val="005464B6"/>
    <w:rsid w:val="0055193B"/>
    <w:rsid w:val="0055637F"/>
    <w:rsid w:val="00556427"/>
    <w:rsid w:val="005603D0"/>
    <w:rsid w:val="00565384"/>
    <w:rsid w:val="0056735E"/>
    <w:rsid w:val="005753DA"/>
    <w:rsid w:val="00577774"/>
    <w:rsid w:val="0058793C"/>
    <w:rsid w:val="0059314F"/>
    <w:rsid w:val="00593C7E"/>
    <w:rsid w:val="005A173E"/>
    <w:rsid w:val="005A22CF"/>
    <w:rsid w:val="005A2E71"/>
    <w:rsid w:val="005B1A0D"/>
    <w:rsid w:val="005B3440"/>
    <w:rsid w:val="005C0142"/>
    <w:rsid w:val="005C2631"/>
    <w:rsid w:val="005D3F0B"/>
    <w:rsid w:val="005D454B"/>
    <w:rsid w:val="005E04AD"/>
    <w:rsid w:val="005E2C3C"/>
    <w:rsid w:val="005E505C"/>
    <w:rsid w:val="005E7DAD"/>
    <w:rsid w:val="005F097C"/>
    <w:rsid w:val="005F5170"/>
    <w:rsid w:val="00600EA6"/>
    <w:rsid w:val="00610157"/>
    <w:rsid w:val="00613CB2"/>
    <w:rsid w:val="0061422C"/>
    <w:rsid w:val="00614892"/>
    <w:rsid w:val="00616E36"/>
    <w:rsid w:val="00622978"/>
    <w:rsid w:val="00627C4F"/>
    <w:rsid w:val="0064175D"/>
    <w:rsid w:val="00643809"/>
    <w:rsid w:val="00646747"/>
    <w:rsid w:val="0064707E"/>
    <w:rsid w:val="00650D7E"/>
    <w:rsid w:val="00657B3D"/>
    <w:rsid w:val="006718A7"/>
    <w:rsid w:val="00672F63"/>
    <w:rsid w:val="0067448B"/>
    <w:rsid w:val="0067749C"/>
    <w:rsid w:val="006819D7"/>
    <w:rsid w:val="00685050"/>
    <w:rsid w:val="006920C6"/>
    <w:rsid w:val="006951AE"/>
    <w:rsid w:val="006970DE"/>
    <w:rsid w:val="00697144"/>
    <w:rsid w:val="006A3863"/>
    <w:rsid w:val="006A3E0F"/>
    <w:rsid w:val="006A4F33"/>
    <w:rsid w:val="006B2796"/>
    <w:rsid w:val="006C0BD9"/>
    <w:rsid w:val="006D243A"/>
    <w:rsid w:val="006D69D7"/>
    <w:rsid w:val="006E046E"/>
    <w:rsid w:val="006E332A"/>
    <w:rsid w:val="006E4753"/>
    <w:rsid w:val="006F4304"/>
    <w:rsid w:val="006F7154"/>
    <w:rsid w:val="0070179E"/>
    <w:rsid w:val="007019EB"/>
    <w:rsid w:val="007029BB"/>
    <w:rsid w:val="00703B50"/>
    <w:rsid w:val="00705008"/>
    <w:rsid w:val="00714118"/>
    <w:rsid w:val="00724522"/>
    <w:rsid w:val="007255D0"/>
    <w:rsid w:val="00740C34"/>
    <w:rsid w:val="00741950"/>
    <w:rsid w:val="00741CB9"/>
    <w:rsid w:val="00745C6D"/>
    <w:rsid w:val="00753413"/>
    <w:rsid w:val="007573F8"/>
    <w:rsid w:val="00761174"/>
    <w:rsid w:val="00765644"/>
    <w:rsid w:val="0076627F"/>
    <w:rsid w:val="00773083"/>
    <w:rsid w:val="00780DF3"/>
    <w:rsid w:val="00790D8D"/>
    <w:rsid w:val="00791A0A"/>
    <w:rsid w:val="00796F4D"/>
    <w:rsid w:val="007974D1"/>
    <w:rsid w:val="007978F1"/>
    <w:rsid w:val="007A08A7"/>
    <w:rsid w:val="007A0F29"/>
    <w:rsid w:val="007A6515"/>
    <w:rsid w:val="007A7874"/>
    <w:rsid w:val="007B04EC"/>
    <w:rsid w:val="007B5F48"/>
    <w:rsid w:val="007B5F5B"/>
    <w:rsid w:val="007C091D"/>
    <w:rsid w:val="007C53F1"/>
    <w:rsid w:val="007D1CEC"/>
    <w:rsid w:val="007D1E9F"/>
    <w:rsid w:val="007D25FE"/>
    <w:rsid w:val="007E08D8"/>
    <w:rsid w:val="007E5A33"/>
    <w:rsid w:val="007E75B4"/>
    <w:rsid w:val="007E7B2A"/>
    <w:rsid w:val="007F746A"/>
    <w:rsid w:val="008037EB"/>
    <w:rsid w:val="00803F5E"/>
    <w:rsid w:val="00811927"/>
    <w:rsid w:val="00812304"/>
    <w:rsid w:val="00835A06"/>
    <w:rsid w:val="008439B4"/>
    <w:rsid w:val="00845953"/>
    <w:rsid w:val="00846364"/>
    <w:rsid w:val="008506EC"/>
    <w:rsid w:val="00851D9E"/>
    <w:rsid w:val="00852982"/>
    <w:rsid w:val="00854806"/>
    <w:rsid w:val="008616AD"/>
    <w:rsid w:val="008633CA"/>
    <w:rsid w:val="00863B76"/>
    <w:rsid w:val="0086555C"/>
    <w:rsid w:val="0086721E"/>
    <w:rsid w:val="00872AC4"/>
    <w:rsid w:val="00882DAA"/>
    <w:rsid w:val="00885242"/>
    <w:rsid w:val="008A3362"/>
    <w:rsid w:val="008A604B"/>
    <w:rsid w:val="008B3035"/>
    <w:rsid w:val="008B4803"/>
    <w:rsid w:val="008C2B24"/>
    <w:rsid w:val="008D0947"/>
    <w:rsid w:val="008D7699"/>
    <w:rsid w:val="008E1754"/>
    <w:rsid w:val="008E1E04"/>
    <w:rsid w:val="008E2217"/>
    <w:rsid w:val="008E4A55"/>
    <w:rsid w:val="008E545E"/>
    <w:rsid w:val="008F179B"/>
    <w:rsid w:val="008F2F81"/>
    <w:rsid w:val="008F4DCF"/>
    <w:rsid w:val="008F77AB"/>
    <w:rsid w:val="008F7D7D"/>
    <w:rsid w:val="00902654"/>
    <w:rsid w:val="00904C3C"/>
    <w:rsid w:val="00905106"/>
    <w:rsid w:val="0090562A"/>
    <w:rsid w:val="009059C4"/>
    <w:rsid w:val="00915049"/>
    <w:rsid w:val="00924460"/>
    <w:rsid w:val="00934742"/>
    <w:rsid w:val="00936CAC"/>
    <w:rsid w:val="0093766E"/>
    <w:rsid w:val="00941C7F"/>
    <w:rsid w:val="009509A9"/>
    <w:rsid w:val="009527AE"/>
    <w:rsid w:val="0096410C"/>
    <w:rsid w:val="009644E5"/>
    <w:rsid w:val="0096799E"/>
    <w:rsid w:val="00973443"/>
    <w:rsid w:val="00974EE5"/>
    <w:rsid w:val="00976C59"/>
    <w:rsid w:val="00977C2C"/>
    <w:rsid w:val="00980013"/>
    <w:rsid w:val="00984EF9"/>
    <w:rsid w:val="00990DF0"/>
    <w:rsid w:val="00995A07"/>
    <w:rsid w:val="009A2881"/>
    <w:rsid w:val="009A7E8A"/>
    <w:rsid w:val="009B0448"/>
    <w:rsid w:val="009B3BFA"/>
    <w:rsid w:val="009C551B"/>
    <w:rsid w:val="009D614A"/>
    <w:rsid w:val="009E4A38"/>
    <w:rsid w:val="009E6148"/>
    <w:rsid w:val="009E6C74"/>
    <w:rsid w:val="009F7C8F"/>
    <w:rsid w:val="00A0527D"/>
    <w:rsid w:val="00A063D1"/>
    <w:rsid w:val="00A12C9A"/>
    <w:rsid w:val="00A17743"/>
    <w:rsid w:val="00A248B1"/>
    <w:rsid w:val="00A250B2"/>
    <w:rsid w:val="00A251CD"/>
    <w:rsid w:val="00A25842"/>
    <w:rsid w:val="00A30294"/>
    <w:rsid w:val="00A31087"/>
    <w:rsid w:val="00A337D9"/>
    <w:rsid w:val="00A375F3"/>
    <w:rsid w:val="00A467D0"/>
    <w:rsid w:val="00A47877"/>
    <w:rsid w:val="00A478E7"/>
    <w:rsid w:val="00A55256"/>
    <w:rsid w:val="00A55E5E"/>
    <w:rsid w:val="00A56461"/>
    <w:rsid w:val="00A624F6"/>
    <w:rsid w:val="00A65C32"/>
    <w:rsid w:val="00A8016B"/>
    <w:rsid w:val="00A82B1B"/>
    <w:rsid w:val="00A90A52"/>
    <w:rsid w:val="00A9185D"/>
    <w:rsid w:val="00A96616"/>
    <w:rsid w:val="00A9744F"/>
    <w:rsid w:val="00AA2A5E"/>
    <w:rsid w:val="00AA2CDA"/>
    <w:rsid w:val="00AA4EAE"/>
    <w:rsid w:val="00AB01E5"/>
    <w:rsid w:val="00AC38C0"/>
    <w:rsid w:val="00AC4081"/>
    <w:rsid w:val="00AD5CE0"/>
    <w:rsid w:val="00AD6DD6"/>
    <w:rsid w:val="00AE246B"/>
    <w:rsid w:val="00AE6638"/>
    <w:rsid w:val="00AF4704"/>
    <w:rsid w:val="00AF587B"/>
    <w:rsid w:val="00AF6AEF"/>
    <w:rsid w:val="00AF7DAA"/>
    <w:rsid w:val="00AF7DEF"/>
    <w:rsid w:val="00B11383"/>
    <w:rsid w:val="00B1519B"/>
    <w:rsid w:val="00B2198D"/>
    <w:rsid w:val="00B27219"/>
    <w:rsid w:val="00B27B8F"/>
    <w:rsid w:val="00B34C82"/>
    <w:rsid w:val="00B34D6A"/>
    <w:rsid w:val="00B3724B"/>
    <w:rsid w:val="00B43555"/>
    <w:rsid w:val="00B43752"/>
    <w:rsid w:val="00B452B5"/>
    <w:rsid w:val="00B474E6"/>
    <w:rsid w:val="00B56FFF"/>
    <w:rsid w:val="00B62EFA"/>
    <w:rsid w:val="00B65703"/>
    <w:rsid w:val="00B8151B"/>
    <w:rsid w:val="00B82847"/>
    <w:rsid w:val="00B85B74"/>
    <w:rsid w:val="00B90BFB"/>
    <w:rsid w:val="00B90C2C"/>
    <w:rsid w:val="00B961FE"/>
    <w:rsid w:val="00B970BE"/>
    <w:rsid w:val="00BA1AB5"/>
    <w:rsid w:val="00BA6683"/>
    <w:rsid w:val="00BB6958"/>
    <w:rsid w:val="00BC0E39"/>
    <w:rsid w:val="00BC1697"/>
    <w:rsid w:val="00BC7F31"/>
    <w:rsid w:val="00BD6CC9"/>
    <w:rsid w:val="00BE0273"/>
    <w:rsid w:val="00BE5F7B"/>
    <w:rsid w:val="00BE64AF"/>
    <w:rsid w:val="00BF2F78"/>
    <w:rsid w:val="00BF58EE"/>
    <w:rsid w:val="00C0048C"/>
    <w:rsid w:val="00C0188D"/>
    <w:rsid w:val="00C16ABC"/>
    <w:rsid w:val="00C16FC2"/>
    <w:rsid w:val="00C26931"/>
    <w:rsid w:val="00C279C1"/>
    <w:rsid w:val="00C35027"/>
    <w:rsid w:val="00C43D5E"/>
    <w:rsid w:val="00C51DCC"/>
    <w:rsid w:val="00C529D4"/>
    <w:rsid w:val="00C5358B"/>
    <w:rsid w:val="00C548FA"/>
    <w:rsid w:val="00C5696F"/>
    <w:rsid w:val="00C67BD8"/>
    <w:rsid w:val="00C70F6F"/>
    <w:rsid w:val="00C71C29"/>
    <w:rsid w:val="00C75490"/>
    <w:rsid w:val="00C759E2"/>
    <w:rsid w:val="00C858F0"/>
    <w:rsid w:val="00C85FCB"/>
    <w:rsid w:val="00C92182"/>
    <w:rsid w:val="00C938B6"/>
    <w:rsid w:val="00C973BD"/>
    <w:rsid w:val="00CB08AA"/>
    <w:rsid w:val="00CB2292"/>
    <w:rsid w:val="00CB255F"/>
    <w:rsid w:val="00CC2207"/>
    <w:rsid w:val="00CC262B"/>
    <w:rsid w:val="00CC45B2"/>
    <w:rsid w:val="00CC58C6"/>
    <w:rsid w:val="00CC7C43"/>
    <w:rsid w:val="00CD0F4A"/>
    <w:rsid w:val="00CD5191"/>
    <w:rsid w:val="00CD5E54"/>
    <w:rsid w:val="00CD745B"/>
    <w:rsid w:val="00CE3881"/>
    <w:rsid w:val="00CE4DFD"/>
    <w:rsid w:val="00CE7F9E"/>
    <w:rsid w:val="00CF1817"/>
    <w:rsid w:val="00CF40A7"/>
    <w:rsid w:val="00CF4697"/>
    <w:rsid w:val="00CF4DB2"/>
    <w:rsid w:val="00D01025"/>
    <w:rsid w:val="00D046E2"/>
    <w:rsid w:val="00D10AFE"/>
    <w:rsid w:val="00D11E72"/>
    <w:rsid w:val="00D12B7F"/>
    <w:rsid w:val="00D1347F"/>
    <w:rsid w:val="00D17DA1"/>
    <w:rsid w:val="00D17F24"/>
    <w:rsid w:val="00D2082E"/>
    <w:rsid w:val="00D213A1"/>
    <w:rsid w:val="00D22E0E"/>
    <w:rsid w:val="00D243C9"/>
    <w:rsid w:val="00D27B69"/>
    <w:rsid w:val="00D37BE2"/>
    <w:rsid w:val="00D448F5"/>
    <w:rsid w:val="00D52CC6"/>
    <w:rsid w:val="00D60015"/>
    <w:rsid w:val="00D626A1"/>
    <w:rsid w:val="00D7063C"/>
    <w:rsid w:val="00D7267C"/>
    <w:rsid w:val="00D7759D"/>
    <w:rsid w:val="00D836AE"/>
    <w:rsid w:val="00D8389F"/>
    <w:rsid w:val="00D86FB9"/>
    <w:rsid w:val="00D90C38"/>
    <w:rsid w:val="00DA153F"/>
    <w:rsid w:val="00DA2574"/>
    <w:rsid w:val="00DA3C13"/>
    <w:rsid w:val="00DB3683"/>
    <w:rsid w:val="00DC0FE1"/>
    <w:rsid w:val="00DD0258"/>
    <w:rsid w:val="00DD1B50"/>
    <w:rsid w:val="00DD2232"/>
    <w:rsid w:val="00DD65FC"/>
    <w:rsid w:val="00DE1A22"/>
    <w:rsid w:val="00DE5C0B"/>
    <w:rsid w:val="00DF3BCB"/>
    <w:rsid w:val="00E0296D"/>
    <w:rsid w:val="00E03BFB"/>
    <w:rsid w:val="00E03F5A"/>
    <w:rsid w:val="00E04956"/>
    <w:rsid w:val="00E11080"/>
    <w:rsid w:val="00E12334"/>
    <w:rsid w:val="00E15C48"/>
    <w:rsid w:val="00E15DA5"/>
    <w:rsid w:val="00E25756"/>
    <w:rsid w:val="00E279AE"/>
    <w:rsid w:val="00E30879"/>
    <w:rsid w:val="00E32C7B"/>
    <w:rsid w:val="00E33361"/>
    <w:rsid w:val="00E35EAD"/>
    <w:rsid w:val="00E36BBF"/>
    <w:rsid w:val="00E46A32"/>
    <w:rsid w:val="00E47E65"/>
    <w:rsid w:val="00E54353"/>
    <w:rsid w:val="00E56255"/>
    <w:rsid w:val="00E575C2"/>
    <w:rsid w:val="00E57645"/>
    <w:rsid w:val="00E75B86"/>
    <w:rsid w:val="00E85B55"/>
    <w:rsid w:val="00E93226"/>
    <w:rsid w:val="00E936AA"/>
    <w:rsid w:val="00E94A0A"/>
    <w:rsid w:val="00EA2DC1"/>
    <w:rsid w:val="00EA4001"/>
    <w:rsid w:val="00EA4AE3"/>
    <w:rsid w:val="00EB7D7B"/>
    <w:rsid w:val="00EC2AC8"/>
    <w:rsid w:val="00EC48F4"/>
    <w:rsid w:val="00EC6DBD"/>
    <w:rsid w:val="00ED394B"/>
    <w:rsid w:val="00ED3CEC"/>
    <w:rsid w:val="00ED3DE3"/>
    <w:rsid w:val="00EE2577"/>
    <w:rsid w:val="00EE3772"/>
    <w:rsid w:val="00EF51FE"/>
    <w:rsid w:val="00EF61EF"/>
    <w:rsid w:val="00F01D6B"/>
    <w:rsid w:val="00F2222D"/>
    <w:rsid w:val="00F22ADF"/>
    <w:rsid w:val="00F2720D"/>
    <w:rsid w:val="00F27503"/>
    <w:rsid w:val="00F31D93"/>
    <w:rsid w:val="00F368AA"/>
    <w:rsid w:val="00F550AF"/>
    <w:rsid w:val="00F60E5A"/>
    <w:rsid w:val="00F6223A"/>
    <w:rsid w:val="00F62A84"/>
    <w:rsid w:val="00F665CA"/>
    <w:rsid w:val="00F7179E"/>
    <w:rsid w:val="00F76D92"/>
    <w:rsid w:val="00F812DB"/>
    <w:rsid w:val="00F865BA"/>
    <w:rsid w:val="00F90C59"/>
    <w:rsid w:val="00F9508E"/>
    <w:rsid w:val="00FA150E"/>
    <w:rsid w:val="00FA2103"/>
    <w:rsid w:val="00FA3747"/>
    <w:rsid w:val="00FA7569"/>
    <w:rsid w:val="00FA7D19"/>
    <w:rsid w:val="00FC0E96"/>
    <w:rsid w:val="00FC106D"/>
    <w:rsid w:val="00FC3C1D"/>
    <w:rsid w:val="00FD2827"/>
    <w:rsid w:val="00FD4554"/>
    <w:rsid w:val="00FD5F9F"/>
    <w:rsid w:val="00FE7A6B"/>
    <w:rsid w:val="00FF2FF2"/>
    <w:rsid w:val="00FF79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4"/>
    <o:shapelayout v:ext="edit">
      <o:idmap v:ext="edit" data="1"/>
      <o:rules v:ext="edit">
        <o:r id="V:Rule1" type="callout" idref="#_x0000_s1032"/>
        <o:r id="V:Rule2" type="callout" idref="#_x0000_s1034"/>
        <o:r id="V:Rule3" type="callout" idref="#_x0000_s1033"/>
        <o:r id="V:Rule4" type="callout" idref="#_x0000_s1045"/>
        <o:r id="V:Rule5" type="callout" idref="#_x0000_s1043"/>
        <o:r id="V:Rule6" type="callout" idref="#_x0000_s1044"/>
        <o:r id="V:Rule7" type="callout" idref="#_x0000_s1051"/>
        <o:r id="V:Rule8" type="callout" idref="#_x0000_s1052"/>
        <o:r id="V:Rule9" type="callout" idref="#_x0000_s1058"/>
        <o:r id="V:Rule10" type="callout" idref="#_x0000_s1057"/>
        <o:r id="V:Rule11" type="callout" idref="#_x0000_s1069"/>
        <o:r id="V:Rule12" type="callout" idref="#_x0000_s1081"/>
        <o:r id="V:Rule13" type="callout" idref="#_x0000_s1070"/>
        <o:r id="V:Rule14" type="callout" idref="#_x0000_s1071"/>
        <o:r id="V:Rule15" type="callout" idref="#_x0000_s1100"/>
        <o:r id="V:Rule16" type="callout" idref="#_x0000_s1099"/>
        <o:r id="V:Rule17" type="callout" idref="#_x0000_s1098"/>
        <o:r id="V:Rule18" type="callout" idref="#_x0000_s1101"/>
        <o:r id="V:Rule19" type="callout" idref="#_x0000_s1102"/>
        <o:r id="V:Rule20" type="callout" idref="#_x0000_s1105"/>
        <o:r id="V:Rule21" type="callout" idref="#_x0000_s1106"/>
        <o:r id="V:Rule22" type="callout" idref="#_x0000_s1107"/>
        <o:r id="V:Rule23" type="callout" idref="#_x0000_s1119"/>
        <o:r id="V:Rule24" type="callout" idref="#_x0000_s1118"/>
        <o:r id="V:Rule25" type="callout" idref="#_x0000_s1149"/>
        <o:r id="V:Rule26" type="callout" idref="#_x0000_s1150"/>
        <o:r id="V:Rule27" type="callout" idref="#_x0000_s1151"/>
        <o:r id="V:Rule28" type="callout" idref="#_x0000_s1266"/>
        <o:r id="V:Rule29" type="callout" idref="#_x0000_s1200"/>
        <o:r id="V:Rule30" type="callout" idref="#_x0000_s1199"/>
        <o:r id="V:Rule31" type="callout" idref="#_x0000_s1198"/>
        <o:r id="V:Rule32" type="callout" idref="#_x0000_s1197"/>
        <o:r id="V:Rule33" type="callout" idref="#_x0000_s1268"/>
        <o:r id="V:Rule34" type="callout" idref="#_x0000_s1269"/>
        <o:r id="V:Rule35" type="callout" idref="#_x0000_s1296"/>
        <o:r id="V:Rule36" type="callout" idref="#_x0000_s1298"/>
        <o:r id="V:Rule37" type="callout" idref="#_x0000_s1299"/>
        <o:r id="V:Rule38" type="callout" idref="#_x0000_s1301"/>
        <o:r id="V:Rule39" type="callout" idref="#_x0000_s1302"/>
        <o:r id="V:Rule40" type="callout" idref="#_x0000_s1329"/>
        <o:r id="V:Rule70" type="connector" idref="#_x0000_s1215"/>
        <o:r id="V:Rule71" type="connector" idref="#_x0000_s1228"/>
        <o:r id="V:Rule72" type="connector" idref="#_x0000_s1234"/>
        <o:r id="V:Rule73" type="connector" idref="#_x0000_s1224"/>
        <o:r id="V:Rule74" type="connector" idref="#_x0000_s1231"/>
        <o:r id="V:Rule75" type="connector" idref="#_x0000_s1226"/>
        <o:r id="V:Rule76" type="connector" idref="#_x0000_s1221"/>
        <o:r id="V:Rule77" type="connector" idref="#_x0000_s1217"/>
        <o:r id="V:Rule78" type="connector" idref="#_x0000_s1216"/>
        <o:r id="V:Rule79" type="connector" idref="#_x0000_s1235"/>
        <o:r id="V:Rule80" type="connector" idref="#_x0000_s1220"/>
        <o:r id="V:Rule81" type="connector" idref="#_x0000_s1225"/>
        <o:r id="V:Rule82" type="connector" idref="#_x0000_s1213"/>
        <o:r id="V:Rule83" type="connector" idref="#_x0000_s1211"/>
        <o:r id="V:Rule84" type="connector" idref="#_x0000_s1210"/>
        <o:r id="V:Rule85" type="connector" idref="#_x0000_s1206"/>
        <o:r id="V:Rule86" type="connector" idref="#_x0000_s1212"/>
        <o:r id="V:Rule87" type="connector" idref="#_x0000_s1233"/>
        <o:r id="V:Rule88" type="connector" idref="#_x0000_s1236"/>
        <o:r id="V:Rule89" type="connector" idref="#_x0000_s1214"/>
        <o:r id="V:Rule90" type="connector" idref="#_x0000_s1208"/>
        <o:r id="V:Rule91" type="connector" idref="#_x0000_s1205"/>
        <o:r id="V:Rule92" type="connector" idref="#_x0000_s1229"/>
        <o:r id="V:Rule93" type="connector" idref="#_x0000_s1223"/>
        <o:r id="V:Rule94" type="connector" idref="#_x0000_s1232"/>
        <o:r id="V:Rule95" type="connector" idref="#_x0000_s1218"/>
        <o:r id="V:Rule96" type="connector" idref="#_x0000_s1209"/>
        <o:r id="V:Rule97" type="connector" idref="#_x0000_s1219"/>
        <o:r id="V:Rule98" type="connector" idref="#_x0000_s12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First Indent 2" w:uiPriority="0"/>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7D1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43D5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43D5E"/>
    <w:rPr>
      <w:rFonts w:ascii="Tahoma" w:hAnsi="Tahoma" w:cs="Tahoma"/>
      <w:sz w:val="16"/>
      <w:szCs w:val="16"/>
    </w:rPr>
  </w:style>
  <w:style w:type="paragraph" w:styleId="a5">
    <w:name w:val="No Spacing"/>
    <w:link w:val="a6"/>
    <w:uiPriority w:val="1"/>
    <w:qFormat/>
    <w:rsid w:val="008F2F81"/>
    <w:pPr>
      <w:spacing w:after="0" w:line="240" w:lineRule="auto"/>
    </w:pPr>
  </w:style>
  <w:style w:type="character" w:customStyle="1" w:styleId="a6">
    <w:name w:val="Без интервала Знак"/>
    <w:basedOn w:val="a0"/>
    <w:link w:val="a5"/>
    <w:uiPriority w:val="1"/>
    <w:rsid w:val="008F2F81"/>
  </w:style>
  <w:style w:type="character" w:styleId="a7">
    <w:name w:val="Strong"/>
    <w:uiPriority w:val="22"/>
    <w:qFormat/>
    <w:rsid w:val="005603D0"/>
    <w:rPr>
      <w:b/>
      <w:bCs/>
    </w:rPr>
  </w:style>
  <w:style w:type="character" w:styleId="a8">
    <w:name w:val="Hyperlink"/>
    <w:uiPriority w:val="99"/>
    <w:rsid w:val="005603D0"/>
    <w:rPr>
      <w:color w:val="0000FF"/>
      <w:u w:val="single"/>
    </w:rPr>
  </w:style>
  <w:style w:type="paragraph" w:styleId="a9">
    <w:name w:val="List Paragraph"/>
    <w:basedOn w:val="a"/>
    <w:uiPriority w:val="99"/>
    <w:qFormat/>
    <w:rsid w:val="001228EA"/>
    <w:pPr>
      <w:ind w:left="720"/>
      <w:contextualSpacing/>
    </w:pPr>
    <w:rPr>
      <w:rFonts w:ascii="Calibri" w:eastAsia="Calibri" w:hAnsi="Calibri" w:cs="Times New Roman"/>
      <w:lang w:eastAsia="en-US"/>
    </w:rPr>
  </w:style>
  <w:style w:type="character" w:customStyle="1" w:styleId="apple-converted-space">
    <w:name w:val="apple-converted-space"/>
    <w:basedOn w:val="a0"/>
    <w:rsid w:val="001228EA"/>
  </w:style>
  <w:style w:type="paragraph" w:styleId="aa">
    <w:name w:val="Normal (Web)"/>
    <w:basedOn w:val="a"/>
    <w:uiPriority w:val="99"/>
    <w:unhideWhenUsed/>
    <w:rsid w:val="00E25756"/>
    <w:pPr>
      <w:spacing w:before="100" w:beforeAutospacing="1" w:after="100" w:afterAutospacing="1" w:line="240" w:lineRule="auto"/>
    </w:pPr>
    <w:rPr>
      <w:rFonts w:ascii="Times New Roman" w:eastAsia="Times New Roman" w:hAnsi="Times New Roman" w:cs="Times New Roman"/>
      <w:sz w:val="24"/>
      <w:szCs w:val="24"/>
    </w:rPr>
  </w:style>
  <w:style w:type="paragraph" w:styleId="2">
    <w:name w:val="Body Text 2"/>
    <w:basedOn w:val="a"/>
    <w:link w:val="20"/>
    <w:rsid w:val="00EF51FE"/>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0"/>
    <w:link w:val="2"/>
    <w:rsid w:val="00EF51FE"/>
    <w:rPr>
      <w:rFonts w:ascii="Times New Roman" w:eastAsia="Times New Roman" w:hAnsi="Times New Roman" w:cs="Times New Roman"/>
      <w:sz w:val="24"/>
      <w:szCs w:val="24"/>
    </w:rPr>
  </w:style>
  <w:style w:type="paragraph" w:styleId="ab">
    <w:name w:val="Body Text"/>
    <w:basedOn w:val="a"/>
    <w:link w:val="ac"/>
    <w:uiPriority w:val="99"/>
    <w:semiHidden/>
    <w:unhideWhenUsed/>
    <w:rsid w:val="00D22E0E"/>
    <w:pPr>
      <w:spacing w:after="120"/>
    </w:pPr>
  </w:style>
  <w:style w:type="character" w:customStyle="1" w:styleId="ac">
    <w:name w:val="Основной текст Знак"/>
    <w:basedOn w:val="a0"/>
    <w:link w:val="ab"/>
    <w:uiPriority w:val="99"/>
    <w:semiHidden/>
    <w:rsid w:val="00D22E0E"/>
  </w:style>
  <w:style w:type="paragraph" w:styleId="3">
    <w:name w:val="Body Text Indent 3"/>
    <w:basedOn w:val="a"/>
    <w:link w:val="30"/>
    <w:rsid w:val="00D22E0E"/>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rsid w:val="00D22E0E"/>
    <w:rPr>
      <w:rFonts w:ascii="Times New Roman" w:eastAsia="Times New Roman" w:hAnsi="Times New Roman" w:cs="Times New Roman"/>
      <w:sz w:val="16"/>
      <w:szCs w:val="16"/>
    </w:rPr>
  </w:style>
  <w:style w:type="paragraph" w:styleId="ad">
    <w:name w:val="Body Text Indent"/>
    <w:basedOn w:val="a"/>
    <w:link w:val="ae"/>
    <w:rsid w:val="00D22E0E"/>
    <w:pPr>
      <w:spacing w:after="120" w:line="240" w:lineRule="auto"/>
      <w:ind w:left="283"/>
    </w:pPr>
    <w:rPr>
      <w:rFonts w:ascii="Times New Roman" w:eastAsia="Times New Roman" w:hAnsi="Times New Roman" w:cs="Times New Roman"/>
      <w:sz w:val="24"/>
      <w:szCs w:val="24"/>
    </w:rPr>
  </w:style>
  <w:style w:type="character" w:customStyle="1" w:styleId="ae">
    <w:name w:val="Основной текст с отступом Знак"/>
    <w:basedOn w:val="a0"/>
    <w:link w:val="ad"/>
    <w:rsid w:val="00D22E0E"/>
    <w:rPr>
      <w:rFonts w:ascii="Times New Roman" w:eastAsia="Times New Roman" w:hAnsi="Times New Roman" w:cs="Times New Roman"/>
      <w:sz w:val="24"/>
      <w:szCs w:val="24"/>
    </w:rPr>
  </w:style>
  <w:style w:type="paragraph" w:styleId="af">
    <w:name w:val="Title"/>
    <w:basedOn w:val="a"/>
    <w:link w:val="af0"/>
    <w:qFormat/>
    <w:rsid w:val="00D22E0E"/>
    <w:pPr>
      <w:spacing w:after="0" w:line="240" w:lineRule="auto"/>
      <w:jc w:val="center"/>
    </w:pPr>
    <w:rPr>
      <w:rFonts w:ascii="Tahoma" w:eastAsia="Times New Roman" w:hAnsi="Tahoma" w:cs="Times New Roman"/>
      <w:b/>
      <w:szCs w:val="20"/>
    </w:rPr>
  </w:style>
  <w:style w:type="character" w:customStyle="1" w:styleId="af0">
    <w:name w:val="Название Знак"/>
    <w:basedOn w:val="a0"/>
    <w:link w:val="af"/>
    <w:rsid w:val="00D22E0E"/>
    <w:rPr>
      <w:rFonts w:ascii="Tahoma" w:eastAsia="Times New Roman" w:hAnsi="Tahoma" w:cs="Times New Roman"/>
      <w:b/>
      <w:szCs w:val="20"/>
    </w:rPr>
  </w:style>
  <w:style w:type="paragraph" w:styleId="af1">
    <w:name w:val="header"/>
    <w:basedOn w:val="a"/>
    <w:link w:val="af2"/>
    <w:rsid w:val="008B3035"/>
    <w:pPr>
      <w:tabs>
        <w:tab w:val="center" w:pos="4677"/>
        <w:tab w:val="right" w:pos="9355"/>
      </w:tabs>
      <w:spacing w:after="0" w:line="240" w:lineRule="auto"/>
    </w:pPr>
    <w:rPr>
      <w:rFonts w:ascii="Times New Roman" w:eastAsia="Times New Roman" w:hAnsi="Times New Roman" w:cs="Times New Roman"/>
      <w:sz w:val="28"/>
      <w:szCs w:val="24"/>
    </w:rPr>
  </w:style>
  <w:style w:type="character" w:customStyle="1" w:styleId="af2">
    <w:name w:val="Верхний колонтитул Знак"/>
    <w:basedOn w:val="a0"/>
    <w:link w:val="af1"/>
    <w:rsid w:val="008B3035"/>
    <w:rPr>
      <w:rFonts w:ascii="Times New Roman" w:eastAsia="Times New Roman" w:hAnsi="Times New Roman" w:cs="Times New Roman"/>
      <w:sz w:val="28"/>
      <w:szCs w:val="24"/>
    </w:rPr>
  </w:style>
  <w:style w:type="table" w:styleId="af3">
    <w:name w:val="Table Grid"/>
    <w:basedOn w:val="a1"/>
    <w:rsid w:val="00616E3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3">
    <w:name w:val="Light Shading Accent 3"/>
    <w:basedOn w:val="a1"/>
    <w:uiPriority w:val="60"/>
    <w:rsid w:val="00616E36"/>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f4">
    <w:name w:val="Light Shading"/>
    <w:basedOn w:val="a1"/>
    <w:uiPriority w:val="60"/>
    <w:rsid w:val="00616E3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6">
    <w:name w:val="Medium List 2 Accent 6"/>
    <w:basedOn w:val="a1"/>
    <w:uiPriority w:val="66"/>
    <w:rsid w:val="00616E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
    <w:name w:val="Medium Shading 1"/>
    <w:basedOn w:val="a1"/>
    <w:uiPriority w:val="63"/>
    <w:rsid w:val="00616E36"/>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af5">
    <w:name w:val="Light Grid"/>
    <w:basedOn w:val="a1"/>
    <w:uiPriority w:val="62"/>
    <w:rsid w:val="00616E3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Medium Shading 1 Accent 1"/>
    <w:basedOn w:val="a1"/>
    <w:uiPriority w:val="63"/>
    <w:rsid w:val="00616E3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30">
    <w:name w:val="Light Grid Accent 3"/>
    <w:basedOn w:val="a1"/>
    <w:uiPriority w:val="62"/>
    <w:rsid w:val="00616E3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1-3">
    <w:name w:val="Medium Shading 1 Accent 3"/>
    <w:basedOn w:val="a1"/>
    <w:uiPriority w:val="63"/>
    <w:rsid w:val="00616E36"/>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4">
    <w:name w:val="Light Shading Accent 4"/>
    <w:basedOn w:val="a1"/>
    <w:uiPriority w:val="60"/>
    <w:rsid w:val="00616E36"/>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1">
    <w:name w:val="Colorful Grid Accent 3"/>
    <w:basedOn w:val="a1"/>
    <w:uiPriority w:val="73"/>
    <w:rsid w:val="003B1F3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30">
    <w:name w:val="Medium Grid 1 Accent 3"/>
    <w:basedOn w:val="a1"/>
    <w:uiPriority w:val="67"/>
    <w:rsid w:val="003B1F3F"/>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3">
    <w:name w:val="Medium List 2 Accent 3"/>
    <w:basedOn w:val="a1"/>
    <w:uiPriority w:val="66"/>
    <w:rsid w:val="003B1F3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3-3">
    <w:name w:val="Medium Grid 3 Accent 3"/>
    <w:basedOn w:val="a1"/>
    <w:uiPriority w:val="69"/>
    <w:rsid w:val="00CF4DB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21">
    <w:name w:val="Body Text First Indent 2"/>
    <w:basedOn w:val="ad"/>
    <w:link w:val="22"/>
    <w:rsid w:val="00D1347F"/>
    <w:pPr>
      <w:ind w:firstLine="210"/>
    </w:pPr>
    <w:rPr>
      <w:sz w:val="28"/>
    </w:rPr>
  </w:style>
  <w:style w:type="character" w:customStyle="1" w:styleId="22">
    <w:name w:val="Красная строка 2 Знак"/>
    <w:basedOn w:val="ae"/>
    <w:link w:val="21"/>
    <w:rsid w:val="00D1347F"/>
    <w:rPr>
      <w:sz w:val="28"/>
    </w:rPr>
  </w:style>
  <w:style w:type="paragraph" w:customStyle="1" w:styleId="Courier14">
    <w:name w:val="Courier14"/>
    <w:basedOn w:val="a"/>
    <w:rsid w:val="00D1347F"/>
    <w:pPr>
      <w:spacing w:after="0" w:line="240" w:lineRule="auto"/>
      <w:ind w:firstLine="851"/>
      <w:jc w:val="both"/>
    </w:pPr>
    <w:rPr>
      <w:rFonts w:ascii="Courier New" w:eastAsia="Times New Roman" w:hAnsi="Courier New" w:cs="Courier New"/>
      <w:sz w:val="28"/>
      <w:szCs w:val="28"/>
    </w:rPr>
  </w:style>
</w:styles>
</file>

<file path=word/webSettings.xml><?xml version="1.0" encoding="utf-8"?>
<w:webSettings xmlns:r="http://schemas.openxmlformats.org/officeDocument/2006/relationships" xmlns:w="http://schemas.openxmlformats.org/wordprocessingml/2006/main">
  <w:divs>
    <w:div w:id="988903210">
      <w:bodyDiv w:val="1"/>
      <w:marLeft w:val="0"/>
      <w:marRight w:val="0"/>
      <w:marTop w:val="0"/>
      <w:marBottom w:val="0"/>
      <w:divBdr>
        <w:top w:val="none" w:sz="0" w:space="0" w:color="auto"/>
        <w:left w:val="none" w:sz="0" w:space="0" w:color="auto"/>
        <w:bottom w:val="none" w:sz="0" w:space="0" w:color="auto"/>
        <w:right w:val="none" w:sz="0" w:space="0" w:color="auto"/>
      </w:divBdr>
    </w:div>
    <w:div w:id="1850370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ladmin.ru/" TargetMode="External"/><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chart" Target="charts/chart7.xml"/><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chart" Target="charts/chart9.xml"/><Relationship Id="rId42" Type="http://schemas.openxmlformats.org/officeDocument/2006/relationships/image" Target="media/image22.jpeg"/><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2.jpeg"/><Relationship Id="rId33" Type="http://schemas.openxmlformats.org/officeDocument/2006/relationships/chart" Target="charts/chart8.xml"/><Relationship Id="rId38" Type="http://schemas.openxmlformats.org/officeDocument/2006/relationships/image" Target="media/image19.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chart" Target="charts/chart3.xml"/><Relationship Id="rId29" Type="http://schemas.openxmlformats.org/officeDocument/2006/relationships/image" Target="media/image15.jpeg"/><Relationship Id="rId41"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chart" Target="charts/chart12.xml"/><Relationship Id="rId40" Type="http://schemas.openxmlformats.org/officeDocument/2006/relationships/image" Target="media/image21.jpeg"/><Relationship Id="rId45" Type="http://schemas.openxmlformats.org/officeDocument/2006/relationships/chart" Target="charts/chart15.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6.xml"/><Relationship Id="rId28" Type="http://schemas.openxmlformats.org/officeDocument/2006/relationships/image" Target="media/image14.jpeg"/><Relationship Id="rId36" Type="http://schemas.openxmlformats.org/officeDocument/2006/relationships/chart" Target="charts/chart11.xml"/><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image" Target="media/image17.jpeg"/><Relationship Id="rId44" Type="http://schemas.openxmlformats.org/officeDocument/2006/relationships/chart" Target="charts/chart14.xml"/><Relationship Id="rId4" Type="http://schemas.openxmlformats.org/officeDocument/2006/relationships/settings" Target="settings.xml"/><Relationship Id="rId9" Type="http://schemas.openxmlformats.org/officeDocument/2006/relationships/hyperlink" Target="mailto:fo36%20rt@mail.ru" TargetMode="External"/><Relationship Id="rId14" Type="http://schemas.openxmlformats.org/officeDocument/2006/relationships/image" Target="media/image7.jpeg"/><Relationship Id="rId22" Type="http://schemas.openxmlformats.org/officeDocument/2006/relationships/chart" Target="charts/chart5.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chart" Target="charts/chart10.xml"/><Relationship Id="rId43" Type="http://schemas.openxmlformats.org/officeDocument/2006/relationships/image" Target="media/image23.jpe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User\&#1052;&#1086;&#1080;%20&#1076;&#1086;&#1082;&#1091;&#1084;&#1077;&#1085;&#1090;&#1099;\&#1053;&#1086;&#1074;&#1086;&#1077;%20&#1089;%202014\&#1041;&#1070;&#1044;&#1046;&#1045;&#1058;%20&#1085;&#1072;%202015%20&#1075;&#1086;&#1076;\&#1041;&#1102;&#1076;&#1078;&#1077;&#1090;%20&#1076;&#1083;&#1103;%20&#1075;&#1088;&#1072;&#1078;&#1076;&#1072;&#1085;%20&#1085;&#1072;%202015%20&#1075;&#1086;&#1076;\2015%20&#1075;&#1086;&#1076;\&#1058;&#1072;&#1073;&#1083;&#1080;&#1094;&#1099;%20&#1082;%20&#1073;&#1102;&#1076;&#1078;&#1077;&#1090;&#1091;%20&#1075;&#1088;&#1072;&#1078;&#1076;&#1072;&#1085;%20&#1085;&#1072;%202015%20&#1075;.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User\&#1052;&#1086;&#1080;%20&#1076;&#1086;&#1082;&#1091;&#1084;&#1077;&#1085;&#1090;&#1099;\&#1053;&#1086;&#1074;&#1086;&#1077;%20&#1089;%202014\&#1041;&#1070;&#1044;&#1046;&#1045;&#1058;%20&#1085;&#1072;%202015%20&#1075;&#1086;&#1076;\&#1041;&#1102;&#1076;&#1078;&#1077;&#1090;%20&#1076;&#1083;&#1103;%20&#1075;&#1088;&#1072;&#1078;&#1076;&#1072;&#1085;%20&#1085;&#1072;%202015%20&#1075;&#1086;&#1076;\2015%20&#1075;&#1086;&#1076;\&#1058;&#1072;&#1073;&#1083;&#1080;&#1094;&#1099;%20&#1082;%20&#1073;&#1102;&#1076;&#1078;&#1077;&#1090;&#1091;%20&#1075;&#1088;&#1072;&#1078;&#1076;&#1072;&#1085;%20&#1085;&#1072;%202015%20&#107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User\&#1052;&#1086;&#1080;%20&#1076;&#1086;&#1082;&#1091;&#1084;&#1077;&#1085;&#1090;&#1099;\&#1053;&#1086;&#1074;&#1086;&#1077;%20&#1089;%202014\&#1041;&#1070;&#1044;&#1046;&#1045;&#1058;%20&#1085;&#1072;%202015%20&#1075;&#1086;&#1076;\&#1041;&#1102;&#1076;&#1078;&#1077;&#1090;%20&#1076;&#1083;&#1103;%20&#1075;&#1088;&#1072;&#1078;&#1076;&#1072;&#1085;%20&#1085;&#1072;%202015%20&#1075;&#1086;&#1076;\2015%20&#1075;&#1086;&#1076;\&#1058;&#1072;&#1073;&#1083;&#1080;&#1094;&#1099;%20&#1082;%20&#1073;&#1102;&#1076;&#1078;&#1077;&#1090;&#1091;%20&#1075;&#1088;&#1072;&#1078;&#1076;&#1072;&#1085;%20&#1085;&#1072;%202015%20&#1075;.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User\&#1052;&#1086;&#1080;%20&#1076;&#1086;&#1082;&#1091;&#1084;&#1077;&#1085;&#1090;&#1099;\&#1053;&#1086;&#1074;&#1086;&#1077;%20&#1089;%202014\&#1041;&#1070;&#1044;&#1046;&#1045;&#1058;%20&#1085;&#1072;%202015%20&#1075;&#1086;&#1076;\&#1041;&#1102;&#1076;&#1078;&#1077;&#1090;%20&#1076;&#1083;&#1103;%20&#1075;&#1088;&#1072;&#1078;&#1076;&#1072;&#1085;%20&#1085;&#1072;%202015%20&#1075;&#1086;&#1076;\2015%20&#1075;&#1086;&#1076;\&#1058;&#1072;&#1073;&#1083;&#1080;&#1094;&#1099;%20&#1082;%20&#1073;&#1102;&#1076;&#1078;&#1077;&#1090;&#1091;%20&#1075;&#1088;&#1072;&#1078;&#1076;&#1072;&#1085;%20&#1085;&#1072;%202015%20&#1075;.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User\&#1052;&#1086;&#1080;%20&#1076;&#1086;&#1082;&#1091;&#1084;&#1077;&#1085;&#1090;&#1099;\&#1053;&#1086;&#1074;&#1086;&#1077;%20&#1089;%202014\&#1041;&#1070;&#1044;&#1046;&#1045;&#1058;%20&#1085;&#1072;%202015%20&#1075;&#1086;&#1076;\&#1041;&#1102;&#1076;&#1078;&#1077;&#1090;%20&#1076;&#1083;&#1103;%20&#1075;&#1088;&#1072;&#1078;&#1076;&#1072;&#1085;%20&#1085;&#1072;%202015%20&#1075;&#1086;&#1076;\2015%20&#1075;&#1086;&#1076;\&#1058;&#1072;&#1073;&#1083;&#1080;&#1094;&#1099;%20&#1082;%20&#1073;&#1102;&#1076;&#1078;&#1077;&#1090;&#1091;%20&#1075;&#1088;&#1072;&#1078;&#1076;&#1072;&#1085;%20&#1085;&#1072;%202015%20&#1075;.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User\&#1052;&#1086;&#1080;%20&#1076;&#1086;&#1082;&#1091;&#1084;&#1077;&#1085;&#1090;&#1099;\&#1053;&#1086;&#1074;&#1086;&#1077;%20&#1089;%202014\&#1041;&#1070;&#1044;&#1046;&#1045;&#1058;%20&#1085;&#1072;%202015%20&#1075;&#1086;&#1076;\&#1041;&#1102;&#1076;&#1078;&#1077;&#1090;%20&#1076;&#1083;&#1103;%20&#1075;&#1088;&#1072;&#1078;&#1076;&#1072;&#1085;%20&#1085;&#1072;%202015%20&#1075;&#1086;&#1076;\2015%20&#1075;&#1086;&#1076;\&#1058;&#1072;&#1073;&#1083;&#1080;&#1094;&#1099;%20&#1082;%20&#1073;&#1102;&#1076;&#1078;&#1077;&#1090;&#1091;%20&#1075;&#1088;&#1072;&#1078;&#1076;&#1072;&#1085;%20&#1085;&#1072;%202015%20&#1075;.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User\&#1052;&#1086;&#1080;%20&#1076;&#1086;&#1082;&#1091;&#1084;&#1077;&#1085;&#1090;&#1099;\&#1053;&#1086;&#1074;&#1086;&#1077;%20&#1089;%202014\&#1041;&#1070;&#1044;&#1046;&#1045;&#1058;%20&#1085;&#1072;%202015%20&#1075;&#1086;&#1076;\&#1041;&#1102;&#1076;&#1078;&#1077;&#1090;%20&#1076;&#1083;&#1103;%20&#1075;&#1088;&#1072;&#1078;&#1076;&#1072;&#1085;%20&#1085;&#1072;%202015%20&#1075;&#1086;&#1076;\2015%20&#1075;&#1086;&#1076;\&#1058;&#1072;&#1073;&#1083;&#1080;&#1094;&#1099;%20&#1082;%20&#1073;&#1102;&#1076;&#1078;&#1077;&#1090;&#1091;%20&#1075;&#1088;&#1072;&#1078;&#1076;&#1072;&#1085;%20&#1085;&#1072;%202015%20&#107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User\&#1052;&#1086;&#1080;%20&#1076;&#1086;&#1082;&#1091;&#1084;&#1077;&#1085;&#1090;&#1099;\&#1053;&#1086;&#1074;&#1086;&#1077;%20&#1089;%202014\&#1041;&#1070;&#1044;&#1046;&#1045;&#1058;%20&#1085;&#1072;%202015%20&#1075;&#1086;&#1076;\&#1041;&#1102;&#1076;&#1078;&#1077;&#1090;%20&#1076;&#1083;&#1103;%20&#1075;&#1088;&#1072;&#1078;&#1076;&#1072;&#1085;%20&#1085;&#1072;%202015%20&#1075;&#1086;&#1076;\2015%20&#1075;&#1086;&#1076;\&#1058;&#1072;&#1073;&#1083;&#1080;&#1094;&#1099;%20&#1082;%20&#1073;&#1102;&#1076;&#1078;&#1077;&#1090;&#1091;%20&#1075;&#1088;&#1072;&#1078;&#1076;&#1072;&#1085;%20&#1085;&#1072;%202015%20&#107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User\&#1052;&#1086;&#1080;%20&#1076;&#1086;&#1082;&#1091;&#1084;&#1077;&#1085;&#1090;&#1099;\&#1053;&#1086;&#1074;&#1086;&#1077;%20&#1089;%202014\&#1041;&#1070;&#1044;&#1046;&#1045;&#1058;%20&#1085;&#1072;%202015%20&#1075;&#1086;&#1076;\&#1041;&#1102;&#1076;&#1078;&#1077;&#1090;%20&#1076;&#1083;&#1103;%20&#1075;&#1088;&#1072;&#1078;&#1076;&#1072;&#1085;%20&#1085;&#1072;%202015%20&#1075;&#1086;&#1076;\2015%20&#1075;&#1086;&#1076;\&#1058;&#1072;&#1073;&#1083;&#1080;&#1094;&#1099;%20&#1082;%20&#1073;&#1102;&#1076;&#1078;&#1077;&#1090;&#1091;%20&#1075;&#1088;&#1072;&#1078;&#1076;&#1072;&#1085;%20&#1085;&#1072;%202015%20&#107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User\&#1052;&#1086;&#1080;%20&#1076;&#1086;&#1082;&#1091;&#1084;&#1077;&#1085;&#1090;&#1099;\&#1053;&#1086;&#1074;&#1086;&#1077;%20&#1089;%202014\&#1041;&#1070;&#1044;&#1046;&#1045;&#1058;%20&#1085;&#1072;%202015%20&#1075;&#1086;&#1076;\&#1041;&#1102;&#1076;&#1078;&#1077;&#1090;%20&#1076;&#1083;&#1103;%20&#1075;&#1088;&#1072;&#1078;&#1076;&#1072;&#1085;%20&#1085;&#1072;%202015%20&#1075;&#1086;&#1076;\2015%20&#1075;&#1086;&#1076;\&#1058;&#1072;&#1073;&#1083;&#1080;&#1094;&#1099;%20&#1082;%20&#1073;&#1102;&#1076;&#1078;&#1077;&#1090;&#1091;%20&#1075;&#1088;&#1072;&#1078;&#1076;&#1072;&#1085;%20&#1085;&#1072;%202015%20&#107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User\&#1052;&#1086;&#1080;%20&#1076;&#1086;&#1082;&#1091;&#1084;&#1077;&#1085;&#1090;&#1099;\&#1053;&#1086;&#1074;&#1086;&#1077;%20&#1089;%202014\&#1041;&#1070;&#1044;&#1046;&#1045;&#1058;%20&#1085;&#1072;%202015%20&#1075;&#1086;&#1076;\&#1041;&#1102;&#1076;&#1078;&#1077;&#1090;%20&#1076;&#1083;&#1103;%20&#1075;&#1088;&#1072;&#1078;&#1076;&#1072;&#1085;%20&#1085;&#1072;%202015%20&#1075;&#1086;&#1076;\2015%20&#1075;&#1086;&#1076;\&#1058;&#1072;&#1073;&#1083;&#1080;&#1094;&#1099;%20&#1082;%20&#1073;&#1102;&#1076;&#1078;&#1077;&#1090;&#1091;%20&#1075;&#1088;&#1072;&#1078;&#1076;&#1072;&#1085;%20&#1085;&#1072;%202015%20&#107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User\&#1052;&#1086;&#1080;%20&#1076;&#1086;&#1082;&#1091;&#1084;&#1077;&#1085;&#1090;&#1099;\&#1053;&#1086;&#1074;&#1086;&#1077;%20&#1089;%202014\&#1041;&#1070;&#1044;&#1046;&#1045;&#1058;%20&#1085;&#1072;%202015%20&#1075;&#1086;&#1076;\&#1041;&#1102;&#1076;&#1078;&#1077;&#1090;%20&#1076;&#1083;&#1103;%20&#1075;&#1088;&#1072;&#1078;&#1076;&#1072;&#1085;%20&#1085;&#1072;%202015%20&#1075;&#1086;&#1076;\2015%20&#1075;&#1086;&#1076;\&#1058;&#1072;&#1073;&#1083;&#1080;&#1094;&#1099;%20&#1082;%20&#1073;&#1102;&#1076;&#1078;&#1077;&#1090;&#1091;%20&#1075;&#1088;&#1072;&#1078;&#1076;&#1072;&#1085;%20&#1085;&#1072;%202015%20&#107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User\&#1052;&#1086;&#1080;%20&#1076;&#1086;&#1082;&#1091;&#1084;&#1077;&#1085;&#1090;&#1099;\&#1053;&#1086;&#1074;&#1086;&#1077;%20&#1089;%202014\&#1041;&#1070;&#1044;&#1046;&#1045;&#1058;%20&#1085;&#1072;%202015%20&#1075;&#1086;&#1076;\&#1041;&#1102;&#1076;&#1078;&#1077;&#1090;%20&#1076;&#1083;&#1103;%20&#1075;&#1088;&#1072;&#1078;&#1076;&#1072;&#1085;%20&#1085;&#1072;%202015%20&#1075;&#1086;&#1076;\2015%20&#1075;&#1086;&#1076;\&#1058;&#1072;&#1073;&#1083;&#1080;&#1094;&#1099;%20&#1082;%20&#1073;&#1102;&#1076;&#1078;&#1077;&#1090;&#1091;%20&#1075;&#1088;&#1072;&#1078;&#1076;&#1072;&#1085;%20&#1085;&#1072;%202015%20&#107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User\&#1052;&#1086;&#1080;%20&#1076;&#1086;&#1082;&#1091;&#1084;&#1077;&#1085;&#1090;&#1099;\&#1053;&#1086;&#1074;&#1086;&#1077;%20&#1089;%202014\&#1041;&#1070;&#1044;&#1046;&#1045;&#1058;%20&#1085;&#1072;%202015%20&#1075;&#1086;&#1076;\&#1041;&#1102;&#1076;&#1078;&#1077;&#1090;%20&#1076;&#1083;&#1103;%20&#1075;&#1088;&#1072;&#1078;&#1076;&#1072;&#1085;%20&#1085;&#1072;%202015%20&#1075;&#1086;&#1076;\2015%20&#1075;&#1086;&#1076;\&#1058;&#1072;&#1073;&#1083;&#1080;&#1094;&#1099;%20&#1082;%20&#1073;&#1102;&#1076;&#1078;&#1077;&#1090;&#1091;%20&#1075;&#1088;&#1072;&#1078;&#1076;&#1072;&#1085;%20&#1085;&#1072;%202015%20&#107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User\&#1052;&#1086;&#1080;%20&#1076;&#1086;&#1082;&#1091;&#1084;&#1077;&#1085;&#1090;&#1099;\&#1053;&#1086;&#1074;&#1086;&#1077;%20&#1089;%202014\&#1041;&#1070;&#1044;&#1046;&#1045;&#1058;%20&#1085;&#1072;%202015%20&#1075;&#1086;&#1076;\&#1041;&#1102;&#1076;&#1078;&#1077;&#1090;%20&#1076;&#1083;&#1103;%20&#1075;&#1088;&#1072;&#1078;&#1076;&#1072;&#1085;%20&#1085;&#1072;%202015%20&#1075;&#1086;&#1076;\2015%20&#1075;&#1086;&#1076;\&#1058;&#1072;&#1073;&#1083;&#1080;&#1094;&#1099;%20&#1082;%20&#1073;&#1102;&#1076;&#1078;&#1077;&#1090;&#1091;%20&#1075;&#1088;&#1072;&#1078;&#1076;&#1072;&#1085;%20&#1085;&#1072;%202015%20&#107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3"/>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Основные параметры бюджета Ртищевского муниципального района на 2015 год, тыс. рублей</a:t>
            </a:r>
          </a:p>
          <a:p>
            <a:pPr>
              <a:defRPr sz="1400">
                <a:latin typeface="Times New Roman" pitchFamily="18" charset="0"/>
                <a:cs typeface="Times New Roman" pitchFamily="18" charset="0"/>
              </a:defRPr>
            </a:pPr>
            <a:endParaRPr lang="ru-RU" sz="1400">
              <a:latin typeface="Times New Roman" pitchFamily="18" charset="0"/>
              <a:cs typeface="Times New Roman" pitchFamily="18" charset="0"/>
            </a:endParaRPr>
          </a:p>
        </c:rich>
      </c:tx>
      <c:layout>
        <c:manualLayout>
          <c:xMode val="edge"/>
          <c:yMode val="edge"/>
          <c:x val="0.1068625561302432"/>
          <c:y val="0"/>
        </c:manualLayout>
      </c:layout>
    </c:title>
    <c:view3D>
      <c:rAngAx val="1"/>
    </c:view3D>
    <c:plotArea>
      <c:layout>
        <c:manualLayout>
          <c:layoutTarget val="inner"/>
          <c:xMode val="edge"/>
          <c:yMode val="edge"/>
          <c:x val="0.40520325203251906"/>
          <c:y val="0.1661800486618005"/>
          <c:w val="0.51296587926509185"/>
          <c:h val="0.56257715960687393"/>
        </c:manualLayout>
      </c:layout>
      <c:bar3DChart>
        <c:barDir val="bar"/>
        <c:grouping val="clustered"/>
        <c:ser>
          <c:idx val="0"/>
          <c:order val="0"/>
          <c:dLbls>
            <c:txPr>
              <a:bodyPr/>
              <a:lstStyle/>
              <a:p>
                <a:pPr>
                  <a:defRPr>
                    <a:latin typeface="Times New Roman" pitchFamily="18" charset="0"/>
                    <a:cs typeface="Times New Roman" pitchFamily="18" charset="0"/>
                  </a:defRPr>
                </a:pPr>
                <a:endParaRPr lang="ru-RU"/>
              </a:p>
            </c:txPr>
            <c:showVal val="1"/>
            <c:showCatName val="1"/>
          </c:dLbls>
          <c:cat>
            <c:strRef>
              <c:f>Лист1!$A$1:$A$4</c:f>
              <c:strCache>
                <c:ptCount val="4"/>
                <c:pt idx="0">
                  <c:v>Основные параметры бюджета на 2015 год, тыс. рублей</c:v>
                </c:pt>
                <c:pt idx="1">
                  <c:v>Доходы</c:v>
                </c:pt>
                <c:pt idx="2">
                  <c:v>Расходы</c:v>
                </c:pt>
                <c:pt idx="3">
                  <c:v>Дефицит (-),/Профицит (+)</c:v>
                </c:pt>
              </c:strCache>
            </c:strRef>
          </c:cat>
          <c:val>
            <c:numRef>
              <c:f>Лист1!$B$1:$B$4</c:f>
              <c:numCache>
                <c:formatCode>#,##0.0</c:formatCode>
                <c:ptCount val="4"/>
                <c:pt idx="1">
                  <c:v>610709.80000000005</c:v>
                </c:pt>
                <c:pt idx="2">
                  <c:v>610709.80000000005</c:v>
                </c:pt>
                <c:pt idx="3">
                  <c:v>0</c:v>
                </c:pt>
              </c:numCache>
            </c:numRef>
          </c:val>
        </c:ser>
        <c:shape val="box"/>
        <c:axId val="135658112"/>
        <c:axId val="137114368"/>
        <c:axId val="0"/>
      </c:bar3DChart>
      <c:catAx>
        <c:axId val="135658112"/>
        <c:scaling>
          <c:orientation val="minMax"/>
        </c:scaling>
        <c:axPos val="l"/>
        <c:tickLblPos val="nextTo"/>
        <c:txPr>
          <a:bodyPr/>
          <a:lstStyle/>
          <a:p>
            <a:pPr>
              <a:defRPr>
                <a:latin typeface="Times New Roman" pitchFamily="18" charset="0"/>
                <a:cs typeface="Times New Roman" pitchFamily="18" charset="0"/>
              </a:defRPr>
            </a:pPr>
            <a:endParaRPr lang="ru-RU"/>
          </a:p>
        </c:txPr>
        <c:crossAx val="137114368"/>
        <c:crosses val="autoZero"/>
        <c:auto val="1"/>
        <c:lblAlgn val="ctr"/>
        <c:lblOffset val="100"/>
      </c:catAx>
      <c:valAx>
        <c:axId val="137114368"/>
        <c:scaling>
          <c:orientation val="minMax"/>
        </c:scaling>
        <c:axPos val="b"/>
        <c:majorGridlines/>
        <c:numFmt formatCode="General" sourceLinked="1"/>
        <c:tickLblPos val="nextTo"/>
        <c:crossAx val="135658112"/>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5"/>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a:t>
            </a:r>
          </a:p>
          <a:p>
            <a:pPr>
              <a:defRPr sz="1400">
                <a:latin typeface="Times New Roman" pitchFamily="18" charset="0"/>
                <a:cs typeface="Times New Roman" pitchFamily="18" charset="0"/>
              </a:defRPr>
            </a:pPr>
            <a:endParaRPr lang="ru-RU" sz="1400">
              <a:latin typeface="Times New Roman" pitchFamily="18" charset="0"/>
              <a:cs typeface="Times New Roman" pitchFamily="18" charset="0"/>
            </a:endParaRPr>
          </a:p>
        </c:rich>
      </c:tx>
    </c:title>
    <c:plotArea>
      <c:layout/>
      <c:bubbleChart>
        <c:ser>
          <c:idx val="0"/>
          <c:order val="0"/>
          <c:dLbls>
            <c:dLbl>
              <c:idx val="1"/>
              <c:layout>
                <c:manualLayout>
                  <c:x val="-0.19245942117724343"/>
                  <c:y val="0.17735369880626786"/>
                </c:manualLayout>
              </c:layout>
              <c:dLblPos val="r"/>
              <c:showVal val="1"/>
              <c:showCatName val="1"/>
            </c:dLbl>
            <c:dLbl>
              <c:idx val="2"/>
              <c:layout>
                <c:manualLayout>
                  <c:x val="-0.15560548946245245"/>
                  <c:y val="0.17526718470266503"/>
                </c:manualLayout>
              </c:layout>
              <c:dLblPos val="r"/>
              <c:showVal val="1"/>
              <c:showCatName val="1"/>
            </c:dLbl>
            <c:dLbl>
              <c:idx val="3"/>
              <c:layout>
                <c:manualLayout>
                  <c:x val="-0.10919683471049264"/>
                  <c:y val="0.16274810008104582"/>
                </c:manualLayout>
              </c:layout>
              <c:dLblPos val="r"/>
              <c:showVal val="1"/>
              <c:showCatName val="1"/>
            </c:dLbl>
            <c:txPr>
              <a:bodyPr/>
              <a:lstStyle/>
              <a:p>
                <a:pPr>
                  <a:defRPr>
                    <a:latin typeface="Times New Roman" pitchFamily="18" charset="0"/>
                    <a:cs typeface="Times New Roman" pitchFamily="18" charset="0"/>
                  </a:defRPr>
                </a:pPr>
                <a:endParaRPr lang="ru-RU"/>
              </a:p>
            </c:txPr>
            <c:dLblPos val="r"/>
            <c:showVal val="1"/>
            <c:showCatName val="1"/>
          </c:dLbls>
          <c:xVal>
            <c:strRef>
              <c:f>'Доля образов учрежд'!$A$1:$D$1</c:f>
              <c:strCache>
                <c:ptCount val="4"/>
                <c:pt idx="0">
                  <c:v>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c:v>
                </c:pt>
                <c:pt idx="1">
                  <c:v>2013 год (Фактическое значение )</c:v>
                </c:pt>
                <c:pt idx="2">
                  <c:v>2014 год (Плановое значение)</c:v>
                </c:pt>
                <c:pt idx="3">
                  <c:v>2015 год (Прогноз)</c:v>
                </c:pt>
              </c:strCache>
            </c:strRef>
          </c:xVal>
          <c:yVal>
            <c:numRef>
              <c:f>'Доля образов учрежд'!$A$2:$D$2</c:f>
              <c:numCache>
                <c:formatCode>0%</c:formatCode>
                <c:ptCount val="4"/>
                <c:pt idx="1">
                  <c:v>1</c:v>
                </c:pt>
                <c:pt idx="2">
                  <c:v>1</c:v>
                </c:pt>
                <c:pt idx="3">
                  <c:v>1</c:v>
                </c:pt>
              </c:numCache>
            </c:numRef>
          </c:yVal>
          <c:bubbleSize>
            <c:numLit>
              <c:formatCode>General</c:formatCode>
              <c:ptCount val="4"/>
              <c:pt idx="0">
                <c:v>1</c:v>
              </c:pt>
              <c:pt idx="1">
                <c:v>1</c:v>
              </c:pt>
              <c:pt idx="2">
                <c:v>1</c:v>
              </c:pt>
              <c:pt idx="3">
                <c:v>1</c:v>
              </c:pt>
            </c:numLit>
          </c:bubbleSize>
          <c:bubble3D val="1"/>
        </c:ser>
        <c:dLbls>
          <c:showVal val="1"/>
          <c:showCatName val="1"/>
        </c:dLbls>
        <c:bubbleScale val="100"/>
        <c:axId val="76935936"/>
        <c:axId val="76937472"/>
      </c:bubbleChart>
      <c:valAx>
        <c:axId val="76935936"/>
        <c:scaling>
          <c:orientation val="minMax"/>
        </c:scaling>
        <c:axPos val="b"/>
        <c:majorGridlines/>
        <c:tickLblPos val="nextTo"/>
        <c:crossAx val="76937472"/>
        <c:crosses val="autoZero"/>
        <c:crossBetween val="midCat"/>
      </c:valAx>
      <c:valAx>
        <c:axId val="76937472"/>
        <c:scaling>
          <c:orientation val="minMax"/>
        </c:scaling>
        <c:axPos val="l"/>
        <c:majorGridlines/>
        <c:numFmt formatCode="General" sourceLinked="1"/>
        <c:tickLblPos val="nextTo"/>
        <c:crossAx val="76935936"/>
        <c:crosses val="autoZero"/>
        <c:crossBetween val="midCat"/>
      </c:valAx>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5"/>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Доля  муниципальных образовательных учреждений, реализующих программы общего образования, имеющих физкультурный зал, в общей численности  муниципальных образовательных учреждений, реализующих программы общего образования, </a:t>
            </a:r>
          </a:p>
          <a:p>
            <a:pPr>
              <a:defRPr sz="1400">
                <a:latin typeface="Times New Roman" pitchFamily="18" charset="0"/>
                <a:cs typeface="Times New Roman" pitchFamily="18" charset="0"/>
              </a:defRPr>
            </a:pPr>
            <a:r>
              <a:rPr lang="ru-RU" sz="1400">
                <a:latin typeface="Times New Roman" pitchFamily="18" charset="0"/>
                <a:cs typeface="Times New Roman" pitchFamily="18" charset="0"/>
              </a:rPr>
              <a:t>% </a:t>
            </a:r>
          </a:p>
        </c:rich>
      </c:tx>
      <c:layout>
        <c:manualLayout>
          <c:xMode val="edge"/>
          <c:yMode val="edge"/>
          <c:x val="0.37478191532752864"/>
          <c:y val="1.2519084621618881E-2"/>
        </c:manualLayout>
      </c:layout>
    </c:title>
    <c:plotArea>
      <c:layout/>
      <c:bubbleChart>
        <c:ser>
          <c:idx val="0"/>
          <c:order val="0"/>
          <c:dLbls>
            <c:dLbl>
              <c:idx val="1"/>
              <c:layout>
                <c:manualLayout>
                  <c:x val="0"/>
                  <c:y val="3.9643767968459906E-2"/>
                </c:manualLayout>
              </c:layout>
              <c:dLblPos val="b"/>
              <c:showVal val="1"/>
              <c:showCatName val="1"/>
            </c:dLbl>
            <c:dLbl>
              <c:idx val="2"/>
              <c:layout>
                <c:manualLayout>
                  <c:x val="0"/>
                  <c:y val="4.3816796175666133E-2"/>
                </c:manualLayout>
              </c:layout>
              <c:dLblPos val="b"/>
              <c:showVal val="1"/>
              <c:showCatName val="1"/>
            </c:dLbl>
            <c:dLbl>
              <c:idx val="3"/>
              <c:layout>
                <c:manualLayout>
                  <c:x val="-1.0009594216775393E-16"/>
                  <c:y val="6.6768451315300834E-2"/>
                </c:manualLayout>
              </c:layout>
              <c:dLblPos val="b"/>
              <c:showVal val="1"/>
              <c:showCatName val="1"/>
            </c:dLbl>
            <c:txPr>
              <a:bodyPr/>
              <a:lstStyle/>
              <a:p>
                <a:pPr>
                  <a:defRPr>
                    <a:latin typeface="Times New Roman" pitchFamily="18" charset="0"/>
                    <a:cs typeface="Times New Roman" pitchFamily="18" charset="0"/>
                  </a:defRPr>
                </a:pPr>
                <a:endParaRPr lang="ru-RU"/>
              </a:p>
            </c:txPr>
            <c:dLblPos val="b"/>
            <c:showVal val="1"/>
            <c:showCatName val="1"/>
          </c:dLbls>
          <c:xVal>
            <c:strRef>
              <c:f>'Доля физкул.залов'!$A$1:$D$1</c:f>
              <c:strCache>
                <c:ptCount val="4"/>
                <c:pt idx="0">
                  <c:v>Доля  муниципальных образовательных учреждений, реализующих программы общего образования, имеющих физкультурный зал, в общей численности  муниципальных образовательных учреждений, реализующих программы общего образования,% </c:v>
                </c:pt>
                <c:pt idx="1">
                  <c:v>2013 год (Фактическое значение )</c:v>
                </c:pt>
                <c:pt idx="2">
                  <c:v>2014 год (Плановое значение)</c:v>
                </c:pt>
                <c:pt idx="3">
                  <c:v>2015 год (Прогноз)</c:v>
                </c:pt>
              </c:strCache>
            </c:strRef>
          </c:xVal>
          <c:yVal>
            <c:numRef>
              <c:f>'Доля физкул.залов'!$A$2:$D$2</c:f>
              <c:numCache>
                <c:formatCode>0%</c:formatCode>
                <c:ptCount val="4"/>
                <c:pt idx="1">
                  <c:v>1</c:v>
                </c:pt>
                <c:pt idx="2">
                  <c:v>1</c:v>
                </c:pt>
                <c:pt idx="3">
                  <c:v>1</c:v>
                </c:pt>
              </c:numCache>
            </c:numRef>
          </c:yVal>
          <c:bubbleSize>
            <c:numLit>
              <c:formatCode>General</c:formatCode>
              <c:ptCount val="4"/>
              <c:pt idx="0">
                <c:v>1</c:v>
              </c:pt>
              <c:pt idx="1">
                <c:v>1</c:v>
              </c:pt>
              <c:pt idx="2">
                <c:v>1</c:v>
              </c:pt>
              <c:pt idx="3">
                <c:v>1</c:v>
              </c:pt>
            </c:numLit>
          </c:bubbleSize>
          <c:bubble3D val="1"/>
        </c:ser>
        <c:dLbls>
          <c:showVal val="1"/>
        </c:dLbls>
        <c:bubbleScale val="100"/>
        <c:axId val="76946048"/>
        <c:axId val="76960128"/>
      </c:bubbleChart>
      <c:valAx>
        <c:axId val="76946048"/>
        <c:scaling>
          <c:orientation val="minMax"/>
        </c:scaling>
        <c:axPos val="b"/>
        <c:majorGridlines/>
        <c:majorTickMark val="none"/>
        <c:tickLblPos val="nextTo"/>
        <c:crossAx val="76960128"/>
        <c:crosses val="autoZero"/>
        <c:crossBetween val="midCat"/>
      </c:valAx>
      <c:valAx>
        <c:axId val="76960128"/>
        <c:scaling>
          <c:orientation val="minMax"/>
        </c:scaling>
        <c:axPos val="l"/>
        <c:majorGridlines/>
        <c:numFmt formatCode="General" sourceLinked="1"/>
        <c:majorTickMark val="none"/>
        <c:tickLblPos val="nextTo"/>
        <c:crossAx val="76946048"/>
        <c:crosses val="autoZero"/>
        <c:crossBetween val="midCat"/>
      </c:valAx>
    </c:plotArea>
    <c:legend>
      <c:legendPos val="b"/>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29"/>
  <c:chart>
    <c:title>
      <c:tx>
        <c:rich>
          <a:bodyPr/>
          <a:lstStyle/>
          <a:p>
            <a:pPr>
              <a:defRPr/>
            </a:pPr>
            <a:r>
              <a:rPr lang="ru-RU"/>
              <a:t>Обеспеченность детей дошкольного возраста местами в дошкольных образовательных учреждениях (количество мест на 100 детей),  единиц</a:t>
            </a:r>
          </a:p>
        </c:rich>
      </c:tx>
    </c:title>
    <c:plotArea>
      <c:layout/>
      <c:lineChart>
        <c:grouping val="standard"/>
        <c:ser>
          <c:idx val="0"/>
          <c:order val="0"/>
          <c:dLbls>
            <c:dLblPos val="t"/>
            <c:showVal val="1"/>
          </c:dLbls>
          <c:cat>
            <c:strRef>
              <c:f>'Обеспеч.местами в детсадах'!$B$1:$D$1</c:f>
              <c:strCache>
                <c:ptCount val="3"/>
                <c:pt idx="0">
                  <c:v>2013 год (Фактическое значение )</c:v>
                </c:pt>
                <c:pt idx="1">
                  <c:v>2014 год (Плановое значение)</c:v>
                </c:pt>
                <c:pt idx="2">
                  <c:v>2015 год (Прогноз)</c:v>
                </c:pt>
              </c:strCache>
            </c:strRef>
          </c:cat>
          <c:val>
            <c:numRef>
              <c:f>'Обеспеч.местами в детсадах'!$B$2:$D$2</c:f>
              <c:numCache>
                <c:formatCode>General</c:formatCode>
                <c:ptCount val="3"/>
                <c:pt idx="0">
                  <c:v>110</c:v>
                </c:pt>
                <c:pt idx="1">
                  <c:v>122</c:v>
                </c:pt>
                <c:pt idx="2">
                  <c:v>117</c:v>
                </c:pt>
              </c:numCache>
            </c:numRef>
          </c:val>
        </c:ser>
        <c:marker val="1"/>
        <c:axId val="76975104"/>
        <c:axId val="76976896"/>
      </c:lineChart>
      <c:catAx>
        <c:axId val="76975104"/>
        <c:scaling>
          <c:orientation val="minMax"/>
        </c:scaling>
        <c:axPos val="b"/>
        <c:majorTickMark val="none"/>
        <c:tickLblPos val="nextTo"/>
        <c:crossAx val="76976896"/>
        <c:crosses val="autoZero"/>
        <c:auto val="1"/>
        <c:lblAlgn val="ctr"/>
        <c:lblOffset val="100"/>
      </c:catAx>
      <c:valAx>
        <c:axId val="76976896"/>
        <c:scaling>
          <c:orientation val="minMax"/>
        </c:scaling>
        <c:axPos val="l"/>
        <c:majorGridlines/>
        <c:title/>
        <c:numFmt formatCode="General" sourceLinked="1"/>
        <c:majorTickMark val="none"/>
        <c:tickLblPos val="nextTo"/>
        <c:crossAx val="76975104"/>
        <c:crosses val="autoZero"/>
        <c:crossBetween val="between"/>
      </c:valAx>
      <c:dTable>
        <c:showHorzBorder val="1"/>
        <c:showVertBorder val="1"/>
        <c:showOutline val="1"/>
        <c:showKeys val="1"/>
      </c:dTable>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Средний размер заработной платы работников муниципальных учреждений культуры и искусства, рублей</a:t>
            </a:r>
          </a:p>
          <a:p>
            <a:pPr>
              <a:defRPr sz="1400">
                <a:latin typeface="Times New Roman" pitchFamily="18" charset="0"/>
                <a:cs typeface="Times New Roman" pitchFamily="18" charset="0"/>
              </a:defRPr>
            </a:pPr>
            <a:endParaRPr lang="ru-RU" sz="1400">
              <a:latin typeface="Times New Roman" pitchFamily="18" charset="0"/>
              <a:cs typeface="Times New Roman" pitchFamily="18" charset="0"/>
            </a:endParaRPr>
          </a:p>
        </c:rich>
      </c:tx>
    </c:title>
    <c:view3D>
      <c:rAngAx val="1"/>
    </c:view3D>
    <c:plotArea>
      <c:layout/>
      <c:bar3DChart>
        <c:barDir val="col"/>
        <c:grouping val="clustered"/>
        <c:ser>
          <c:idx val="0"/>
          <c:order val="0"/>
          <c:spPr>
            <a:solidFill>
              <a:schemeClr val="accent3"/>
            </a:solidFill>
            <a:ln w="38100" cap="flat" cmpd="sng" algn="ctr">
              <a:solidFill>
                <a:schemeClr val="lt1"/>
              </a:solidFill>
              <a:prstDash val="solid"/>
            </a:ln>
            <a:effectLst>
              <a:outerShdw blurRad="40000" dist="20000" dir="5400000" rotWithShape="0">
                <a:srgbClr val="000000">
                  <a:alpha val="38000"/>
                </a:srgbClr>
              </a:outerShdw>
            </a:effectLst>
          </c:spPr>
          <c:dLbls>
            <c:txPr>
              <a:bodyPr/>
              <a:lstStyle/>
              <a:p>
                <a:pPr>
                  <a:defRPr>
                    <a:latin typeface="Times New Roman" pitchFamily="18" charset="0"/>
                    <a:cs typeface="Times New Roman" pitchFamily="18" charset="0"/>
                  </a:defRPr>
                </a:pPr>
                <a:endParaRPr lang="ru-RU"/>
              </a:p>
            </c:txPr>
            <c:showVal val="1"/>
          </c:dLbls>
          <c:cat>
            <c:strRef>
              <c:f>'Ср.з.пл. работ.культ'!$A$1:$D$1</c:f>
              <c:strCache>
                <c:ptCount val="4"/>
                <c:pt idx="0">
                  <c:v>Средний размер заработной платы работников муниципальных учреждений культуры и искусства, рублей</c:v>
                </c:pt>
                <c:pt idx="1">
                  <c:v>2013 год (Фактическое значение )</c:v>
                </c:pt>
                <c:pt idx="2">
                  <c:v>2014 год (Плановое значение)</c:v>
                </c:pt>
                <c:pt idx="3">
                  <c:v>2015 год (Прогноз)</c:v>
                </c:pt>
              </c:strCache>
            </c:strRef>
          </c:cat>
          <c:val>
            <c:numRef>
              <c:f>'Ср.з.пл. работ.культ'!$A$2:$D$2</c:f>
              <c:numCache>
                <c:formatCode>General</c:formatCode>
                <c:ptCount val="4"/>
                <c:pt idx="1">
                  <c:v>10781</c:v>
                </c:pt>
                <c:pt idx="2">
                  <c:v>14728</c:v>
                </c:pt>
                <c:pt idx="3">
                  <c:v>16523</c:v>
                </c:pt>
              </c:numCache>
            </c:numRef>
          </c:val>
        </c:ser>
        <c:shape val="cone"/>
        <c:axId val="77029376"/>
        <c:axId val="77030912"/>
        <c:axId val="0"/>
      </c:bar3DChart>
      <c:catAx>
        <c:axId val="77029376"/>
        <c:scaling>
          <c:orientation val="minMax"/>
        </c:scaling>
        <c:axPos val="b"/>
        <c:majorTickMark val="none"/>
        <c:tickLblPos val="nextTo"/>
        <c:crossAx val="77030912"/>
        <c:crosses val="autoZero"/>
        <c:auto val="1"/>
        <c:lblAlgn val="ctr"/>
        <c:lblOffset val="100"/>
      </c:catAx>
      <c:valAx>
        <c:axId val="77030912"/>
        <c:scaling>
          <c:orientation val="minMax"/>
        </c:scaling>
        <c:axPos val="l"/>
        <c:majorGridlines/>
        <c:numFmt formatCode="General" sourceLinked="1"/>
        <c:majorTickMark val="none"/>
        <c:tickLblPos val="nextTo"/>
        <c:crossAx val="77029376"/>
        <c:crosses val="autoZero"/>
        <c:crossBetween val="between"/>
      </c:valAx>
      <c:dTable>
        <c:showHorzBorder val="1"/>
        <c:showVertBorder val="1"/>
        <c:showOutline val="1"/>
        <c:showKeys val="1"/>
        <c:txPr>
          <a:bodyPr/>
          <a:lstStyle/>
          <a:p>
            <a:pPr rtl="0">
              <a:defRPr sz="1200">
                <a:latin typeface="Times New Roman" pitchFamily="18" charset="0"/>
                <a:cs typeface="Times New Roman" pitchFamily="18" charset="0"/>
              </a:defRPr>
            </a:pPr>
            <a:endParaRPr lang="ru-RU"/>
          </a:p>
        </c:txPr>
      </c:dTable>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5"/>
  <c:chart>
    <c:title>
      <c:tx>
        <c:rich>
          <a:bodyPr/>
          <a:lstStyle/>
          <a:p>
            <a:pPr>
              <a:defRPr/>
            </a:pPr>
            <a:r>
              <a:rPr lang="ru-RU"/>
              <a:t>Доля населения, систематически занимающегося физической культурой и спортом, в общей численности населения, %</a:t>
            </a:r>
          </a:p>
        </c:rich>
      </c:tx>
    </c:title>
    <c:plotArea>
      <c:layout/>
      <c:barChart>
        <c:barDir val="bar"/>
        <c:grouping val="clustered"/>
        <c:ser>
          <c:idx val="0"/>
          <c:order val="0"/>
          <c:dLbls>
            <c:txPr>
              <a:bodyPr/>
              <a:lstStyle/>
              <a:p>
                <a:pPr>
                  <a:defRPr>
                    <a:latin typeface="Times New Roman" pitchFamily="18" charset="0"/>
                    <a:cs typeface="Times New Roman" pitchFamily="18" charset="0"/>
                  </a:defRPr>
                </a:pPr>
                <a:endParaRPr lang="ru-RU"/>
              </a:p>
            </c:txPr>
            <c:dLblPos val="outEnd"/>
            <c:showVal val="1"/>
          </c:dLbls>
          <c:cat>
            <c:strRef>
              <c:f>'Доля заним.спортом'!$B$1:$D$1</c:f>
              <c:strCache>
                <c:ptCount val="3"/>
                <c:pt idx="0">
                  <c:v>2013 год (Фактическое значение )</c:v>
                </c:pt>
                <c:pt idx="1">
                  <c:v>2014 год (Плановое значение)</c:v>
                </c:pt>
                <c:pt idx="2">
                  <c:v>2015 год (Прогноз)</c:v>
                </c:pt>
              </c:strCache>
            </c:strRef>
          </c:cat>
          <c:val>
            <c:numRef>
              <c:f>'Доля заним.спортом'!$B$2:$D$2</c:f>
              <c:numCache>
                <c:formatCode>General</c:formatCode>
                <c:ptCount val="3"/>
                <c:pt idx="0">
                  <c:v>123.3</c:v>
                </c:pt>
                <c:pt idx="1">
                  <c:v>123.6</c:v>
                </c:pt>
                <c:pt idx="2">
                  <c:v>124</c:v>
                </c:pt>
              </c:numCache>
            </c:numRef>
          </c:val>
        </c:ser>
        <c:axId val="77056640"/>
        <c:axId val="77095296"/>
      </c:barChart>
      <c:catAx>
        <c:axId val="77056640"/>
        <c:scaling>
          <c:orientation val="minMax"/>
        </c:scaling>
        <c:axPos val="l"/>
        <c:majorTickMark val="none"/>
        <c:tickLblPos val="nextTo"/>
        <c:txPr>
          <a:bodyPr/>
          <a:lstStyle/>
          <a:p>
            <a:pPr>
              <a:defRPr>
                <a:latin typeface="Times New Roman" pitchFamily="18" charset="0"/>
                <a:cs typeface="Times New Roman" pitchFamily="18" charset="0"/>
              </a:defRPr>
            </a:pPr>
            <a:endParaRPr lang="ru-RU"/>
          </a:p>
        </c:txPr>
        <c:crossAx val="77095296"/>
        <c:crosses val="autoZero"/>
        <c:auto val="1"/>
        <c:lblAlgn val="ctr"/>
        <c:lblOffset val="100"/>
      </c:catAx>
      <c:valAx>
        <c:axId val="77095296"/>
        <c:scaling>
          <c:orientation val="minMax"/>
        </c:scaling>
        <c:axPos val="b"/>
        <c:majorGridlines/>
        <c:numFmt formatCode="General" sourceLinked="1"/>
        <c:majorTickMark val="none"/>
        <c:tickLblPos val="nextTo"/>
        <c:crossAx val="77056640"/>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plotArea>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a:latin typeface="Times New Roman" pitchFamily="18" charset="0"/>
                <a:cs typeface="Times New Roman" pitchFamily="18" charset="0"/>
              </a:defRPr>
            </a:pPr>
            <a:r>
              <a:rPr lang="ru-RU" sz="1800" b="1" i="0" u="none" strike="noStrike" baseline="0">
                <a:latin typeface="Times New Roman" pitchFamily="18" charset="0"/>
                <a:cs typeface="Times New Roman" pitchFamily="18" charset="0"/>
              </a:rPr>
              <a:t>Объем бюджетных ассигнований на реализацию муниципальных программ, тыс. рублей</a:t>
            </a:r>
            <a:endParaRPr lang="ru-RU">
              <a:latin typeface="Times New Roman" pitchFamily="18" charset="0"/>
              <a:cs typeface="Times New Roman" pitchFamily="18" charset="0"/>
            </a:endParaRPr>
          </a:p>
        </c:rich>
      </c:tx>
    </c:title>
    <c:plotArea>
      <c:layout/>
      <c:barChart>
        <c:barDir val="bar"/>
        <c:grouping val="clustered"/>
        <c:ser>
          <c:idx val="0"/>
          <c:order val="0"/>
          <c:tx>
            <c:strRef>
              <c:f>'Объем БА на МП'!$B$1</c:f>
              <c:strCache>
                <c:ptCount val="1"/>
                <c:pt idx="0">
                  <c:v>Оценка на 2014 год</c:v>
                </c:pt>
              </c:strCache>
            </c:strRef>
          </c:tx>
          <c:dLbls>
            <c:txPr>
              <a:bodyPr/>
              <a:lstStyle/>
              <a:p>
                <a:pPr>
                  <a:defRPr>
                    <a:latin typeface="Times New Roman" pitchFamily="18" charset="0"/>
                    <a:cs typeface="Times New Roman" pitchFamily="18" charset="0"/>
                  </a:defRPr>
                </a:pPr>
                <a:endParaRPr lang="ru-RU"/>
              </a:p>
            </c:txPr>
            <c:dLblPos val="outEnd"/>
            <c:showVal val="1"/>
          </c:dLbls>
          <c:cat>
            <c:strRef>
              <c:f>'Объем БА на МП'!$A$2:$A$7</c:f>
              <c:strCache>
                <c:ptCount val="6"/>
                <c:pt idx="0">
                  <c:v>Муниципальная программа "Обеспечение населения доступным жильем и развитие жилищно-коммунальной инфраструктуры на 2014-2016 годы"</c:v>
                </c:pt>
                <c:pt idx="1">
                  <c:v>Муниципальная программа  "Развитие транспортной системы в Ртищевском муниципальном районе на 2014-2016 годы"</c:v>
                </c:pt>
                <c:pt idx="2">
                  <c:v>Муниципальная программа "Развитие образования в Ртищевском муниципальном районе на 2014-2015 годы"</c:v>
                </c:pt>
                <c:pt idx="3">
                  <c:v>Муниципальная программа "Культура Ртищевского муниципального района на 2014-2016 годы"</c:v>
                </c:pt>
                <c:pt idx="4">
                  <c:v>Муниципальная программа "Повышение энергоэффективности и энергосбережения в Ртищевском муниципальном районе на 2014-2016 годы"</c:v>
                </c:pt>
                <c:pt idx="5">
                  <c:v>Муниципальная программа "Развитие малого и среднего предпринимательства в Ртищевском районе на 2014-2015 г.г."</c:v>
                </c:pt>
              </c:strCache>
            </c:strRef>
          </c:cat>
          <c:val>
            <c:numRef>
              <c:f>'Объем БА на МП'!$B$2:$B$7</c:f>
              <c:numCache>
                <c:formatCode>#,##0.0</c:formatCode>
                <c:ptCount val="6"/>
                <c:pt idx="0">
                  <c:v>6774</c:v>
                </c:pt>
                <c:pt idx="1">
                  <c:v>13470.4</c:v>
                </c:pt>
                <c:pt idx="2">
                  <c:v>500</c:v>
                </c:pt>
                <c:pt idx="3">
                  <c:v>100</c:v>
                </c:pt>
                <c:pt idx="4">
                  <c:v>1991.5</c:v>
                </c:pt>
                <c:pt idx="5">
                  <c:v>9.3000000000000007</c:v>
                </c:pt>
              </c:numCache>
            </c:numRef>
          </c:val>
          <c:bubble3D val="1"/>
        </c:ser>
        <c:ser>
          <c:idx val="1"/>
          <c:order val="1"/>
          <c:tx>
            <c:strRef>
              <c:f>'Объем БА на МП'!$C$1</c:f>
              <c:strCache>
                <c:ptCount val="1"/>
                <c:pt idx="0">
                  <c:v>План 2015 год</c:v>
                </c:pt>
              </c:strCache>
            </c:strRef>
          </c:tx>
          <c:dLbls>
            <c:txPr>
              <a:bodyPr/>
              <a:lstStyle/>
              <a:p>
                <a:pPr>
                  <a:defRPr>
                    <a:latin typeface="Times New Roman" pitchFamily="18" charset="0"/>
                    <a:cs typeface="Times New Roman" pitchFamily="18" charset="0"/>
                  </a:defRPr>
                </a:pPr>
                <a:endParaRPr lang="ru-RU"/>
              </a:p>
            </c:txPr>
            <c:dLblPos val="outEnd"/>
            <c:showVal val="1"/>
          </c:dLbls>
          <c:cat>
            <c:strRef>
              <c:f>'Объем БА на МП'!$A$2:$A$7</c:f>
              <c:strCache>
                <c:ptCount val="6"/>
                <c:pt idx="0">
                  <c:v>Муниципальная программа "Обеспечение населения доступным жильем и развитие жилищно-коммунальной инфраструктуры на 2014-2016 годы"</c:v>
                </c:pt>
                <c:pt idx="1">
                  <c:v>Муниципальная программа  "Развитие транспортной системы в Ртищевском муниципальном районе на 2014-2016 годы"</c:v>
                </c:pt>
                <c:pt idx="2">
                  <c:v>Муниципальная программа "Развитие образования в Ртищевском муниципальном районе на 2014-2015 годы"</c:v>
                </c:pt>
                <c:pt idx="3">
                  <c:v>Муниципальная программа "Культура Ртищевского муниципального района на 2014-2016 годы"</c:v>
                </c:pt>
                <c:pt idx="4">
                  <c:v>Муниципальная программа "Повышение энергоэффективности и энергосбережения в Ртищевском муниципальном районе на 2014-2016 годы"</c:v>
                </c:pt>
                <c:pt idx="5">
                  <c:v>Муниципальная программа "Развитие малого и среднего предпринимательства в Ртищевском районе на 2014-2015 г.г."</c:v>
                </c:pt>
              </c:strCache>
            </c:strRef>
          </c:cat>
          <c:val>
            <c:numRef>
              <c:f>'Объем БА на МП'!$C$2:$C$7</c:f>
              <c:numCache>
                <c:formatCode>#,##0.0</c:formatCode>
                <c:ptCount val="6"/>
                <c:pt idx="0">
                  <c:v>2800</c:v>
                </c:pt>
                <c:pt idx="1">
                  <c:v>8855</c:v>
                </c:pt>
                <c:pt idx="2">
                  <c:v>500</c:v>
                </c:pt>
                <c:pt idx="3">
                  <c:v>0</c:v>
                </c:pt>
                <c:pt idx="4">
                  <c:v>0</c:v>
                </c:pt>
                <c:pt idx="5">
                  <c:v>0</c:v>
                </c:pt>
              </c:numCache>
            </c:numRef>
          </c:val>
          <c:bubble3D val="1"/>
        </c:ser>
        <c:ser>
          <c:idx val="2"/>
          <c:order val="2"/>
          <c:tx>
            <c:strRef>
              <c:f>'Объем БА на МП'!$D$1</c:f>
              <c:strCache>
                <c:ptCount val="1"/>
                <c:pt idx="0">
                  <c:v>Прогноз 2016 год</c:v>
                </c:pt>
              </c:strCache>
            </c:strRef>
          </c:tx>
          <c:dLbls>
            <c:txPr>
              <a:bodyPr/>
              <a:lstStyle/>
              <a:p>
                <a:pPr>
                  <a:defRPr>
                    <a:latin typeface="Times New Roman" pitchFamily="18" charset="0"/>
                    <a:cs typeface="Times New Roman" pitchFamily="18" charset="0"/>
                  </a:defRPr>
                </a:pPr>
                <a:endParaRPr lang="ru-RU"/>
              </a:p>
            </c:txPr>
            <c:dLblPos val="outEnd"/>
            <c:showVal val="1"/>
          </c:dLbls>
          <c:cat>
            <c:strRef>
              <c:f>'Объем БА на МП'!$A$2:$A$7</c:f>
              <c:strCache>
                <c:ptCount val="6"/>
                <c:pt idx="0">
                  <c:v>Муниципальная программа "Обеспечение населения доступным жильем и развитие жилищно-коммунальной инфраструктуры на 2014-2016 годы"</c:v>
                </c:pt>
                <c:pt idx="1">
                  <c:v>Муниципальная программа  "Развитие транспортной системы в Ртищевском муниципальном районе на 2014-2016 годы"</c:v>
                </c:pt>
                <c:pt idx="2">
                  <c:v>Муниципальная программа "Развитие образования в Ртищевском муниципальном районе на 2014-2015 годы"</c:v>
                </c:pt>
                <c:pt idx="3">
                  <c:v>Муниципальная программа "Культура Ртищевского муниципального района на 2014-2016 годы"</c:v>
                </c:pt>
                <c:pt idx="4">
                  <c:v>Муниципальная программа "Повышение энергоэффективности и энергосбережения в Ртищевском муниципальном районе на 2014-2016 годы"</c:v>
                </c:pt>
                <c:pt idx="5">
                  <c:v>Муниципальная программа "Развитие малого и среднего предпринимательства в Ртищевском районе на 2014-2015 г.г."</c:v>
                </c:pt>
              </c:strCache>
            </c:strRef>
          </c:cat>
          <c:val>
            <c:numRef>
              <c:f>'Объем БА на МП'!$D$2:$D$7</c:f>
              <c:numCache>
                <c:formatCode>#,##0.0</c:formatCode>
                <c:ptCount val="6"/>
                <c:pt idx="0">
                  <c:v>3337.8</c:v>
                </c:pt>
                <c:pt idx="1">
                  <c:v>8745.5</c:v>
                </c:pt>
                <c:pt idx="2">
                  <c:v>500</c:v>
                </c:pt>
                <c:pt idx="3">
                  <c:v>0</c:v>
                </c:pt>
                <c:pt idx="4">
                  <c:v>0</c:v>
                </c:pt>
                <c:pt idx="5">
                  <c:v>0</c:v>
                </c:pt>
              </c:numCache>
            </c:numRef>
          </c:val>
          <c:bubble3D val="1"/>
        </c:ser>
        <c:ser>
          <c:idx val="3"/>
          <c:order val="3"/>
          <c:tx>
            <c:strRef>
              <c:f>'Объем БА на МП'!$E$1</c:f>
              <c:strCache>
                <c:ptCount val="1"/>
                <c:pt idx="0">
                  <c:v>Прогноз 2017 год</c:v>
                </c:pt>
              </c:strCache>
            </c:strRef>
          </c:tx>
          <c:dLbls>
            <c:txPr>
              <a:bodyPr/>
              <a:lstStyle/>
              <a:p>
                <a:pPr>
                  <a:defRPr>
                    <a:latin typeface="Times New Roman" pitchFamily="18" charset="0"/>
                    <a:cs typeface="Times New Roman" pitchFamily="18" charset="0"/>
                  </a:defRPr>
                </a:pPr>
                <a:endParaRPr lang="ru-RU"/>
              </a:p>
            </c:txPr>
            <c:dLblPos val="outEnd"/>
            <c:showVal val="1"/>
          </c:dLbls>
          <c:cat>
            <c:strRef>
              <c:f>'Объем БА на МП'!$A$2:$A$7</c:f>
              <c:strCache>
                <c:ptCount val="6"/>
                <c:pt idx="0">
                  <c:v>Муниципальная программа "Обеспечение населения доступным жильем и развитие жилищно-коммунальной инфраструктуры на 2014-2016 годы"</c:v>
                </c:pt>
                <c:pt idx="1">
                  <c:v>Муниципальная программа  "Развитие транспортной системы в Ртищевском муниципальном районе на 2014-2016 годы"</c:v>
                </c:pt>
                <c:pt idx="2">
                  <c:v>Муниципальная программа "Развитие образования в Ртищевском муниципальном районе на 2014-2015 годы"</c:v>
                </c:pt>
                <c:pt idx="3">
                  <c:v>Муниципальная программа "Культура Ртищевского муниципального района на 2014-2016 годы"</c:v>
                </c:pt>
                <c:pt idx="4">
                  <c:v>Муниципальная программа "Повышение энергоэффективности и энергосбережения в Ртищевском муниципальном районе на 2014-2016 годы"</c:v>
                </c:pt>
                <c:pt idx="5">
                  <c:v>Муниципальная программа "Развитие малого и среднего предпринимательства в Ртищевском районе на 2014-2015 г.г."</c:v>
                </c:pt>
              </c:strCache>
            </c:strRef>
          </c:cat>
          <c:val>
            <c:numRef>
              <c:f>'Объем БА на МП'!$E$2:$E$7</c:f>
              <c:numCache>
                <c:formatCode>#,##0.0</c:formatCode>
                <c:ptCount val="6"/>
                <c:pt idx="0">
                  <c:v>3771.7</c:v>
                </c:pt>
                <c:pt idx="1">
                  <c:v>8712.7000000000007</c:v>
                </c:pt>
                <c:pt idx="2">
                  <c:v>500</c:v>
                </c:pt>
                <c:pt idx="3">
                  <c:v>0</c:v>
                </c:pt>
                <c:pt idx="4">
                  <c:v>0</c:v>
                </c:pt>
                <c:pt idx="5">
                  <c:v>0</c:v>
                </c:pt>
              </c:numCache>
            </c:numRef>
          </c:val>
          <c:bubble3D val="1"/>
        </c:ser>
        <c:dLbls>
          <c:showVal val="1"/>
        </c:dLbls>
        <c:axId val="77124736"/>
        <c:axId val="77126272"/>
      </c:barChart>
      <c:catAx>
        <c:axId val="77124736"/>
        <c:scaling>
          <c:orientation val="minMax"/>
        </c:scaling>
        <c:axPos val="l"/>
        <c:numFmt formatCode="#,##0.0" sourceLinked="1"/>
        <c:majorTickMark val="none"/>
        <c:tickLblPos val="nextTo"/>
        <c:txPr>
          <a:bodyPr/>
          <a:lstStyle/>
          <a:p>
            <a:pPr>
              <a:defRPr>
                <a:latin typeface="Times New Roman" pitchFamily="18" charset="0"/>
                <a:cs typeface="Times New Roman" pitchFamily="18" charset="0"/>
              </a:defRPr>
            </a:pPr>
            <a:endParaRPr lang="ru-RU"/>
          </a:p>
        </c:txPr>
        <c:crossAx val="77126272"/>
        <c:crosses val="autoZero"/>
        <c:auto val="1"/>
        <c:lblAlgn val="ctr"/>
        <c:lblOffset val="100"/>
      </c:catAx>
      <c:valAx>
        <c:axId val="77126272"/>
        <c:scaling>
          <c:orientation val="minMax"/>
        </c:scaling>
        <c:axPos val="b"/>
        <c:majorGridlines/>
        <c:numFmt formatCode="#,##0.0" sourceLinked="1"/>
        <c:majorTickMark val="none"/>
        <c:tickLblPos val="nextTo"/>
        <c:txPr>
          <a:bodyPr/>
          <a:lstStyle/>
          <a:p>
            <a:pPr>
              <a:defRPr>
                <a:latin typeface="Times New Roman" pitchFamily="18" charset="0"/>
                <a:cs typeface="Times New Roman" pitchFamily="18" charset="0"/>
              </a:defRPr>
            </a:pPr>
            <a:endParaRPr lang="ru-RU"/>
          </a:p>
        </c:txPr>
        <c:crossAx val="77124736"/>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800" b="1" i="0" u="none" strike="noStrike" baseline="0"/>
              <a:t>Основные параметры бюджета Ртищевского муниципального района на 2015-2017 годы</a:t>
            </a:r>
            <a:endParaRPr lang="ru-RU"/>
          </a:p>
        </c:rich>
      </c:tx>
    </c:title>
    <c:view3D>
      <c:rAngAx val="1"/>
    </c:view3D>
    <c:plotArea>
      <c:layout/>
      <c:bar3DChart>
        <c:barDir val="col"/>
        <c:grouping val="clustered"/>
        <c:ser>
          <c:idx val="0"/>
          <c:order val="0"/>
          <c:tx>
            <c:strRef>
              <c:f>Лист2!$A$2</c:f>
              <c:strCache>
                <c:ptCount val="1"/>
                <c:pt idx="0">
                  <c:v>Доходы</c:v>
                </c:pt>
              </c:strCache>
            </c:strRef>
          </c:tx>
          <c:dLbls>
            <c:dLbl>
              <c:idx val="0"/>
              <c:layout>
                <c:manualLayout>
                  <c:x val="-2.7586206896551679E-2"/>
                  <c:y val="-3.4707158351409986E-2"/>
                </c:manualLayout>
              </c:layout>
              <c:showVal val="1"/>
            </c:dLbl>
            <c:dLbl>
              <c:idx val="1"/>
              <c:layout>
                <c:manualLayout>
                  <c:x val="-4.5977011494252866E-2"/>
                  <c:y val="-2.8922631959508269E-2"/>
                </c:manualLayout>
              </c:layout>
              <c:showVal val="1"/>
            </c:dLbl>
            <c:dLbl>
              <c:idx val="2"/>
              <c:layout>
                <c:manualLayout>
                  <c:x val="0"/>
                  <c:y val="-2.3138105567606652E-2"/>
                </c:manualLayout>
              </c:layout>
              <c:showVal val="1"/>
            </c:dLbl>
            <c:showVal val="1"/>
          </c:dLbls>
          <c:cat>
            <c:strRef>
              <c:f>Лист2!$B$1:$D$1</c:f>
              <c:strCache>
                <c:ptCount val="3"/>
                <c:pt idx="1">
                  <c:v>Плановый период 2016 год</c:v>
                </c:pt>
                <c:pt idx="2">
                  <c:v>Плановый период 2017 год</c:v>
                </c:pt>
              </c:strCache>
            </c:strRef>
          </c:cat>
          <c:val>
            <c:numRef>
              <c:f>Лист2!$B$2:$D$2</c:f>
              <c:numCache>
                <c:formatCode>#,##0.0</c:formatCode>
                <c:ptCount val="3"/>
                <c:pt idx="0">
                  <c:v>610709.80000000005</c:v>
                </c:pt>
                <c:pt idx="1">
                  <c:v>611791</c:v>
                </c:pt>
                <c:pt idx="2">
                  <c:v>619742.4</c:v>
                </c:pt>
              </c:numCache>
            </c:numRef>
          </c:val>
        </c:ser>
        <c:ser>
          <c:idx val="1"/>
          <c:order val="1"/>
          <c:tx>
            <c:strRef>
              <c:f>Лист2!$A$3</c:f>
              <c:strCache>
                <c:ptCount val="1"/>
                <c:pt idx="0">
                  <c:v>Расходы</c:v>
                </c:pt>
              </c:strCache>
            </c:strRef>
          </c:tx>
          <c:dLbls>
            <c:dLbl>
              <c:idx val="0"/>
              <c:layout>
                <c:manualLayout>
                  <c:x val="2.5862430989229811E-2"/>
                  <c:y val="3.5114808045957411E-3"/>
                </c:manualLayout>
              </c:layout>
              <c:showVal val="1"/>
            </c:dLbl>
            <c:dLbl>
              <c:idx val="1"/>
              <c:layout>
                <c:manualLayout>
                  <c:x val="4.8275862068965385E-2"/>
                  <c:y val="0"/>
                </c:manualLayout>
              </c:layout>
              <c:showVal val="1"/>
            </c:dLbl>
            <c:dLbl>
              <c:idx val="2"/>
              <c:layout>
                <c:manualLayout>
                  <c:x val="6.4224816725495515E-2"/>
                  <c:y val="-5.1653087832567593E-3"/>
                </c:manualLayout>
              </c:layout>
              <c:showVal val="1"/>
            </c:dLbl>
            <c:showVal val="1"/>
          </c:dLbls>
          <c:cat>
            <c:strRef>
              <c:f>Лист2!$B$1:$D$1</c:f>
              <c:strCache>
                <c:ptCount val="3"/>
                <c:pt idx="1">
                  <c:v>Плановый период 2016 год</c:v>
                </c:pt>
                <c:pt idx="2">
                  <c:v>Плановый период 2017 год</c:v>
                </c:pt>
              </c:strCache>
            </c:strRef>
          </c:cat>
          <c:val>
            <c:numRef>
              <c:f>Лист2!$B$3:$D$3</c:f>
              <c:numCache>
                <c:formatCode>#,##0.0</c:formatCode>
                <c:ptCount val="3"/>
                <c:pt idx="0">
                  <c:v>610709.80000000005</c:v>
                </c:pt>
                <c:pt idx="1">
                  <c:v>603591</c:v>
                </c:pt>
                <c:pt idx="2">
                  <c:v>609742.4</c:v>
                </c:pt>
              </c:numCache>
            </c:numRef>
          </c:val>
        </c:ser>
        <c:ser>
          <c:idx val="2"/>
          <c:order val="2"/>
          <c:tx>
            <c:strRef>
              <c:f>Лист2!$A$4</c:f>
              <c:strCache>
                <c:ptCount val="1"/>
                <c:pt idx="0">
                  <c:v>Дефицит (-),/Профицит (+)</c:v>
                </c:pt>
              </c:strCache>
            </c:strRef>
          </c:tx>
          <c:dLbls>
            <c:dLbl>
              <c:idx val="0"/>
              <c:layout>
                <c:manualLayout>
                  <c:x val="3.4482758620689655E-2"/>
                  <c:y val="-2.6030368763557538E-2"/>
                </c:manualLayout>
              </c:layout>
              <c:showVal val="1"/>
            </c:dLbl>
            <c:dLbl>
              <c:idx val="1"/>
              <c:layout>
                <c:manualLayout>
                  <c:x val="4.3678160919540313E-2"/>
                  <c:y val="-2.0245842371655866E-2"/>
                </c:manualLayout>
              </c:layout>
              <c:showVal val="1"/>
            </c:dLbl>
            <c:dLbl>
              <c:idx val="2"/>
              <c:layout>
                <c:manualLayout>
                  <c:x val="5.2873563218390804E-2"/>
                  <c:y val="-1.7353579175704993E-2"/>
                </c:manualLayout>
              </c:layout>
              <c:showVal val="1"/>
            </c:dLbl>
            <c:showVal val="1"/>
          </c:dLbls>
          <c:cat>
            <c:strRef>
              <c:f>Лист2!$B$1:$D$1</c:f>
              <c:strCache>
                <c:ptCount val="3"/>
                <c:pt idx="1">
                  <c:v>Плановый период 2016 год</c:v>
                </c:pt>
                <c:pt idx="2">
                  <c:v>Плановый период 2017 год</c:v>
                </c:pt>
              </c:strCache>
            </c:strRef>
          </c:cat>
          <c:val>
            <c:numRef>
              <c:f>Лист2!$B$4:$D$4</c:f>
              <c:numCache>
                <c:formatCode>#,##0.0</c:formatCode>
                <c:ptCount val="3"/>
                <c:pt idx="0">
                  <c:v>0</c:v>
                </c:pt>
                <c:pt idx="1">
                  <c:v>8200</c:v>
                </c:pt>
                <c:pt idx="2">
                  <c:v>10000</c:v>
                </c:pt>
              </c:numCache>
            </c:numRef>
          </c:val>
        </c:ser>
        <c:shape val="box"/>
        <c:axId val="138845568"/>
        <c:axId val="139113984"/>
        <c:axId val="0"/>
      </c:bar3DChart>
      <c:catAx>
        <c:axId val="138845568"/>
        <c:scaling>
          <c:orientation val="minMax"/>
        </c:scaling>
        <c:axPos val="b"/>
        <c:majorTickMark val="none"/>
        <c:tickLblPos val="nextTo"/>
        <c:crossAx val="139113984"/>
        <c:crosses val="autoZero"/>
        <c:auto val="1"/>
        <c:lblAlgn val="ctr"/>
        <c:lblOffset val="100"/>
      </c:catAx>
      <c:valAx>
        <c:axId val="139113984"/>
        <c:scaling>
          <c:orientation val="minMax"/>
        </c:scaling>
        <c:axPos val="l"/>
        <c:majorGridlines/>
        <c:title/>
        <c:numFmt formatCode="#,##0.0" sourceLinked="1"/>
        <c:majorTickMark val="none"/>
        <c:tickLblPos val="nextTo"/>
        <c:crossAx val="138845568"/>
        <c:crosses val="autoZero"/>
        <c:crossBetween val="between"/>
      </c:valAx>
      <c:dTable>
        <c:showHorzBorder val="1"/>
        <c:showVertBorder val="1"/>
        <c:showOutline val="1"/>
        <c:showKeys val="1"/>
      </c:dTable>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latin typeface="Times New Roman" pitchFamily="18" charset="0"/>
                <a:cs typeface="Times New Roman" pitchFamily="18" charset="0"/>
              </a:defRPr>
            </a:pPr>
            <a:r>
              <a:rPr lang="ru-RU" sz="1400" b="1" i="0" u="none" strike="noStrike" baseline="0">
                <a:latin typeface="Times New Roman" pitchFamily="18" charset="0"/>
                <a:cs typeface="Times New Roman" pitchFamily="18" charset="0"/>
              </a:rPr>
              <a:t>Динамика объема сбора налоговых и неналоговых доходов на территории Ртищевского района</a:t>
            </a:r>
            <a:endParaRPr lang="ru-RU" sz="1400">
              <a:latin typeface="Times New Roman" pitchFamily="18" charset="0"/>
              <a:cs typeface="Times New Roman" pitchFamily="18" charset="0"/>
            </a:endParaRPr>
          </a:p>
        </c:rich>
      </c:tx>
    </c:title>
    <c:plotArea>
      <c:layout>
        <c:manualLayout>
          <c:layoutTarget val="inner"/>
          <c:xMode val="edge"/>
          <c:yMode val="edge"/>
          <c:x val="0.32563617245005338"/>
          <c:y val="0.25320841517326892"/>
          <c:w val="0.61581493165089773"/>
          <c:h val="0.40465047829286466"/>
        </c:manualLayout>
      </c:layout>
      <c:lineChart>
        <c:grouping val="standard"/>
        <c:ser>
          <c:idx val="0"/>
          <c:order val="0"/>
          <c:tx>
            <c:strRef>
              <c:f>Лист6!$B$1</c:f>
              <c:strCache>
                <c:ptCount val="1"/>
                <c:pt idx="0">
                  <c:v>Фактическое поступление налоговых и неналоговых доходов в бюджет района, тыс. рублей*</c:v>
                </c:pt>
              </c:strCache>
            </c:strRef>
          </c:tx>
          <c:dLbls>
            <c:txPr>
              <a:bodyPr/>
              <a:lstStyle/>
              <a:p>
                <a:pPr>
                  <a:defRPr>
                    <a:latin typeface="Times New Roman" pitchFamily="18" charset="0"/>
                    <a:cs typeface="Times New Roman" pitchFamily="18" charset="0"/>
                  </a:defRPr>
                </a:pPr>
                <a:endParaRPr lang="ru-RU"/>
              </a:p>
            </c:txPr>
            <c:dLblPos val="t"/>
            <c:showVal val="1"/>
          </c:dLbls>
          <c:cat>
            <c:strRef>
              <c:f>Лист6!$A$2:$A$6</c:f>
              <c:strCache>
                <c:ptCount val="5"/>
                <c:pt idx="0">
                  <c:v>2011 год факт</c:v>
                </c:pt>
                <c:pt idx="1">
                  <c:v>2012 год факт</c:v>
                </c:pt>
                <c:pt idx="2">
                  <c:v>2013 год факт</c:v>
                </c:pt>
                <c:pt idx="3">
                  <c:v>2014 год оценка</c:v>
                </c:pt>
                <c:pt idx="4">
                  <c:v>2015 прогноз</c:v>
                </c:pt>
              </c:strCache>
            </c:strRef>
          </c:cat>
          <c:val>
            <c:numRef>
              <c:f>Лист6!$B$2:$B$6</c:f>
              <c:numCache>
                <c:formatCode>General</c:formatCode>
                <c:ptCount val="5"/>
                <c:pt idx="0">
                  <c:v>162492.79999999999</c:v>
                </c:pt>
                <c:pt idx="1">
                  <c:v>202515.20000000001</c:v>
                </c:pt>
                <c:pt idx="2">
                  <c:v>186482.3</c:v>
                </c:pt>
                <c:pt idx="3">
                  <c:v>145640.1</c:v>
                </c:pt>
                <c:pt idx="4">
                  <c:v>140527.29999999999</c:v>
                </c:pt>
              </c:numCache>
            </c:numRef>
          </c:val>
        </c:ser>
        <c:marker val="1"/>
        <c:axId val="139721728"/>
        <c:axId val="140567296"/>
      </c:lineChart>
      <c:catAx>
        <c:axId val="139721728"/>
        <c:scaling>
          <c:orientation val="minMax"/>
        </c:scaling>
        <c:axPos val="b"/>
        <c:tickLblPos val="nextTo"/>
        <c:crossAx val="140567296"/>
        <c:crosses val="autoZero"/>
        <c:auto val="1"/>
        <c:lblAlgn val="ctr"/>
        <c:lblOffset val="100"/>
      </c:catAx>
      <c:valAx>
        <c:axId val="140567296"/>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39721728"/>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Структура доходов бюджета Ртищевского муниципального района на 2015 год</a:t>
            </a:r>
          </a:p>
        </c:rich>
      </c:tx>
      <c:layout>
        <c:manualLayout>
          <c:xMode val="edge"/>
          <c:yMode val="edge"/>
          <c:x val="0.11233723057345106"/>
          <c:y val="3.1740632747170885E-2"/>
        </c:manualLayout>
      </c:layout>
    </c:title>
    <c:plotArea>
      <c:layout>
        <c:manualLayout>
          <c:layoutTarget val="inner"/>
          <c:xMode val="edge"/>
          <c:yMode val="edge"/>
          <c:x val="0.27295665314563078"/>
          <c:y val="0.11427145016334621"/>
          <c:w val="0.68409576075717804"/>
          <c:h val="0.73654682234867885"/>
        </c:manualLayout>
      </c:layout>
      <c:doughnutChart>
        <c:varyColors val="1"/>
        <c:ser>
          <c:idx val="0"/>
          <c:order val="0"/>
          <c:explosion val="25"/>
          <c:dLbls>
            <c:dLbl>
              <c:idx val="0"/>
              <c:layout>
                <c:manualLayout>
                  <c:x val="4.0404040404040414E-2"/>
                  <c:y val="-6.0902664491571876E-2"/>
                </c:manualLayout>
              </c:layout>
              <c:showVal val="1"/>
              <c:showCatName val="1"/>
              <c:showPercent val="1"/>
            </c:dLbl>
            <c:dLbl>
              <c:idx val="1"/>
              <c:layout>
                <c:manualLayout>
                  <c:x val="6.0606060606060623E-3"/>
                  <c:y val="-4.1326808047852076E-2"/>
                </c:manualLayout>
              </c:layout>
              <c:showVal val="1"/>
              <c:showCatName val="1"/>
              <c:showPercent val="1"/>
            </c:dLbl>
            <c:dLbl>
              <c:idx val="2"/>
              <c:layout>
                <c:manualLayout>
                  <c:x val="2.4242424242424229E-2"/>
                  <c:y val="0.11092985318107668"/>
                </c:manualLayout>
              </c:layout>
              <c:showVal val="1"/>
              <c:showCatName val="1"/>
              <c:showPercent val="1"/>
            </c:dLbl>
            <c:dLbl>
              <c:idx val="3"/>
              <c:layout>
                <c:manualLayout>
                  <c:x val="4.0404040404040404E-3"/>
                  <c:y val="-0.20880913539967391"/>
                </c:manualLayout>
              </c:layout>
              <c:showVal val="1"/>
              <c:showCatName val="1"/>
              <c:showPercent val="1"/>
            </c:dLbl>
            <c:dLbl>
              <c:idx val="4"/>
              <c:layout>
                <c:manualLayout>
                  <c:x val="-1.6161616161616162E-2"/>
                  <c:y val="-6.5252854812398392E-3"/>
                </c:manualLayout>
              </c:layout>
              <c:showVal val="1"/>
              <c:showCatName val="1"/>
              <c:showPercent val="1"/>
            </c:dLbl>
            <c:txPr>
              <a:bodyPr/>
              <a:lstStyle/>
              <a:p>
                <a:pPr>
                  <a:defRPr>
                    <a:latin typeface="Times New Roman" pitchFamily="18" charset="0"/>
                    <a:cs typeface="Times New Roman" pitchFamily="18" charset="0"/>
                  </a:defRPr>
                </a:pPr>
                <a:endParaRPr lang="ru-RU"/>
              </a:p>
            </c:txPr>
            <c:showVal val="1"/>
            <c:showCatName val="1"/>
            <c:showPercent val="1"/>
          </c:dLbls>
          <c:cat>
            <c:strRef>
              <c:f>'Струтура доходов РМР на 2015'!$A$1:$A$5</c:f>
              <c:strCache>
                <c:ptCount val="5"/>
                <c:pt idx="0">
                  <c:v>Налоговые и неналоговые поступления</c:v>
                </c:pt>
                <c:pt idx="1">
                  <c:v>Дотации от других бюджетов бюджетной системы Российской Федерации</c:v>
                </c:pt>
                <c:pt idx="2">
                  <c:v>Субсидии  от других бюджетов бюджетной системы Российской Федерации</c:v>
                </c:pt>
                <c:pt idx="3">
                  <c:v>Субвенции от других бюджетов бюджетной системы Российской Федерации</c:v>
                </c:pt>
                <c:pt idx="4">
                  <c:v>Иные межбюджетные трансферты</c:v>
                </c:pt>
              </c:strCache>
            </c:strRef>
          </c:cat>
          <c:val>
            <c:numRef>
              <c:f>'Струтура доходов РМР на 2015'!$B$1:$B$5</c:f>
              <c:numCache>
                <c:formatCode>#,##0.0</c:formatCode>
                <c:ptCount val="5"/>
                <c:pt idx="0">
                  <c:v>140527.29999999999</c:v>
                </c:pt>
                <c:pt idx="1">
                  <c:v>82161.100000000006</c:v>
                </c:pt>
                <c:pt idx="2">
                  <c:v>17264</c:v>
                </c:pt>
                <c:pt idx="3">
                  <c:v>362479.4</c:v>
                </c:pt>
                <c:pt idx="4">
                  <c:v>8278</c:v>
                </c:pt>
              </c:numCache>
            </c:numRef>
          </c:val>
        </c:ser>
        <c:dLbls>
          <c:showVal val="1"/>
          <c:showCatName val="1"/>
        </c:dLbls>
        <c:firstSliceAng val="0"/>
        <c:holeSize val="50"/>
      </c:doughnutChart>
    </c:plotArea>
    <c:legend>
      <c:legendPos val="l"/>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Структура расходов бюджета Ртищевского муниципального района на 2015 год, тыс. рублей</a:t>
            </a:r>
          </a:p>
        </c:rich>
      </c:tx>
    </c:title>
    <c:plotArea>
      <c:layout>
        <c:manualLayout>
          <c:layoutTarget val="inner"/>
          <c:xMode val="edge"/>
          <c:yMode val="edge"/>
          <c:x val="5.5777145503870765E-2"/>
          <c:y val="0.10031432986764505"/>
          <c:w val="0.94422285449612964"/>
          <c:h val="0.8259401686938691"/>
        </c:manualLayout>
      </c:layout>
      <c:ofPieChart>
        <c:ofPieType val="pie"/>
        <c:varyColors val="1"/>
        <c:ser>
          <c:idx val="0"/>
          <c:order val="0"/>
          <c:tx>
            <c:strRef>
              <c:f>'Структура расходов РМР на 2015'!$C$1</c:f>
              <c:strCache>
                <c:ptCount val="1"/>
                <c:pt idx="0">
                  <c:v>Бюджета  на 2015г.,         тыс. рублей</c:v>
                </c:pt>
              </c:strCache>
            </c:strRef>
          </c:tx>
          <c:dLbls>
            <c:txPr>
              <a:bodyPr/>
              <a:lstStyle/>
              <a:p>
                <a:pPr>
                  <a:defRPr sz="700">
                    <a:latin typeface="Times New Roman" pitchFamily="18" charset="0"/>
                    <a:cs typeface="Times New Roman" pitchFamily="18" charset="0"/>
                  </a:defRPr>
                </a:pPr>
                <a:endParaRPr lang="ru-RU"/>
              </a:p>
            </c:txPr>
            <c:dLblPos val="bestFit"/>
            <c:showLegendKey val="1"/>
            <c:showVal val="1"/>
            <c:showCatName val="1"/>
            <c:showPercent val="1"/>
            <c:showLeaderLines val="1"/>
          </c:dLbls>
          <c:cat>
            <c:strRef>
              <c:f>'Структура расходов РМР на 2015'!$B$2:$B$18</c:f>
              <c:strCache>
                <c:ptCount val="13"/>
                <c:pt idx="1">
                  <c:v>ОБЩЕГОСУДАРСТВЕННЫЕ ВОПРОСЫ</c:v>
                </c:pt>
                <c:pt idx="2">
                  <c:v>НАЦИОНАЛЬНАЯ ОБОРОНА</c:v>
                </c:pt>
                <c:pt idx="3">
                  <c:v>ПРАВООХРАНИТЕЛЬНАЯ ДЕЯТЕЛЬНОСТЬ</c:v>
                </c:pt>
                <c:pt idx="4">
                  <c:v>НАЦИОНАЛЬНАЯ ЭКОНОМИКА</c:v>
                </c:pt>
                <c:pt idx="5">
                  <c:v>ЖИЛИЩНО-КОММУНАЛЬНОЕ ХОЗЯЙСТВО</c:v>
                </c:pt>
                <c:pt idx="6">
                  <c:v>ОБРАЗОВАНИЕ</c:v>
                </c:pt>
                <c:pt idx="7">
                  <c:v>КУЛЬТУРА И КИНЕМАТОГРАФИЯ</c:v>
                </c:pt>
                <c:pt idx="8">
                  <c:v>СОЦИАЛЬНАЯ ПОЛИТИКА</c:v>
                </c:pt>
                <c:pt idx="9">
                  <c:v>ФИЗИЧЕСКАЯ КУЛЬТУРА И СПОРТ</c:v>
                </c:pt>
                <c:pt idx="10">
                  <c:v>СРЕДСТВА МАССОВОЙ ИНФОРМАЦИИ</c:v>
                </c:pt>
                <c:pt idx="11">
                  <c:v>ОБСЛУЖИВАНИЕ МУНИЦИПАЛЬНОГО ДОЛГА</c:v>
                </c:pt>
                <c:pt idx="12">
                  <c:v>МЕЖБЮДЖЕТНЫЕ ТРАНСФЕРТЫ </c:v>
                </c:pt>
              </c:strCache>
            </c:strRef>
          </c:cat>
          <c:val>
            <c:numRef>
              <c:f>'Структура расходов РМР на 2015'!$C$2:$C$18</c:f>
              <c:numCache>
                <c:formatCode>#,##0.0</c:formatCode>
                <c:ptCount val="13"/>
                <c:pt idx="1">
                  <c:v>35881.1</c:v>
                </c:pt>
                <c:pt idx="2">
                  <c:v>966</c:v>
                </c:pt>
                <c:pt idx="3">
                  <c:v>0</c:v>
                </c:pt>
                <c:pt idx="4">
                  <c:v>26119</c:v>
                </c:pt>
                <c:pt idx="5">
                  <c:v>5100</c:v>
                </c:pt>
                <c:pt idx="6">
                  <c:v>454369.9</c:v>
                </c:pt>
                <c:pt idx="7">
                  <c:v>62872.800000000003</c:v>
                </c:pt>
                <c:pt idx="8">
                  <c:v>15813.2</c:v>
                </c:pt>
                <c:pt idx="9">
                  <c:v>581.1</c:v>
                </c:pt>
                <c:pt idx="10">
                  <c:v>250</c:v>
                </c:pt>
                <c:pt idx="11">
                  <c:v>800</c:v>
                </c:pt>
                <c:pt idx="12">
                  <c:v>7956.7</c:v>
                </c:pt>
              </c:numCache>
            </c:numRef>
          </c:val>
        </c:ser>
        <c:dLbls>
          <c:showVal val="1"/>
          <c:showCatName val="1"/>
        </c:dLbls>
        <c:gapWidth val="100"/>
        <c:secondPieSize val="75"/>
        <c:serLines/>
      </c:ofPieChart>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10"/>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Основные направления расходов бюджета Ртищевского муниципального района  на 2015 год</a:t>
            </a:r>
          </a:p>
          <a:p>
            <a:pPr>
              <a:defRPr sz="1400">
                <a:latin typeface="Times New Roman" pitchFamily="18" charset="0"/>
                <a:cs typeface="Times New Roman" pitchFamily="18" charset="0"/>
              </a:defRPr>
            </a:pPr>
            <a:endParaRPr lang="ru-RU" sz="1400">
              <a:latin typeface="Times New Roman" pitchFamily="18" charset="0"/>
              <a:cs typeface="Times New Roman" pitchFamily="18" charset="0"/>
            </a:endParaRPr>
          </a:p>
        </c:rich>
      </c:tx>
    </c:title>
    <c:plotArea>
      <c:layout>
        <c:manualLayout>
          <c:layoutTarget val="inner"/>
          <c:xMode val="edge"/>
          <c:yMode val="edge"/>
          <c:x val="0.22099546749601331"/>
          <c:y val="0.20579130717186625"/>
          <c:w val="0.51952680153356035"/>
          <c:h val="0.79420869282813755"/>
        </c:manualLayout>
      </c:layout>
      <c:doughnutChart>
        <c:varyColors val="1"/>
        <c:ser>
          <c:idx val="0"/>
          <c:order val="0"/>
          <c:explosion val="25"/>
          <c:dLbls>
            <c:dLbl>
              <c:idx val="1"/>
              <c:layout>
                <c:manualLayout>
                  <c:x val="-0.12185996793158739"/>
                  <c:y val="-4.5755248536179446E-2"/>
                </c:manualLayout>
              </c:layout>
              <c:showVal val="1"/>
              <c:showCatName val="1"/>
              <c:showPercent val="1"/>
            </c:dLbl>
            <c:dLbl>
              <c:idx val="2"/>
              <c:layout>
                <c:manualLayout>
                  <c:x val="2.5654730090860511E-2"/>
                  <c:y val="-8.8242265034060546E-2"/>
                </c:manualLayout>
              </c:layout>
              <c:showVal val="1"/>
              <c:showCatName val="1"/>
              <c:showPercent val="1"/>
            </c:dLbl>
            <c:txPr>
              <a:bodyPr/>
              <a:lstStyle/>
              <a:p>
                <a:pPr>
                  <a:defRPr>
                    <a:latin typeface="Times New Roman" pitchFamily="18" charset="0"/>
                    <a:cs typeface="Times New Roman" pitchFamily="18" charset="0"/>
                  </a:defRPr>
                </a:pPr>
                <a:endParaRPr lang="ru-RU"/>
              </a:p>
            </c:txPr>
            <c:showVal val="1"/>
            <c:showCatName val="1"/>
            <c:showPercent val="1"/>
          </c:dLbls>
          <c:cat>
            <c:strRef>
              <c:f>'Направление расходов на 2015'!$A$1:$A$3</c:f>
              <c:strCache>
                <c:ptCount val="3"/>
                <c:pt idx="0">
                  <c:v>Социальная сфера</c:v>
                </c:pt>
                <c:pt idx="1">
                  <c:v>ЖКХ и дорожное хозяйство</c:v>
                </c:pt>
                <c:pt idx="2">
                  <c:v>Прочие расходы</c:v>
                </c:pt>
              </c:strCache>
            </c:strRef>
          </c:cat>
          <c:val>
            <c:numRef>
              <c:f>'Направление расходов на 2015'!$B$1:$B$3</c:f>
              <c:numCache>
                <c:formatCode>General</c:formatCode>
                <c:ptCount val="3"/>
                <c:pt idx="0">
                  <c:v>533637</c:v>
                </c:pt>
                <c:pt idx="1">
                  <c:v>31219</c:v>
                </c:pt>
                <c:pt idx="2">
                  <c:v>45853.799999999996</c:v>
                </c:pt>
              </c:numCache>
            </c:numRef>
          </c:val>
        </c:ser>
        <c:dLbls>
          <c:showCatName val="1"/>
          <c:showPercent val="1"/>
        </c:dLbls>
        <c:firstSliceAng val="0"/>
        <c:holeSize val="50"/>
      </c:doughnutChart>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29"/>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Доля протяженности автомобильных дорог общего пользования регионального значения, не отвечающих нормативным требованиям, в общей протяженности автомобильных дорог общего пользования регионального значения, % </a:t>
            </a:r>
          </a:p>
        </c:rich>
      </c:tx>
    </c:title>
    <c:plotArea>
      <c:layout/>
      <c:lineChart>
        <c:grouping val="standard"/>
        <c:ser>
          <c:idx val="0"/>
          <c:order val="0"/>
          <c:dLbls>
            <c:showVal val="1"/>
          </c:dLbls>
          <c:cat>
            <c:strRef>
              <c:f>'Доля протяж автодорог'!$B$1:$D$1</c:f>
              <c:strCache>
                <c:ptCount val="3"/>
                <c:pt idx="0">
                  <c:v>2013 год (Фактическое значение )</c:v>
                </c:pt>
                <c:pt idx="1">
                  <c:v>2014 год (Плановое значение)</c:v>
                </c:pt>
                <c:pt idx="2">
                  <c:v>2015 год (Прогноз)</c:v>
                </c:pt>
              </c:strCache>
            </c:strRef>
          </c:cat>
          <c:val>
            <c:numRef>
              <c:f>'Доля протяж автодорог'!$B$2:$D$2</c:f>
              <c:numCache>
                <c:formatCode>General</c:formatCode>
                <c:ptCount val="3"/>
                <c:pt idx="0">
                  <c:v>25</c:v>
                </c:pt>
                <c:pt idx="1">
                  <c:v>30</c:v>
                </c:pt>
                <c:pt idx="2">
                  <c:v>35</c:v>
                </c:pt>
              </c:numCache>
            </c:numRef>
          </c:val>
        </c:ser>
        <c:dLbls>
          <c:showVal val="1"/>
        </c:dLbls>
        <c:marker val="1"/>
        <c:axId val="76834688"/>
        <c:axId val="76836224"/>
      </c:lineChart>
      <c:catAx>
        <c:axId val="76834688"/>
        <c:scaling>
          <c:orientation val="minMax"/>
        </c:scaling>
        <c:axPos val="b"/>
        <c:majorTickMark val="none"/>
        <c:tickLblPos val="nextTo"/>
        <c:crossAx val="76836224"/>
        <c:crosses val="autoZero"/>
        <c:auto val="1"/>
        <c:lblAlgn val="ctr"/>
        <c:lblOffset val="100"/>
      </c:catAx>
      <c:valAx>
        <c:axId val="76836224"/>
        <c:scaling>
          <c:orientation val="minMax"/>
        </c:scaling>
        <c:delete val="1"/>
        <c:axPos val="l"/>
        <c:numFmt formatCode="General" sourceLinked="1"/>
        <c:majorTickMark val="none"/>
        <c:tickLblPos val="nextTo"/>
        <c:crossAx val="76834688"/>
        <c:crosses val="autoZero"/>
        <c:crossBetween val="between"/>
      </c:valAx>
      <c:dTable>
        <c:showHorzBorder val="1"/>
        <c:showVertBorder val="1"/>
        <c:showOutline val="1"/>
        <c:txPr>
          <a:bodyPr/>
          <a:lstStyle/>
          <a:p>
            <a:pPr rtl="0">
              <a:defRPr>
                <a:latin typeface="Times New Roman" pitchFamily="18" charset="0"/>
                <a:cs typeface="Times New Roman" pitchFamily="18" charset="0"/>
              </a:defRPr>
            </a:pPr>
            <a:endParaRPr lang="ru-RU"/>
          </a:p>
        </c:txPr>
      </c:dTable>
    </c:plotArea>
    <c:legend>
      <c:legendPos val="b"/>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29"/>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Средний размер заработной платы работников муниципальных дошкольных учреждений, рублей</a:t>
            </a:r>
          </a:p>
          <a:p>
            <a:pPr>
              <a:defRPr sz="1400">
                <a:latin typeface="Times New Roman" pitchFamily="18" charset="0"/>
                <a:cs typeface="Times New Roman" pitchFamily="18" charset="0"/>
              </a:defRPr>
            </a:pPr>
            <a:endParaRPr lang="ru-RU" sz="1400">
              <a:latin typeface="Times New Roman" pitchFamily="18" charset="0"/>
              <a:cs typeface="Times New Roman" pitchFamily="18" charset="0"/>
            </a:endParaRPr>
          </a:p>
        </c:rich>
      </c:tx>
    </c:title>
    <c:view3D>
      <c:rAngAx val="1"/>
    </c:view3D>
    <c:plotArea>
      <c:layout/>
      <c:bar3DChart>
        <c:barDir val="col"/>
        <c:grouping val="clustered"/>
        <c:ser>
          <c:idx val="0"/>
          <c:order val="0"/>
          <c:dLbls>
            <c:txPr>
              <a:bodyPr/>
              <a:lstStyle/>
              <a:p>
                <a:pPr>
                  <a:defRPr>
                    <a:latin typeface="Times New Roman" pitchFamily="18" charset="0"/>
                    <a:cs typeface="Times New Roman" pitchFamily="18" charset="0"/>
                  </a:defRPr>
                </a:pPr>
                <a:endParaRPr lang="ru-RU"/>
              </a:p>
            </c:txPr>
            <c:showVal val="1"/>
          </c:dLbls>
          <c:cat>
            <c:strRef>
              <c:f>'Ср.з.пл работ МДОУ'!$A$1:$D$1</c:f>
              <c:strCache>
                <c:ptCount val="4"/>
                <c:pt idx="0">
                  <c:v>Средний размер заработной платы работников муниципальных дошкольных учреждений, рублей</c:v>
                </c:pt>
                <c:pt idx="1">
                  <c:v>2013 год (Фактическое значение )</c:v>
                </c:pt>
                <c:pt idx="2">
                  <c:v>2014 год (Плановое значение)</c:v>
                </c:pt>
                <c:pt idx="3">
                  <c:v>2015 год (Прогноз)</c:v>
                </c:pt>
              </c:strCache>
            </c:strRef>
          </c:cat>
          <c:val>
            <c:numRef>
              <c:f>'Ср.з.пл работ МДОУ'!$A$2:$D$2</c:f>
              <c:numCache>
                <c:formatCode>General</c:formatCode>
                <c:ptCount val="4"/>
                <c:pt idx="1">
                  <c:v>11115</c:v>
                </c:pt>
                <c:pt idx="2">
                  <c:v>12951</c:v>
                </c:pt>
                <c:pt idx="3">
                  <c:v>13396</c:v>
                </c:pt>
              </c:numCache>
            </c:numRef>
          </c:val>
        </c:ser>
        <c:dLbls>
          <c:showVal val="1"/>
        </c:dLbls>
        <c:shape val="cone"/>
        <c:axId val="76862976"/>
        <c:axId val="76864512"/>
        <c:axId val="0"/>
      </c:bar3DChart>
      <c:catAx>
        <c:axId val="76862976"/>
        <c:scaling>
          <c:orientation val="minMax"/>
        </c:scaling>
        <c:axPos val="b"/>
        <c:majorTickMark val="none"/>
        <c:tickLblPos val="nextTo"/>
        <c:crossAx val="76864512"/>
        <c:crosses val="autoZero"/>
        <c:auto val="1"/>
        <c:lblAlgn val="ctr"/>
        <c:lblOffset val="100"/>
      </c:catAx>
      <c:valAx>
        <c:axId val="76864512"/>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76862976"/>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5"/>
  <c:chart>
    <c:title>
      <c:tx>
        <c:rich>
          <a:bodyPr/>
          <a:lstStyle/>
          <a:p>
            <a:pPr>
              <a:defRPr sz="1400">
                <a:latin typeface="Times New Roman" pitchFamily="18" charset="0"/>
                <a:cs typeface="Times New Roman" pitchFamily="18" charset="0"/>
              </a:defRPr>
            </a:pPr>
            <a:r>
              <a:rPr lang="ru-RU" sz="1400" b="1" i="0" baseline="0">
                <a:latin typeface="Times New Roman" pitchFamily="18" charset="0"/>
                <a:cs typeface="Times New Roman" pitchFamily="18" charset="0"/>
              </a:rPr>
              <a:t>Средний размер заработной платы работников муниципальных общеобразовательных  учреждений, рублей</a:t>
            </a:r>
            <a:endParaRPr lang="ru-RU" sz="1400">
              <a:latin typeface="Times New Roman" pitchFamily="18" charset="0"/>
              <a:cs typeface="Times New Roman" pitchFamily="18" charset="0"/>
            </a:endParaRPr>
          </a:p>
        </c:rich>
      </c:tx>
    </c:title>
    <c:view3D>
      <c:perspective val="30"/>
    </c:view3D>
    <c:plotArea>
      <c:layout/>
      <c:bar3DChart>
        <c:barDir val="col"/>
        <c:grouping val="clustered"/>
        <c:ser>
          <c:idx val="0"/>
          <c:order val="0"/>
          <c:dLbls>
            <c:txPr>
              <a:bodyPr/>
              <a:lstStyle/>
              <a:p>
                <a:pPr>
                  <a:defRPr>
                    <a:latin typeface="Times New Roman" pitchFamily="18" charset="0"/>
                    <a:cs typeface="Times New Roman" pitchFamily="18" charset="0"/>
                  </a:defRPr>
                </a:pPr>
                <a:endParaRPr lang="ru-RU"/>
              </a:p>
            </c:txPr>
            <c:showVal val="1"/>
          </c:dLbls>
          <c:cat>
            <c:strRef>
              <c:f>'Ср.з.пл.работ. МОУ'!$A$1:$D$1</c:f>
              <c:strCache>
                <c:ptCount val="4"/>
                <c:pt idx="0">
                  <c:v>Средний размер заработной платы работников муниципальных общеобразовательных учреждений, рублей</c:v>
                </c:pt>
                <c:pt idx="1">
                  <c:v>2013 год (Фактическое значение )</c:v>
                </c:pt>
                <c:pt idx="2">
                  <c:v>2014 год (Плановое значение)</c:v>
                </c:pt>
                <c:pt idx="3">
                  <c:v>2015 год (Прогноз)</c:v>
                </c:pt>
              </c:strCache>
            </c:strRef>
          </c:cat>
          <c:val>
            <c:numRef>
              <c:f>'Ср.з.пл.работ. МОУ'!$A$2:$D$2</c:f>
              <c:numCache>
                <c:formatCode>General</c:formatCode>
                <c:ptCount val="4"/>
                <c:pt idx="1">
                  <c:v>14486</c:v>
                </c:pt>
                <c:pt idx="2">
                  <c:v>15500</c:v>
                </c:pt>
                <c:pt idx="3">
                  <c:v>16072</c:v>
                </c:pt>
              </c:numCache>
            </c:numRef>
          </c:val>
        </c:ser>
        <c:dLbls>
          <c:showVal val="1"/>
        </c:dLbls>
        <c:shape val="cone"/>
        <c:axId val="76911360"/>
        <c:axId val="76912896"/>
        <c:axId val="0"/>
      </c:bar3DChart>
      <c:catAx>
        <c:axId val="76911360"/>
        <c:scaling>
          <c:orientation val="minMax"/>
        </c:scaling>
        <c:delete val="1"/>
        <c:axPos val="b"/>
        <c:majorTickMark val="none"/>
        <c:tickLblPos val="nextTo"/>
        <c:crossAx val="76912896"/>
        <c:crosses val="autoZero"/>
        <c:auto val="1"/>
        <c:lblAlgn val="ctr"/>
        <c:lblOffset val="100"/>
      </c:catAx>
      <c:valAx>
        <c:axId val="76912896"/>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76911360"/>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36BCD-C6CE-4639-8F7F-C682EAFE9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1933</TotalTime>
  <Pages>54</Pages>
  <Words>5988</Words>
  <Characters>34138</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634</cp:revision>
  <dcterms:created xsi:type="dcterms:W3CDTF">2014-12-15T11:53:00Z</dcterms:created>
  <dcterms:modified xsi:type="dcterms:W3CDTF">2015-01-09T09:21:00Z</dcterms:modified>
</cp:coreProperties>
</file>