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4E" w:rsidRDefault="00405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DF4B4E" w:rsidRDefault="00405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22.02.2024 г. по проекту внесения изменений генеральный план </w:t>
      </w:r>
      <w:proofErr w:type="spellStart"/>
      <w:r>
        <w:rPr>
          <w:rFonts w:ascii="Times New Roman" w:hAnsi="Times New Roman"/>
          <w:b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(часть территории - Березовый,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алтыковка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п.Первомайский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с.Крутец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с.Елань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д.Елизаветинка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 (далее по тексту Генеральный план)</w:t>
      </w:r>
    </w:p>
    <w:p w:rsidR="00DF4B4E" w:rsidRDefault="00DF4B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4B4E" w:rsidRDefault="0040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74B">
        <w:rPr>
          <w:rFonts w:ascii="Times New Roman" w:hAnsi="Times New Roman"/>
          <w:sz w:val="24"/>
          <w:szCs w:val="24"/>
        </w:rPr>
        <w:t>09.30, 22 февраля 2024 года</w:t>
      </w:r>
      <w:r w:rsidRPr="004057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</w:p>
    <w:p w:rsidR="00DF4B4E" w:rsidRDefault="0040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х. Березовый,</w:t>
      </w:r>
    </w:p>
    <w:p w:rsidR="00DF4B4E" w:rsidRDefault="0040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, в районе жилого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дома №23</w:t>
      </w:r>
    </w:p>
    <w:p w:rsidR="00DF4B4E" w:rsidRDefault="00DF4B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4B4E" w:rsidRDefault="0040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Уставом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Положением </w:t>
      </w:r>
      <w:r>
        <w:rPr>
          <w:rFonts w:ascii="Times New Roman" w:eastAsia="Calibri" w:hAnsi="Times New Roman"/>
          <w:sz w:val="24"/>
          <w:szCs w:val="24"/>
        </w:rPr>
        <w:t xml:space="preserve">о публичных слушаниях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02.02.2024 года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 проведены публичные слушания 22 февраля 2024 года в 09.00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х. Березовый, ул. Лесная, в районе жилого дома №23.</w:t>
      </w:r>
    </w:p>
    <w:p w:rsidR="00DF4B4E" w:rsidRDefault="00DF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4E" w:rsidRDefault="00405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DF4B4E" w:rsidRDefault="0040574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DF4B4E" w:rsidRDefault="004057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области;</w:t>
      </w:r>
    </w:p>
    <w:p w:rsidR="00DF4B4E" w:rsidRDefault="0040574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Секретарь рабочей группы:</w:t>
      </w:r>
    </w:p>
    <w:p w:rsidR="00DF4B4E" w:rsidRDefault="0040574B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области;</w:t>
      </w:r>
    </w:p>
    <w:p w:rsidR="00DF4B4E" w:rsidRDefault="0040574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Члены рабочей группы:</w:t>
      </w:r>
    </w:p>
    <w:p w:rsidR="00DF4B4E" w:rsidRDefault="0040574B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Саратовской области.</w:t>
      </w:r>
    </w:p>
    <w:p w:rsidR="00DF4B4E" w:rsidRDefault="00405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внесения изменений в Генеральный план.</w:t>
      </w:r>
    </w:p>
    <w:p w:rsidR="00DF4B4E" w:rsidRDefault="00405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 14 человек.</w:t>
      </w:r>
    </w:p>
    <w:p w:rsidR="00DF4B4E" w:rsidRDefault="0040574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внесения изменений в Генеральный план до дня проведения публичных слушаний каких-либо обращений и заявлений не поступало.</w:t>
      </w:r>
    </w:p>
    <w:p w:rsidR="00DF4B4E" w:rsidRDefault="00405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DF4B4E" w:rsidRPr="00551A4A" w:rsidRDefault="00405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A4A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 w:rsidRPr="00551A4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551A4A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 w:rsidRPr="00551A4A">
        <w:rPr>
          <w:rFonts w:ascii="Times New Roman" w:hAnsi="Times New Roman"/>
          <w:sz w:val="24"/>
          <w:szCs w:val="24"/>
        </w:rPr>
        <w:t xml:space="preserve"> для принятия решения о </w:t>
      </w:r>
      <w:r w:rsidRPr="00551A4A">
        <w:rPr>
          <w:rFonts w:ascii="Times New Roman" w:hAnsi="Times New Roman"/>
          <w:sz w:val="24"/>
          <w:szCs w:val="24"/>
        </w:rPr>
        <w:lastRenderedPageBreak/>
        <w:t xml:space="preserve">направлении документов в Собрание депутатов </w:t>
      </w:r>
      <w:proofErr w:type="spellStart"/>
      <w:r w:rsidRPr="00551A4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551A4A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DF4B4E" w:rsidRDefault="00405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22 февраля 2024 года.</w:t>
      </w:r>
    </w:p>
    <w:p w:rsidR="00DF4B4E" w:rsidRDefault="00DF4B4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DF4B4E" w:rsidRDefault="00DF4B4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DF4B4E" w:rsidRDefault="00405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Афанасьева</w:t>
      </w:r>
    </w:p>
    <w:sectPr w:rsidR="00DF4B4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E"/>
    <w:rsid w:val="0040574B"/>
    <w:rsid w:val="00551A4A"/>
    <w:rsid w:val="00D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12</cp:revision>
  <dcterms:created xsi:type="dcterms:W3CDTF">2024-02-25T16:43:00Z</dcterms:created>
  <dcterms:modified xsi:type="dcterms:W3CDTF">2024-03-04T05:42:00Z</dcterms:modified>
  <dc:language>ru-RU</dc:language>
</cp:coreProperties>
</file>